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DC70071" w14:textId="60933CD2" w:rsidR="00A36A6D" w:rsidRPr="009F54DF" w:rsidRDefault="00E96AA8" w:rsidP="009F54DF">
      <w:pPr>
        <w:pStyle w:val="Heading1"/>
      </w:pPr>
      <w:bookmarkStart w:id="0" w:name="_GoBack"/>
      <w:bookmarkEnd w:id="0"/>
      <w:r w:rsidRPr="009F54DF">
        <w:t>HUM 100</w:t>
      </w:r>
      <w:r w:rsidR="0014174C" w:rsidRPr="009F54DF">
        <w:t xml:space="preserve"> </w:t>
      </w:r>
      <w:r w:rsidR="00D467C3" w:rsidRPr="009F54DF">
        <w:t>4-3</w:t>
      </w:r>
      <w:r w:rsidRPr="009F54DF">
        <w:t xml:space="preserve"> Worksheet</w:t>
      </w:r>
    </w:p>
    <w:p w14:paraId="2DC70072" w14:textId="77777777" w:rsidR="00A36A6D" w:rsidRPr="0014174C" w:rsidRDefault="00A36A6D" w:rsidP="00890F81">
      <w:pPr>
        <w:rPr>
          <w:rFonts w:asciiTheme="minorHAnsi" w:hAnsiTheme="minorHAnsi"/>
        </w:rPr>
      </w:pPr>
    </w:p>
    <w:tbl>
      <w:tblPr>
        <w:tblStyle w:val="a"/>
        <w:tblW w:w="10650" w:type="dxa"/>
        <w:jc w:val="center"/>
        <w:tblBorders>
          <w:top w:val="nil"/>
          <w:left w:val="nil"/>
          <w:bottom w:val="nil"/>
          <w:right w:val="nil"/>
          <w:insideH w:val="nil"/>
          <w:insideV w:val="nil"/>
        </w:tblBorders>
        <w:tblLayout w:type="fixed"/>
        <w:tblLook w:val="0600" w:firstRow="0" w:lastRow="0" w:firstColumn="0" w:lastColumn="0" w:noHBand="1" w:noVBand="1"/>
      </w:tblPr>
      <w:tblGrid>
        <w:gridCol w:w="3420"/>
        <w:gridCol w:w="4425"/>
        <w:gridCol w:w="2805"/>
      </w:tblGrid>
      <w:tr w:rsidR="00A36A6D" w:rsidRPr="0014174C" w14:paraId="2DC70076" w14:textId="77777777" w:rsidTr="0014174C">
        <w:trPr>
          <w:jc w:val="center"/>
        </w:trPr>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C70073"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b/>
              </w:rPr>
              <w:t xml:space="preserve">Question (from Project </w:t>
            </w:r>
            <w:r w:rsidR="0014174C">
              <w:rPr>
                <w:rFonts w:asciiTheme="minorHAnsi" w:eastAsia="Calibri" w:hAnsiTheme="minorHAnsi" w:cs="Calibri"/>
                <w:b/>
              </w:rPr>
              <w:t>1</w:t>
            </w:r>
            <w:r w:rsidRPr="0014174C">
              <w:rPr>
                <w:rFonts w:asciiTheme="minorHAnsi" w:eastAsia="Calibri" w:hAnsiTheme="minorHAnsi" w:cs="Calibri"/>
                <w:b/>
              </w:rPr>
              <w:t>)</w:t>
            </w:r>
          </w:p>
        </w:tc>
        <w:tc>
          <w:tcPr>
            <w:tcW w:w="44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DC70074"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b/>
              </w:rPr>
              <w:t>Potential Strategies for Answering Questions</w:t>
            </w:r>
          </w:p>
        </w:tc>
        <w:tc>
          <w:tcPr>
            <w:tcW w:w="28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DC70075"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b/>
              </w:rPr>
              <w:t>Practice Answers</w:t>
            </w:r>
          </w:p>
        </w:tc>
      </w:tr>
      <w:tr w:rsidR="00A36A6D" w:rsidRPr="0014174C" w14:paraId="2DC7007C" w14:textId="77777777" w:rsidTr="0014174C">
        <w:trPr>
          <w:jc w:val="center"/>
        </w:trPr>
        <w:tc>
          <w:tcPr>
            <w:tcW w:w="34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DC70077" w14:textId="1293756D" w:rsidR="00A36A6D" w:rsidRPr="0014174C" w:rsidRDefault="00E96AA8" w:rsidP="00890F81">
            <w:pPr>
              <w:widowControl w:val="0"/>
              <w:rPr>
                <w:rFonts w:asciiTheme="minorHAnsi" w:hAnsiTheme="minorHAnsi"/>
              </w:rPr>
            </w:pPr>
            <w:r w:rsidRPr="0014174C">
              <w:rPr>
                <w:rFonts w:asciiTheme="minorHAnsi" w:eastAsia="Calibri" w:hAnsiTheme="minorHAnsi" w:cs="Calibri"/>
              </w:rPr>
              <w:t>I.</w:t>
            </w:r>
            <w:r w:rsidR="0014174C">
              <w:rPr>
                <w:rFonts w:asciiTheme="minorHAnsi" w:eastAsia="Calibri" w:hAnsiTheme="minorHAnsi" w:cs="Calibri"/>
              </w:rPr>
              <w:t xml:space="preserve"> </w:t>
            </w:r>
            <w:r w:rsidRPr="0014174C">
              <w:rPr>
                <w:rFonts w:asciiTheme="minorHAnsi" w:eastAsia="Calibri" w:hAnsiTheme="minorHAnsi" w:cs="Calibri"/>
                <w:b/>
              </w:rPr>
              <w:t>Describe the artifact</w:t>
            </w:r>
            <w:r w:rsidRPr="0014174C">
              <w:rPr>
                <w:rFonts w:asciiTheme="minorHAnsi" w:eastAsia="Calibri" w:hAnsiTheme="minorHAnsi" w:cs="Calibri"/>
              </w:rPr>
              <w:t xml:space="preserve"> in detail. For instance, how would you describe it to someone who could not see it? [You practiced this</w:t>
            </w:r>
            <w:r w:rsidR="0014174C">
              <w:rPr>
                <w:rFonts w:asciiTheme="minorHAnsi" w:eastAsia="Calibri" w:hAnsiTheme="minorHAnsi" w:cs="Calibri"/>
              </w:rPr>
              <w:t xml:space="preserve"> </w:t>
            </w:r>
            <w:r w:rsidR="00D467C3">
              <w:rPr>
                <w:rFonts w:asciiTheme="minorHAnsi" w:eastAsia="Calibri" w:hAnsiTheme="minorHAnsi" w:cs="Calibri"/>
              </w:rPr>
              <w:t>2-4-1 Short Answer: Seeing Your Artifact in a New Light</w:t>
            </w:r>
            <w:r w:rsidR="00FF27E4">
              <w:rPr>
                <w:rFonts w:asciiTheme="minorHAnsi" w:eastAsia="Calibri" w:hAnsiTheme="minorHAnsi" w:cs="Calibri"/>
              </w:rPr>
              <w:t>.</w:t>
            </w:r>
            <w:r w:rsidRPr="0014174C">
              <w:rPr>
                <w:rFonts w:asciiTheme="minorHAnsi" w:eastAsia="Calibri" w:hAnsiTheme="minorHAnsi" w:cs="Calibri"/>
              </w:rPr>
              <w:t>]</w:t>
            </w:r>
          </w:p>
        </w:tc>
        <w:tc>
          <w:tcPr>
            <w:tcW w:w="4425" w:type="dxa"/>
            <w:tcBorders>
              <w:bottom w:val="single" w:sz="8" w:space="0" w:color="000000"/>
              <w:right w:val="single" w:sz="8" w:space="0" w:color="000000"/>
            </w:tcBorders>
            <w:tcMar>
              <w:top w:w="100" w:type="dxa"/>
              <w:left w:w="100" w:type="dxa"/>
              <w:bottom w:w="100" w:type="dxa"/>
              <w:right w:w="100" w:type="dxa"/>
            </w:tcMar>
          </w:tcPr>
          <w:p w14:paraId="2DC70078"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i/>
              </w:rPr>
              <w:t>Your response might include basic and technical details about the artifact</w:t>
            </w:r>
            <w:r w:rsidR="0014174C">
              <w:rPr>
                <w:rFonts w:asciiTheme="minorHAnsi" w:eastAsia="Calibri" w:hAnsiTheme="minorHAnsi" w:cs="Calibri"/>
                <w:i/>
              </w:rPr>
              <w:t>,</w:t>
            </w:r>
            <w:r w:rsidRPr="0014174C">
              <w:rPr>
                <w:rFonts w:asciiTheme="minorHAnsi" w:eastAsia="Calibri" w:hAnsiTheme="minorHAnsi" w:cs="Calibri"/>
                <w:i/>
              </w:rPr>
              <w:t xml:space="preserve"> such as its medium, who made it, where it comes from, and what area of the humanities it belongs to:</w:t>
            </w:r>
            <w:r w:rsidRPr="0014174C">
              <w:rPr>
                <w:rFonts w:asciiTheme="minorHAnsi" w:eastAsia="Calibri" w:hAnsiTheme="minorHAnsi" w:cs="Calibri"/>
              </w:rPr>
              <w:t xml:space="preserve"> “Al</w:t>
            </w:r>
            <w:r w:rsidR="0014174C">
              <w:rPr>
                <w:rFonts w:asciiTheme="minorHAnsi" w:eastAsia="Calibri" w:hAnsiTheme="minorHAnsi" w:cs="Calibri"/>
              </w:rPr>
              <w:t>l Shook Up” is an American rock-and-</w:t>
            </w:r>
            <w:r w:rsidRPr="0014174C">
              <w:rPr>
                <w:rFonts w:asciiTheme="minorHAnsi" w:eastAsia="Calibri" w:hAnsiTheme="minorHAnsi" w:cs="Calibri"/>
              </w:rPr>
              <w:t>roll song, written by Otis Blackwell and sung by Elvis Presley, recorded and released in 1957. The song is approximately two minutes long.</w:t>
            </w:r>
          </w:p>
          <w:p w14:paraId="2DC70079"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i/>
              </w:rPr>
              <w:t xml:space="preserve"> </w:t>
            </w:r>
          </w:p>
          <w:p w14:paraId="2DC7007A"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i/>
              </w:rPr>
              <w:t>You could also describe what the artifact depicts, what it is about:</w:t>
            </w:r>
            <w:r w:rsidRPr="0014174C">
              <w:rPr>
                <w:rFonts w:asciiTheme="minorHAnsi" w:eastAsia="Calibri" w:hAnsiTheme="minorHAnsi" w:cs="Calibri"/>
              </w:rPr>
              <w:t xml:space="preserve"> In the song Elvis sings about the symptoms that he is experiencing from being in love and how they affect him physically and mentally when he is both around and away from the woman he is in love with.</w:t>
            </w:r>
          </w:p>
        </w:tc>
        <w:tc>
          <w:tcPr>
            <w:tcW w:w="2805" w:type="dxa"/>
            <w:tcBorders>
              <w:bottom w:val="single" w:sz="8" w:space="0" w:color="000000"/>
              <w:right w:val="single" w:sz="8" w:space="0" w:color="000000"/>
            </w:tcBorders>
            <w:tcMar>
              <w:top w:w="100" w:type="dxa"/>
              <w:left w:w="100" w:type="dxa"/>
              <w:bottom w:w="100" w:type="dxa"/>
              <w:right w:w="100" w:type="dxa"/>
            </w:tcMar>
          </w:tcPr>
          <w:p w14:paraId="2DC7007B" w14:textId="77777777" w:rsidR="00A36A6D" w:rsidRPr="0014174C" w:rsidRDefault="00A36A6D" w:rsidP="00890F81">
            <w:pPr>
              <w:widowControl w:val="0"/>
              <w:rPr>
                <w:rFonts w:asciiTheme="minorHAnsi" w:hAnsiTheme="minorHAnsi"/>
              </w:rPr>
            </w:pPr>
          </w:p>
        </w:tc>
      </w:tr>
      <w:tr w:rsidR="00A36A6D" w:rsidRPr="0014174C" w14:paraId="2DC70084" w14:textId="77777777" w:rsidTr="0014174C">
        <w:trPr>
          <w:jc w:val="center"/>
        </w:trPr>
        <w:tc>
          <w:tcPr>
            <w:tcW w:w="34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DC7007D" w14:textId="173714B6" w:rsidR="00A36A6D" w:rsidRPr="0014174C" w:rsidRDefault="00E96AA8" w:rsidP="00890F81">
            <w:pPr>
              <w:widowControl w:val="0"/>
              <w:rPr>
                <w:rFonts w:asciiTheme="minorHAnsi" w:hAnsiTheme="minorHAnsi"/>
              </w:rPr>
            </w:pPr>
            <w:r w:rsidRPr="0014174C">
              <w:rPr>
                <w:rFonts w:asciiTheme="minorHAnsi" w:eastAsia="Calibri" w:hAnsiTheme="minorHAnsi" w:cs="Calibri"/>
              </w:rPr>
              <w:t>II.</w:t>
            </w:r>
            <w:r w:rsidR="0014174C">
              <w:rPr>
                <w:rFonts w:asciiTheme="minorHAnsi" w:eastAsia="Calibri" w:hAnsiTheme="minorHAnsi" w:cs="Calibri"/>
              </w:rPr>
              <w:t xml:space="preserve"> </w:t>
            </w:r>
            <w:r w:rsidRPr="0014174C">
              <w:rPr>
                <w:rFonts w:asciiTheme="minorHAnsi" w:eastAsia="Calibri" w:hAnsiTheme="minorHAnsi" w:cs="Calibri"/>
              </w:rPr>
              <w:t xml:space="preserve">Choose </w:t>
            </w:r>
            <w:r w:rsidRPr="0014174C">
              <w:rPr>
                <w:rFonts w:asciiTheme="minorHAnsi" w:eastAsia="Calibri" w:hAnsiTheme="minorHAnsi" w:cs="Calibri"/>
                <w:b/>
              </w:rPr>
              <w:t xml:space="preserve">elements of the artifact </w:t>
            </w:r>
            <w:r w:rsidRPr="0014174C">
              <w:rPr>
                <w:rFonts w:asciiTheme="minorHAnsi" w:eastAsia="Calibri" w:hAnsiTheme="minorHAnsi" w:cs="Calibri"/>
              </w:rPr>
              <w:t xml:space="preserve">that you believe are most important to how you experience it and explain why. For instance, what particularly catches your senses or makes you want to keep experiencing it? Does the choice of medium impact your experience? [You studied elements of artifacts and how we experience them in </w:t>
            </w:r>
            <w:r w:rsidR="00D467C3">
              <w:rPr>
                <w:rFonts w:asciiTheme="minorHAnsi" w:eastAsia="Calibri" w:hAnsiTheme="minorHAnsi" w:cs="Calibri"/>
              </w:rPr>
              <w:t>2-4</w:t>
            </w:r>
            <w:r w:rsidR="00890F81">
              <w:rPr>
                <w:rFonts w:asciiTheme="minorHAnsi" w:eastAsia="Calibri" w:hAnsiTheme="minorHAnsi" w:cs="Calibri"/>
              </w:rPr>
              <w:t xml:space="preserve"> How Do We Study Artifacts</w:t>
            </w:r>
            <w:r w:rsidR="0014174C">
              <w:rPr>
                <w:rFonts w:asciiTheme="minorHAnsi" w:eastAsia="Calibri" w:hAnsiTheme="minorHAnsi" w:cs="Calibri"/>
              </w:rPr>
              <w:t>.</w:t>
            </w:r>
            <w:r w:rsidRPr="0014174C">
              <w:rPr>
                <w:rFonts w:asciiTheme="minorHAnsi" w:eastAsia="Calibri" w:hAnsiTheme="minorHAnsi" w:cs="Calibri"/>
              </w:rPr>
              <w:t>]</w:t>
            </w:r>
          </w:p>
        </w:tc>
        <w:tc>
          <w:tcPr>
            <w:tcW w:w="4425" w:type="dxa"/>
            <w:tcBorders>
              <w:bottom w:val="single" w:sz="8" w:space="0" w:color="000000"/>
              <w:right w:val="single" w:sz="8" w:space="0" w:color="000000"/>
            </w:tcBorders>
            <w:tcMar>
              <w:top w:w="100" w:type="dxa"/>
              <w:left w:w="100" w:type="dxa"/>
              <w:bottom w:w="100" w:type="dxa"/>
              <w:right w:w="100" w:type="dxa"/>
            </w:tcMar>
          </w:tcPr>
          <w:p w14:paraId="2DC7007E"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i/>
              </w:rPr>
              <w:t>Think about the senses you use to experience the artifact and the attributes that impact your senses:</w:t>
            </w:r>
            <w:r w:rsidR="0014174C">
              <w:rPr>
                <w:rFonts w:asciiTheme="minorHAnsi" w:eastAsia="Calibri" w:hAnsiTheme="minorHAnsi" w:cs="Calibri"/>
                <w:i/>
              </w:rPr>
              <w:t xml:space="preserve"> </w:t>
            </w:r>
            <w:r w:rsidRPr="0014174C">
              <w:rPr>
                <w:rFonts w:asciiTheme="minorHAnsi" w:eastAsia="Calibri" w:hAnsiTheme="minorHAnsi" w:cs="Calibri"/>
              </w:rPr>
              <w:t>“All Shook Up” is primarily experienced aurally, through sound, by listening to it, as it is a piece of music.</w:t>
            </w:r>
            <w:r w:rsidR="0014174C">
              <w:rPr>
                <w:rFonts w:asciiTheme="minorHAnsi" w:eastAsia="Calibri" w:hAnsiTheme="minorHAnsi" w:cs="Calibri"/>
              </w:rPr>
              <w:t xml:space="preserve"> </w:t>
            </w:r>
            <w:r w:rsidRPr="0014174C">
              <w:rPr>
                <w:rFonts w:asciiTheme="minorHAnsi" w:eastAsia="Calibri" w:hAnsiTheme="minorHAnsi" w:cs="Calibri"/>
              </w:rPr>
              <w:t>Most important are the lead vocals by Elvis, but the guitar, drum</w:t>
            </w:r>
            <w:r w:rsidR="0014174C">
              <w:rPr>
                <w:rFonts w:asciiTheme="minorHAnsi" w:eastAsia="Calibri" w:hAnsiTheme="minorHAnsi" w:cs="Calibri"/>
              </w:rPr>
              <w:t xml:space="preserve"> s</w:t>
            </w:r>
            <w:r w:rsidRPr="0014174C">
              <w:rPr>
                <w:rFonts w:asciiTheme="minorHAnsi" w:eastAsia="Calibri" w:hAnsiTheme="minorHAnsi" w:cs="Calibri"/>
              </w:rPr>
              <w:t>et, and piano</w:t>
            </w:r>
            <w:r w:rsidR="0014174C">
              <w:rPr>
                <w:rFonts w:asciiTheme="minorHAnsi" w:eastAsia="Calibri" w:hAnsiTheme="minorHAnsi" w:cs="Calibri"/>
              </w:rPr>
              <w:t>,</w:t>
            </w:r>
            <w:r w:rsidRPr="0014174C">
              <w:rPr>
                <w:rFonts w:asciiTheme="minorHAnsi" w:eastAsia="Calibri" w:hAnsiTheme="minorHAnsi" w:cs="Calibri"/>
              </w:rPr>
              <w:t xml:space="preserve"> along with other instruments</w:t>
            </w:r>
            <w:r w:rsidR="0014174C">
              <w:rPr>
                <w:rFonts w:asciiTheme="minorHAnsi" w:eastAsia="Calibri" w:hAnsiTheme="minorHAnsi" w:cs="Calibri"/>
              </w:rPr>
              <w:t>,</w:t>
            </w:r>
            <w:r w:rsidRPr="0014174C">
              <w:rPr>
                <w:rFonts w:asciiTheme="minorHAnsi" w:eastAsia="Calibri" w:hAnsiTheme="minorHAnsi" w:cs="Calibri"/>
              </w:rPr>
              <w:t xml:space="preserve"> are also important to the sound. The chorus, “I'm in love/I'm all shook up/Mm </w:t>
            </w:r>
            <w:proofErr w:type="spellStart"/>
            <w:r w:rsidRPr="0014174C">
              <w:rPr>
                <w:rFonts w:asciiTheme="minorHAnsi" w:eastAsia="Calibri" w:hAnsiTheme="minorHAnsi" w:cs="Calibri"/>
              </w:rPr>
              <w:t>mm</w:t>
            </w:r>
            <w:proofErr w:type="spellEnd"/>
            <w:r w:rsidRPr="0014174C">
              <w:rPr>
                <w:rFonts w:asciiTheme="minorHAnsi" w:eastAsia="Calibri" w:hAnsiTheme="minorHAnsi" w:cs="Calibri"/>
              </w:rPr>
              <w:t xml:space="preserve"> </w:t>
            </w:r>
            <w:proofErr w:type="spellStart"/>
            <w:r w:rsidRPr="0014174C">
              <w:rPr>
                <w:rFonts w:asciiTheme="minorHAnsi" w:eastAsia="Calibri" w:hAnsiTheme="minorHAnsi" w:cs="Calibri"/>
              </w:rPr>
              <w:t>mm</w:t>
            </w:r>
            <w:proofErr w:type="spellEnd"/>
            <w:r w:rsidRPr="0014174C">
              <w:rPr>
                <w:rFonts w:asciiTheme="minorHAnsi" w:eastAsia="Calibri" w:hAnsiTheme="minorHAnsi" w:cs="Calibri"/>
              </w:rPr>
              <w:t>, mm, yay, yay, yay” is particularly catchy because of the way it sounds.</w:t>
            </w:r>
          </w:p>
          <w:p w14:paraId="2DC7007F"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i/>
              </w:rPr>
              <w:t xml:space="preserve"> </w:t>
            </w:r>
          </w:p>
          <w:p w14:paraId="2DC70080"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i/>
              </w:rPr>
              <w:t xml:space="preserve">Consider the medium of the artifact, the way the medium affects your experience: </w:t>
            </w:r>
            <w:r w:rsidRPr="0014174C">
              <w:rPr>
                <w:rFonts w:asciiTheme="minorHAnsi" w:eastAsia="Calibri" w:hAnsiTheme="minorHAnsi" w:cs="Calibri"/>
              </w:rPr>
              <w:t xml:space="preserve">When </w:t>
            </w:r>
            <w:r w:rsidR="0014174C">
              <w:rPr>
                <w:rFonts w:asciiTheme="minorHAnsi" w:eastAsia="Calibri" w:hAnsiTheme="minorHAnsi" w:cs="Calibri"/>
              </w:rPr>
              <w:t>the song</w:t>
            </w:r>
            <w:r w:rsidRPr="0014174C">
              <w:rPr>
                <w:rFonts w:asciiTheme="minorHAnsi" w:eastAsia="Calibri" w:hAnsiTheme="minorHAnsi" w:cs="Calibri"/>
              </w:rPr>
              <w:t xml:space="preserve"> was released</w:t>
            </w:r>
            <w:r w:rsidR="0014174C">
              <w:rPr>
                <w:rFonts w:asciiTheme="minorHAnsi" w:eastAsia="Calibri" w:hAnsiTheme="minorHAnsi" w:cs="Calibri"/>
              </w:rPr>
              <w:t>,</w:t>
            </w:r>
            <w:r w:rsidRPr="0014174C">
              <w:rPr>
                <w:rFonts w:asciiTheme="minorHAnsi" w:eastAsia="Calibri" w:hAnsiTheme="minorHAnsi" w:cs="Calibri"/>
              </w:rPr>
              <w:t xml:space="preserve"> it was originally a vinyl record, though it could also be heard as sound waves on the radio, and, today it can be experienced as an audio file on a computer. One can also locate video of Elvis performing it live.</w:t>
            </w:r>
            <w:r w:rsidR="0014174C">
              <w:rPr>
                <w:rFonts w:asciiTheme="minorHAnsi" w:eastAsia="Calibri" w:hAnsiTheme="minorHAnsi" w:cs="Calibri"/>
              </w:rPr>
              <w:t xml:space="preserve"> </w:t>
            </w:r>
            <w:r w:rsidR="00752B43">
              <w:rPr>
                <w:rFonts w:asciiTheme="minorHAnsi" w:eastAsia="Calibri" w:hAnsiTheme="minorHAnsi" w:cs="Calibri"/>
              </w:rPr>
              <w:t>A person</w:t>
            </w:r>
            <w:r w:rsidRPr="0014174C">
              <w:rPr>
                <w:rFonts w:asciiTheme="minorHAnsi" w:eastAsia="Calibri" w:hAnsiTheme="minorHAnsi" w:cs="Calibri"/>
              </w:rPr>
              <w:t xml:space="preserve"> alive in the </w:t>
            </w:r>
            <w:r w:rsidR="00752B43">
              <w:rPr>
                <w:rFonts w:asciiTheme="minorHAnsi" w:eastAsia="Calibri" w:hAnsiTheme="minorHAnsi" w:cs="Calibri"/>
              </w:rPr>
              <w:t>19</w:t>
            </w:r>
            <w:r w:rsidRPr="0014174C">
              <w:rPr>
                <w:rFonts w:asciiTheme="minorHAnsi" w:eastAsia="Calibri" w:hAnsiTheme="minorHAnsi" w:cs="Calibri"/>
              </w:rPr>
              <w:t xml:space="preserve">50s could </w:t>
            </w:r>
            <w:r w:rsidR="000C6FA8">
              <w:rPr>
                <w:rFonts w:asciiTheme="minorHAnsi" w:eastAsia="Calibri" w:hAnsiTheme="minorHAnsi" w:cs="Calibri"/>
              </w:rPr>
              <w:t xml:space="preserve">have </w:t>
            </w:r>
            <w:r w:rsidRPr="0014174C">
              <w:rPr>
                <w:rFonts w:asciiTheme="minorHAnsi" w:eastAsia="Calibri" w:hAnsiTheme="minorHAnsi" w:cs="Calibri"/>
              </w:rPr>
              <w:lastRenderedPageBreak/>
              <w:t>experience</w:t>
            </w:r>
            <w:r w:rsidR="00752B43">
              <w:rPr>
                <w:rFonts w:asciiTheme="minorHAnsi" w:eastAsia="Calibri" w:hAnsiTheme="minorHAnsi" w:cs="Calibri"/>
              </w:rPr>
              <w:t>d the song</w:t>
            </w:r>
            <w:r w:rsidRPr="0014174C">
              <w:rPr>
                <w:rFonts w:asciiTheme="minorHAnsi" w:eastAsia="Calibri" w:hAnsiTheme="minorHAnsi" w:cs="Calibri"/>
              </w:rPr>
              <w:t xml:space="preserve"> live in person. This would be a different experience since </w:t>
            </w:r>
            <w:r w:rsidR="00752B43">
              <w:rPr>
                <w:rFonts w:asciiTheme="minorHAnsi" w:eastAsia="Calibri" w:hAnsiTheme="minorHAnsi" w:cs="Calibri"/>
              </w:rPr>
              <w:t>he or she</w:t>
            </w:r>
            <w:r w:rsidRPr="0014174C">
              <w:rPr>
                <w:rFonts w:asciiTheme="minorHAnsi" w:eastAsia="Calibri" w:hAnsiTheme="minorHAnsi" w:cs="Calibri"/>
              </w:rPr>
              <w:t xml:space="preserve"> would </w:t>
            </w:r>
            <w:r w:rsidR="00752B43">
              <w:rPr>
                <w:rFonts w:asciiTheme="minorHAnsi" w:eastAsia="Calibri" w:hAnsiTheme="minorHAnsi" w:cs="Calibri"/>
              </w:rPr>
              <w:t xml:space="preserve">have </w:t>
            </w:r>
            <w:r w:rsidRPr="0014174C">
              <w:rPr>
                <w:rFonts w:asciiTheme="minorHAnsi" w:eastAsia="Calibri" w:hAnsiTheme="minorHAnsi" w:cs="Calibri"/>
              </w:rPr>
              <w:t>be</w:t>
            </w:r>
            <w:r w:rsidR="00752B43">
              <w:rPr>
                <w:rFonts w:asciiTheme="minorHAnsi" w:eastAsia="Calibri" w:hAnsiTheme="minorHAnsi" w:cs="Calibri"/>
              </w:rPr>
              <w:t>en</w:t>
            </w:r>
            <w:r w:rsidRPr="0014174C">
              <w:rPr>
                <w:rFonts w:asciiTheme="minorHAnsi" w:eastAsia="Calibri" w:hAnsiTheme="minorHAnsi" w:cs="Calibri"/>
              </w:rPr>
              <w:t xml:space="preserve"> surrounded by a lot of screaming fans. Music can be experienced in a variety of places, either socially (at a bar or diner) or alone, and what is going on around the listener at the time can affect the experience.</w:t>
            </w:r>
          </w:p>
          <w:p w14:paraId="2DC70081" w14:textId="3611AAD3" w:rsidR="00A36A6D" w:rsidRPr="0014174C" w:rsidRDefault="00A36A6D" w:rsidP="00890F81">
            <w:pPr>
              <w:widowControl w:val="0"/>
              <w:rPr>
                <w:rFonts w:asciiTheme="minorHAnsi" w:hAnsiTheme="minorHAnsi"/>
              </w:rPr>
            </w:pPr>
          </w:p>
          <w:p w14:paraId="2DC70082"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t>Lastly, one can experience the song to some degree as a kind of poetry simply by reading the lyrics.</w:t>
            </w:r>
          </w:p>
        </w:tc>
        <w:tc>
          <w:tcPr>
            <w:tcW w:w="2805" w:type="dxa"/>
            <w:tcBorders>
              <w:bottom w:val="single" w:sz="8" w:space="0" w:color="000000"/>
              <w:right w:val="single" w:sz="8" w:space="0" w:color="000000"/>
            </w:tcBorders>
            <w:tcMar>
              <w:top w:w="100" w:type="dxa"/>
              <w:left w:w="100" w:type="dxa"/>
              <w:bottom w:w="100" w:type="dxa"/>
              <w:right w:w="100" w:type="dxa"/>
            </w:tcMar>
          </w:tcPr>
          <w:p w14:paraId="2DC70083" w14:textId="77777777" w:rsidR="00A36A6D" w:rsidRPr="0014174C" w:rsidRDefault="00A36A6D" w:rsidP="00890F81">
            <w:pPr>
              <w:widowControl w:val="0"/>
              <w:rPr>
                <w:rFonts w:asciiTheme="minorHAnsi" w:hAnsiTheme="minorHAnsi"/>
              </w:rPr>
            </w:pPr>
          </w:p>
        </w:tc>
      </w:tr>
      <w:tr w:rsidR="00A36A6D" w:rsidRPr="0014174C" w14:paraId="2DC70088" w14:textId="77777777" w:rsidTr="0014174C">
        <w:trPr>
          <w:jc w:val="center"/>
        </w:trPr>
        <w:tc>
          <w:tcPr>
            <w:tcW w:w="34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DC70085" w14:textId="0B6BB4B2" w:rsidR="00A36A6D" w:rsidRPr="0014174C" w:rsidRDefault="00E96AA8" w:rsidP="00890F81">
            <w:pPr>
              <w:widowControl w:val="0"/>
              <w:rPr>
                <w:rFonts w:asciiTheme="minorHAnsi" w:hAnsiTheme="minorHAnsi"/>
              </w:rPr>
            </w:pPr>
            <w:r w:rsidRPr="0014174C">
              <w:rPr>
                <w:rFonts w:asciiTheme="minorHAnsi" w:eastAsia="Calibri" w:hAnsiTheme="minorHAnsi" w:cs="Calibri"/>
              </w:rPr>
              <w:lastRenderedPageBreak/>
              <w:t>III.</w:t>
            </w:r>
            <w:r w:rsidR="0014174C">
              <w:rPr>
                <w:rFonts w:asciiTheme="minorHAnsi" w:eastAsia="Calibri" w:hAnsiTheme="minorHAnsi" w:cs="Calibri"/>
              </w:rPr>
              <w:t xml:space="preserve"> </w:t>
            </w:r>
            <w:r w:rsidRPr="0014174C">
              <w:rPr>
                <w:rFonts w:asciiTheme="minorHAnsi" w:eastAsia="Calibri" w:hAnsiTheme="minorHAnsi" w:cs="Calibri"/>
              </w:rPr>
              <w:t xml:space="preserve">State your opinion on what you believe is the </w:t>
            </w:r>
            <w:r w:rsidRPr="0014174C">
              <w:rPr>
                <w:rFonts w:asciiTheme="minorHAnsi" w:eastAsia="Calibri" w:hAnsiTheme="minorHAnsi" w:cs="Calibri"/>
                <w:b/>
              </w:rPr>
              <w:t>purpose</w:t>
            </w:r>
            <w:r w:rsidRPr="0014174C">
              <w:rPr>
                <w:rFonts w:asciiTheme="minorHAnsi" w:eastAsia="Calibri" w:hAnsiTheme="minorHAnsi" w:cs="Calibri"/>
              </w:rPr>
              <w:t xml:space="preserve"> </w:t>
            </w:r>
            <w:r w:rsidRPr="0014174C">
              <w:rPr>
                <w:rFonts w:asciiTheme="minorHAnsi" w:eastAsia="Calibri" w:hAnsiTheme="minorHAnsi" w:cs="Calibri"/>
                <w:b/>
              </w:rPr>
              <w:t xml:space="preserve">of this artifact </w:t>
            </w:r>
            <w:r w:rsidRPr="0014174C">
              <w:rPr>
                <w:rFonts w:asciiTheme="minorHAnsi" w:eastAsia="Calibri" w:hAnsiTheme="minorHAnsi" w:cs="Calibri"/>
              </w:rPr>
              <w:t>and the success of the creator in achieving the purpose. For instance, what message do you believe the creator is trying to express, and is that message successfully expressed? [You examined this</w:t>
            </w:r>
            <w:r w:rsidR="00890F81">
              <w:rPr>
                <w:rFonts w:asciiTheme="minorHAnsi" w:eastAsia="Calibri" w:hAnsiTheme="minorHAnsi" w:cs="Calibri"/>
              </w:rPr>
              <w:t xml:space="preserve"> in 2-3-1 Worksheet</w:t>
            </w:r>
            <w:r w:rsidR="00D467C3">
              <w:rPr>
                <w:rFonts w:asciiTheme="minorHAnsi" w:eastAsia="Calibri" w:hAnsiTheme="minorHAnsi" w:cs="Calibri"/>
              </w:rPr>
              <w:t xml:space="preserve">: </w:t>
            </w:r>
            <w:r w:rsidR="00890F81">
              <w:rPr>
                <w:rFonts w:asciiTheme="minorHAnsi" w:eastAsia="Calibri" w:hAnsiTheme="minorHAnsi" w:cs="Calibri"/>
              </w:rPr>
              <w:t>R</w:t>
            </w:r>
            <w:r w:rsidR="00D467C3">
              <w:rPr>
                <w:rFonts w:asciiTheme="minorHAnsi" w:eastAsia="Calibri" w:hAnsiTheme="minorHAnsi" w:cs="Calibri"/>
              </w:rPr>
              <w:t>easons for Creating Artifacts</w:t>
            </w:r>
            <w:r w:rsidR="00752B43">
              <w:rPr>
                <w:rFonts w:asciiTheme="minorHAnsi" w:eastAsia="Calibri" w:hAnsiTheme="minorHAnsi" w:cs="Calibri"/>
              </w:rPr>
              <w:t>.</w:t>
            </w:r>
            <w:r w:rsidRPr="0014174C">
              <w:rPr>
                <w:rFonts w:asciiTheme="minorHAnsi" w:eastAsia="Calibri" w:hAnsiTheme="minorHAnsi" w:cs="Calibri"/>
              </w:rPr>
              <w:t>]</w:t>
            </w:r>
          </w:p>
        </w:tc>
        <w:tc>
          <w:tcPr>
            <w:tcW w:w="4425" w:type="dxa"/>
            <w:tcBorders>
              <w:bottom w:val="single" w:sz="8" w:space="0" w:color="000000"/>
              <w:right w:val="single" w:sz="8" w:space="0" w:color="000000"/>
            </w:tcBorders>
            <w:tcMar>
              <w:top w:w="100" w:type="dxa"/>
              <w:left w:w="100" w:type="dxa"/>
              <w:bottom w:w="100" w:type="dxa"/>
              <w:right w:w="100" w:type="dxa"/>
            </w:tcMar>
          </w:tcPr>
          <w:p w14:paraId="2DC70086"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t>“All Shook Up” is intended to present the physical and mental state of being in love, one of the big themes of human existence. However, the main purpose of this song seems to have been to entertain and to earn money for the artists involved and the recording label, RCA. The lyrics of the song are not highly profound, which suggests they are mainly there for the sound. The song is also quite short, suggesting it is meant to be a quick diversion. The song was successful in all of these purposes because it was at the top of a number of popular music charts for a month or more. This could be because it accurately captured the feeling of being in love and was therefore appealing to its audience, because the sound was catchy and danceable, or a combination of these things. Its success made money, and the song has remained well known until today, so its purposes continue to be fulfilled.</w:t>
            </w:r>
          </w:p>
        </w:tc>
        <w:tc>
          <w:tcPr>
            <w:tcW w:w="2805" w:type="dxa"/>
            <w:tcBorders>
              <w:bottom w:val="single" w:sz="8" w:space="0" w:color="000000"/>
              <w:right w:val="single" w:sz="8" w:space="0" w:color="000000"/>
            </w:tcBorders>
            <w:tcMar>
              <w:top w:w="100" w:type="dxa"/>
              <w:left w:w="100" w:type="dxa"/>
              <w:bottom w:w="100" w:type="dxa"/>
              <w:right w:w="100" w:type="dxa"/>
            </w:tcMar>
          </w:tcPr>
          <w:p w14:paraId="2DC70087" w14:textId="77777777" w:rsidR="00A36A6D" w:rsidRPr="0014174C" w:rsidRDefault="00A36A6D" w:rsidP="00890F81">
            <w:pPr>
              <w:widowControl w:val="0"/>
              <w:rPr>
                <w:rFonts w:asciiTheme="minorHAnsi" w:hAnsiTheme="minorHAnsi"/>
              </w:rPr>
            </w:pPr>
          </w:p>
        </w:tc>
      </w:tr>
      <w:tr w:rsidR="00A36A6D" w:rsidRPr="0014174C" w14:paraId="2DC70090" w14:textId="77777777" w:rsidTr="0014174C">
        <w:trPr>
          <w:jc w:val="center"/>
        </w:trPr>
        <w:tc>
          <w:tcPr>
            <w:tcW w:w="34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DC70089" w14:textId="106CD31B" w:rsidR="00A36A6D" w:rsidRPr="0014174C" w:rsidRDefault="00E96AA8" w:rsidP="00890F81">
            <w:pPr>
              <w:widowControl w:val="0"/>
              <w:rPr>
                <w:rFonts w:asciiTheme="minorHAnsi" w:hAnsiTheme="minorHAnsi"/>
              </w:rPr>
            </w:pPr>
            <w:r w:rsidRPr="0014174C">
              <w:rPr>
                <w:rFonts w:asciiTheme="minorHAnsi" w:eastAsia="Calibri" w:hAnsiTheme="minorHAnsi" w:cs="Calibri"/>
              </w:rPr>
              <w:t>IV.</w:t>
            </w:r>
            <w:r w:rsidR="0014174C">
              <w:rPr>
                <w:rFonts w:asciiTheme="minorHAnsi" w:eastAsia="Calibri" w:hAnsiTheme="minorHAnsi" w:cs="Calibri"/>
              </w:rPr>
              <w:t xml:space="preserve"> </w:t>
            </w:r>
            <w:r w:rsidRPr="0014174C">
              <w:rPr>
                <w:rFonts w:asciiTheme="minorHAnsi" w:eastAsia="Calibri" w:hAnsiTheme="minorHAnsi" w:cs="Calibri"/>
              </w:rPr>
              <w:t xml:space="preserve">Discuss how the artifact </w:t>
            </w:r>
            <w:r w:rsidRPr="0014174C">
              <w:rPr>
                <w:rFonts w:asciiTheme="minorHAnsi" w:eastAsia="Calibri" w:hAnsiTheme="minorHAnsi" w:cs="Calibri"/>
                <w:b/>
              </w:rPr>
              <w:t>reflects the culture</w:t>
            </w:r>
            <w:r w:rsidRPr="0014174C">
              <w:rPr>
                <w:rFonts w:asciiTheme="minorHAnsi" w:eastAsia="Calibri" w:hAnsiTheme="minorHAnsi" w:cs="Calibri"/>
              </w:rPr>
              <w:t xml:space="preserve"> (or context) in which it exists. Be sure to address what aspects of culture have relevance for this artifact: politics, history, religion, social perceptions, </w:t>
            </w:r>
            <w:r w:rsidRPr="0014174C">
              <w:rPr>
                <w:rFonts w:asciiTheme="minorHAnsi" w:eastAsia="Calibri" w:hAnsiTheme="minorHAnsi" w:cs="Calibri"/>
              </w:rPr>
              <w:lastRenderedPageBreak/>
              <w:t>technology, media, education, and so on. In other words, how do the artifact and its culture interrela</w:t>
            </w:r>
            <w:r w:rsidR="00137BD7">
              <w:rPr>
                <w:rFonts w:asciiTheme="minorHAnsi" w:eastAsia="Calibri" w:hAnsiTheme="minorHAnsi" w:cs="Calibri"/>
              </w:rPr>
              <w:t>te? [You learned about this in T</w:t>
            </w:r>
            <w:r w:rsidRPr="0014174C">
              <w:rPr>
                <w:rFonts w:asciiTheme="minorHAnsi" w:eastAsia="Calibri" w:hAnsiTheme="minorHAnsi" w:cs="Calibri"/>
              </w:rPr>
              <w:t>heme</w:t>
            </w:r>
            <w:r w:rsidR="00D467C3">
              <w:rPr>
                <w:rFonts w:asciiTheme="minorHAnsi" w:eastAsia="Calibri" w:hAnsiTheme="minorHAnsi" w:cs="Calibri"/>
              </w:rPr>
              <w:t>: Introduction to the Humanities</w:t>
            </w:r>
            <w:r w:rsidR="00137BD7">
              <w:rPr>
                <w:rFonts w:asciiTheme="minorHAnsi" w:eastAsia="Calibri" w:hAnsiTheme="minorHAnsi" w:cs="Calibri"/>
              </w:rPr>
              <w:t xml:space="preserve"> (</w:t>
            </w:r>
            <w:r w:rsidR="00D467C3">
              <w:rPr>
                <w:rFonts w:asciiTheme="minorHAnsi" w:eastAsia="Calibri" w:hAnsiTheme="minorHAnsi" w:cs="Calibri"/>
              </w:rPr>
              <w:t>all learning blocks</w:t>
            </w:r>
            <w:r w:rsidR="00137BD7">
              <w:rPr>
                <w:rFonts w:asciiTheme="minorHAnsi" w:eastAsia="Calibri" w:hAnsiTheme="minorHAnsi" w:cs="Calibri"/>
              </w:rPr>
              <w:t>) and in learning b</w:t>
            </w:r>
            <w:r w:rsidR="006C5978">
              <w:rPr>
                <w:rFonts w:asciiTheme="minorHAnsi" w:eastAsia="Calibri" w:hAnsiTheme="minorHAnsi" w:cs="Calibri"/>
              </w:rPr>
              <w:t>lock 3-3</w:t>
            </w:r>
            <w:r w:rsidR="00137BD7">
              <w:rPr>
                <w:rFonts w:asciiTheme="minorHAnsi" w:eastAsia="Calibri" w:hAnsiTheme="minorHAnsi" w:cs="Calibri"/>
              </w:rPr>
              <w:t>]</w:t>
            </w:r>
          </w:p>
        </w:tc>
        <w:tc>
          <w:tcPr>
            <w:tcW w:w="4425" w:type="dxa"/>
            <w:tcBorders>
              <w:bottom w:val="single" w:sz="8" w:space="0" w:color="000000"/>
              <w:right w:val="single" w:sz="8" w:space="0" w:color="000000"/>
            </w:tcBorders>
            <w:tcMar>
              <w:top w:w="100" w:type="dxa"/>
              <w:left w:w="100" w:type="dxa"/>
              <w:bottom w:w="100" w:type="dxa"/>
              <w:right w:w="100" w:type="dxa"/>
            </w:tcMar>
          </w:tcPr>
          <w:p w14:paraId="2DC7008A"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lastRenderedPageBreak/>
              <w:t xml:space="preserve">“All Shook Up” is part of the rock-and-roll revolution that took place in the 1950s and marked new developments in music. Rock and roll is uniquely American as it combines African-American musical influences and country-western and folk. This combination </w:t>
            </w:r>
            <w:r w:rsidRPr="0014174C">
              <w:rPr>
                <w:rFonts w:asciiTheme="minorHAnsi" w:eastAsia="Calibri" w:hAnsiTheme="minorHAnsi" w:cs="Calibri"/>
              </w:rPr>
              <w:lastRenderedPageBreak/>
              <w:t>reflected the breaking down of racial barriers in America after World War II, as people migrated to cities from all over the country, and, in fact, the creator of “All Shook Up,” Otis Blackwell, was an African-American songwriter, while the song was sung by the white Elvis Presley.</w:t>
            </w:r>
            <w:r w:rsidR="0014174C">
              <w:rPr>
                <w:rFonts w:asciiTheme="minorHAnsi" w:eastAsia="Calibri" w:hAnsiTheme="minorHAnsi" w:cs="Calibri"/>
              </w:rPr>
              <w:t xml:space="preserve"> </w:t>
            </w:r>
          </w:p>
          <w:p w14:paraId="2DC7008B" w14:textId="77777777" w:rsidR="00A36A6D" w:rsidRPr="0014174C" w:rsidRDefault="00E96AA8" w:rsidP="00890F81">
            <w:pPr>
              <w:widowControl w:val="0"/>
              <w:rPr>
                <w:rFonts w:asciiTheme="minorHAnsi" w:hAnsiTheme="minorHAnsi"/>
              </w:rPr>
            </w:pPr>
            <w:r w:rsidRPr="0014174C">
              <w:rPr>
                <w:rFonts w:asciiTheme="minorHAnsi" w:hAnsiTheme="minorHAnsi"/>
              </w:rPr>
              <w:t xml:space="preserve"> </w:t>
            </w:r>
          </w:p>
          <w:p w14:paraId="2DC7008C"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t>Songs of rock and roll exploded in popularity at this time because young people in the 1950s wanted to rebel against the strictures of the past. After the horrors of World War II, Americans also were looking for a sense of release and fun that was filled by songs like “All Shook Up.”</w:t>
            </w:r>
          </w:p>
          <w:p w14:paraId="2DC7008D" w14:textId="77777777" w:rsidR="00A36A6D" w:rsidRPr="0014174C" w:rsidRDefault="00E96AA8" w:rsidP="00890F81">
            <w:pPr>
              <w:widowControl w:val="0"/>
              <w:rPr>
                <w:rFonts w:asciiTheme="minorHAnsi" w:hAnsiTheme="minorHAnsi"/>
              </w:rPr>
            </w:pPr>
            <w:r w:rsidRPr="0014174C">
              <w:rPr>
                <w:rFonts w:asciiTheme="minorHAnsi" w:hAnsiTheme="minorHAnsi"/>
              </w:rPr>
              <w:t xml:space="preserve"> </w:t>
            </w:r>
          </w:p>
          <w:p w14:paraId="2DC7008E"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t>Technology played a part in the growth of rock and roll too. It has been said that the grinding rhythms of rock reflect the sounds of machinery and automobiles that wer</w:t>
            </w:r>
            <w:r w:rsidR="008A422D">
              <w:rPr>
                <w:rFonts w:asciiTheme="minorHAnsi" w:eastAsia="Calibri" w:hAnsiTheme="minorHAnsi" w:cs="Calibri"/>
              </w:rPr>
              <w:t>e part of industrialization in p</w:t>
            </w:r>
            <w:r w:rsidRPr="0014174C">
              <w:rPr>
                <w:rFonts w:asciiTheme="minorHAnsi" w:eastAsia="Calibri" w:hAnsiTheme="minorHAnsi" w:cs="Calibri"/>
              </w:rPr>
              <w:t xml:space="preserve">ostwar America. The invention of instruments </w:t>
            </w:r>
            <w:r w:rsidR="008A422D">
              <w:rPr>
                <w:rFonts w:asciiTheme="minorHAnsi" w:eastAsia="Calibri" w:hAnsiTheme="minorHAnsi" w:cs="Calibri"/>
              </w:rPr>
              <w:t>such as</w:t>
            </w:r>
            <w:r w:rsidRPr="0014174C">
              <w:rPr>
                <w:rFonts w:asciiTheme="minorHAnsi" w:eastAsia="Calibri" w:hAnsiTheme="minorHAnsi" w:cs="Calibri"/>
              </w:rPr>
              <w:t xml:space="preserve"> the drum set and electric guitar was essential for the sound of “All Shook Up,” and the growth of radio as a medium ensured its promotion to the public.</w:t>
            </w:r>
            <w:r w:rsidR="0014174C">
              <w:rPr>
                <w:rFonts w:asciiTheme="minorHAnsi" w:eastAsia="Calibri" w:hAnsiTheme="minorHAnsi" w:cs="Calibri"/>
              </w:rPr>
              <w:t xml:space="preserve"> </w:t>
            </w:r>
          </w:p>
        </w:tc>
        <w:tc>
          <w:tcPr>
            <w:tcW w:w="2805" w:type="dxa"/>
            <w:tcBorders>
              <w:bottom w:val="single" w:sz="8" w:space="0" w:color="000000"/>
              <w:right w:val="single" w:sz="8" w:space="0" w:color="000000"/>
            </w:tcBorders>
            <w:tcMar>
              <w:top w:w="100" w:type="dxa"/>
              <w:left w:w="100" w:type="dxa"/>
              <w:bottom w:w="100" w:type="dxa"/>
              <w:right w:w="100" w:type="dxa"/>
            </w:tcMar>
          </w:tcPr>
          <w:p w14:paraId="2DC7008F" w14:textId="77777777" w:rsidR="00A36A6D" w:rsidRPr="0014174C" w:rsidRDefault="00A36A6D" w:rsidP="00890F81">
            <w:pPr>
              <w:widowControl w:val="0"/>
              <w:rPr>
                <w:rFonts w:asciiTheme="minorHAnsi" w:hAnsiTheme="minorHAnsi"/>
              </w:rPr>
            </w:pPr>
          </w:p>
        </w:tc>
      </w:tr>
      <w:tr w:rsidR="00A36A6D" w:rsidRPr="0014174C" w14:paraId="2DC7009E" w14:textId="77777777" w:rsidTr="0014174C">
        <w:trPr>
          <w:jc w:val="center"/>
        </w:trPr>
        <w:tc>
          <w:tcPr>
            <w:tcW w:w="34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DC70091" w14:textId="41B690A9" w:rsidR="00A36A6D" w:rsidRPr="0014174C" w:rsidRDefault="00E96AA8" w:rsidP="00890F81">
            <w:pPr>
              <w:widowControl w:val="0"/>
              <w:rPr>
                <w:rFonts w:asciiTheme="minorHAnsi" w:hAnsiTheme="minorHAnsi"/>
              </w:rPr>
            </w:pPr>
            <w:r w:rsidRPr="0014174C">
              <w:rPr>
                <w:rFonts w:asciiTheme="minorHAnsi" w:eastAsia="Calibri" w:hAnsiTheme="minorHAnsi" w:cs="Calibri"/>
              </w:rPr>
              <w:lastRenderedPageBreak/>
              <w:t>V.</w:t>
            </w:r>
            <w:r w:rsidR="0014174C">
              <w:rPr>
                <w:rFonts w:asciiTheme="minorHAnsi" w:eastAsia="Calibri" w:hAnsiTheme="minorHAnsi" w:cs="Calibri"/>
              </w:rPr>
              <w:t xml:space="preserve"> </w:t>
            </w:r>
            <w:r w:rsidRPr="0014174C">
              <w:rPr>
                <w:rFonts w:asciiTheme="minorHAnsi" w:eastAsia="Calibri" w:hAnsiTheme="minorHAnsi" w:cs="Calibri"/>
              </w:rPr>
              <w:t xml:space="preserve">Use the artifact to discuss how acts of creative expression impact and are impacted by the people and situations that surround it. How might the artifact and the person who created it have impacted each other? For instance, how might the geographic location where the artifact was made, the materials used to create the artifact, the medium of the creative process, or the environment where the artifact is displayed influenced the creator’s life or future creative work? How might the artifact and </w:t>
            </w:r>
            <w:r w:rsidRPr="0014174C">
              <w:rPr>
                <w:rFonts w:asciiTheme="minorHAnsi" w:eastAsia="Calibri" w:hAnsiTheme="minorHAnsi" w:cs="Calibri"/>
              </w:rPr>
              <w:lastRenderedPageBreak/>
              <w:t>the culture or context in which it was created have impacted each other? For instance, does the artifact add to the understanding of the culture from which it was created? What contributions does it make to continuing on a dialogue about that culture and the importance of its artifacts? [You looked at these ideas in</w:t>
            </w:r>
            <w:r w:rsidR="00D467C3">
              <w:rPr>
                <w:rFonts w:asciiTheme="minorHAnsi" w:eastAsia="Calibri" w:hAnsiTheme="minorHAnsi" w:cs="Calibri"/>
              </w:rPr>
              <w:t xml:space="preserve"> </w:t>
            </w:r>
            <w:r w:rsidR="00585D56">
              <w:rPr>
                <w:rFonts w:asciiTheme="minorHAnsi" w:eastAsia="Calibri" w:hAnsiTheme="minorHAnsi" w:cs="Calibri"/>
              </w:rPr>
              <w:t>learning b</w:t>
            </w:r>
            <w:r w:rsidR="006C5978">
              <w:rPr>
                <w:rFonts w:asciiTheme="minorHAnsi" w:eastAsia="Calibri" w:hAnsiTheme="minorHAnsi" w:cs="Calibri"/>
              </w:rPr>
              <w:t>lock 3-3</w:t>
            </w:r>
            <w:r w:rsidR="00890F81">
              <w:rPr>
                <w:rFonts w:asciiTheme="minorHAnsi" w:eastAsia="Calibri" w:hAnsiTheme="minorHAnsi" w:cs="Calibri"/>
              </w:rPr>
              <w:t>.]</w:t>
            </w:r>
          </w:p>
        </w:tc>
        <w:tc>
          <w:tcPr>
            <w:tcW w:w="4425" w:type="dxa"/>
            <w:tcBorders>
              <w:bottom w:val="single" w:sz="8" w:space="0" w:color="000000"/>
              <w:right w:val="single" w:sz="8" w:space="0" w:color="000000"/>
            </w:tcBorders>
            <w:tcMar>
              <w:top w:w="100" w:type="dxa"/>
              <w:left w:w="100" w:type="dxa"/>
              <w:bottom w:w="100" w:type="dxa"/>
              <w:right w:w="100" w:type="dxa"/>
            </w:tcMar>
          </w:tcPr>
          <w:p w14:paraId="2DC70092"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i/>
              </w:rPr>
              <w:lastRenderedPageBreak/>
              <w:t>Influence of geographic location on the creators:</w:t>
            </w:r>
            <w:r w:rsidRPr="0014174C">
              <w:rPr>
                <w:rFonts w:asciiTheme="minorHAnsi" w:eastAsia="Calibri" w:hAnsiTheme="minorHAnsi" w:cs="Calibri"/>
              </w:rPr>
              <w:t xml:space="preserve"> “All Shook Up” was recorded in Hollywood, and the commercial atmosphere there led to the promotion of Elvis as a star. He would appear on TV and in movies and became a celebrity and an American icon. Because of the success of the song, Otis Blackwell was hired to work for Elvis Presley Music in New York City, which contributed to his ability to continue writing influential hit songs.</w:t>
            </w:r>
          </w:p>
          <w:p w14:paraId="2DC70093" w14:textId="77777777" w:rsidR="00A36A6D" w:rsidRPr="0014174C" w:rsidRDefault="00E96AA8" w:rsidP="00890F81">
            <w:pPr>
              <w:widowControl w:val="0"/>
              <w:rPr>
                <w:rFonts w:asciiTheme="minorHAnsi" w:hAnsiTheme="minorHAnsi"/>
              </w:rPr>
            </w:pPr>
            <w:r w:rsidRPr="0014174C">
              <w:rPr>
                <w:rFonts w:asciiTheme="minorHAnsi" w:hAnsiTheme="minorHAnsi"/>
              </w:rPr>
              <w:t xml:space="preserve"> </w:t>
            </w:r>
          </w:p>
          <w:p w14:paraId="2DC70094"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i/>
              </w:rPr>
              <w:t>Impact on the culture in which it was created:</w:t>
            </w:r>
            <w:r w:rsidRPr="0014174C">
              <w:rPr>
                <w:rFonts w:asciiTheme="minorHAnsi" w:eastAsia="Calibri" w:hAnsiTheme="minorHAnsi" w:cs="Calibri"/>
              </w:rPr>
              <w:t xml:space="preserve"> “All Shook Up,” as part of rock and roll, contributed to a wide range of cultural </w:t>
            </w:r>
            <w:r w:rsidRPr="0014174C">
              <w:rPr>
                <w:rFonts w:asciiTheme="minorHAnsi" w:eastAsia="Calibri" w:hAnsiTheme="minorHAnsi" w:cs="Calibri"/>
              </w:rPr>
              <w:lastRenderedPageBreak/>
              <w:t>changes in the United States and worldwide.</w:t>
            </w:r>
          </w:p>
          <w:p w14:paraId="2DC70095"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t xml:space="preserve">The song was a hit on both the R&amp;B and country charts in America, demonstrating an appeal that crossed racial lines. It has been said that the trans-racial nature of rock and roll helped usher in the </w:t>
            </w:r>
            <w:r w:rsidR="008A422D" w:rsidRPr="0014174C">
              <w:rPr>
                <w:rFonts w:asciiTheme="minorHAnsi" w:eastAsia="Calibri" w:hAnsiTheme="minorHAnsi" w:cs="Calibri"/>
              </w:rPr>
              <w:t>Civil Rights Movement</w:t>
            </w:r>
            <w:r w:rsidRPr="0014174C">
              <w:rPr>
                <w:rFonts w:asciiTheme="minorHAnsi" w:eastAsia="Calibri" w:hAnsiTheme="minorHAnsi" w:cs="Calibri"/>
              </w:rPr>
              <w:t>.</w:t>
            </w:r>
            <w:r w:rsidR="0014174C">
              <w:rPr>
                <w:rFonts w:asciiTheme="minorHAnsi" w:eastAsia="Calibri" w:hAnsiTheme="minorHAnsi" w:cs="Calibri"/>
              </w:rPr>
              <w:t xml:space="preserve"> </w:t>
            </w:r>
          </w:p>
          <w:p w14:paraId="2DC70096" w14:textId="77777777" w:rsidR="00A36A6D" w:rsidRPr="0014174C" w:rsidRDefault="00E96AA8" w:rsidP="00890F81">
            <w:pPr>
              <w:widowControl w:val="0"/>
              <w:rPr>
                <w:rFonts w:asciiTheme="minorHAnsi" w:hAnsiTheme="minorHAnsi"/>
              </w:rPr>
            </w:pPr>
            <w:r w:rsidRPr="0014174C">
              <w:rPr>
                <w:rFonts w:asciiTheme="minorHAnsi" w:hAnsiTheme="minorHAnsi"/>
              </w:rPr>
              <w:t xml:space="preserve"> </w:t>
            </w:r>
          </w:p>
          <w:p w14:paraId="2DC70097"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t>The song is also overt in its sexuality (“Her lips are like a volcano when it's hot”), which anticipates the openness of the sexual revolution that would begin in the 1960s.</w:t>
            </w:r>
          </w:p>
          <w:p w14:paraId="2DC70098"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t xml:space="preserve">The words of the song, which emphasize casual speech and slang (“A </w:t>
            </w:r>
            <w:proofErr w:type="spellStart"/>
            <w:r w:rsidRPr="0014174C">
              <w:rPr>
                <w:rFonts w:asciiTheme="minorHAnsi" w:eastAsia="Calibri" w:hAnsiTheme="minorHAnsi" w:cs="Calibri"/>
              </w:rPr>
              <w:t>well'a</w:t>
            </w:r>
            <w:proofErr w:type="spellEnd"/>
            <w:r w:rsidRPr="0014174C">
              <w:rPr>
                <w:rFonts w:asciiTheme="minorHAnsi" w:eastAsia="Calibri" w:hAnsiTheme="minorHAnsi" w:cs="Calibri"/>
              </w:rPr>
              <w:t xml:space="preserve"> bless my soul/</w:t>
            </w:r>
            <w:proofErr w:type="spellStart"/>
            <w:r w:rsidRPr="0014174C">
              <w:rPr>
                <w:rFonts w:asciiTheme="minorHAnsi" w:eastAsia="Calibri" w:hAnsiTheme="minorHAnsi" w:cs="Calibri"/>
              </w:rPr>
              <w:t>What'sa</w:t>
            </w:r>
            <w:proofErr w:type="spellEnd"/>
            <w:r w:rsidRPr="0014174C">
              <w:rPr>
                <w:rFonts w:asciiTheme="minorHAnsi" w:eastAsia="Calibri" w:hAnsiTheme="minorHAnsi" w:cs="Calibri"/>
              </w:rPr>
              <w:t xml:space="preserve"> wrong with me</w:t>
            </w:r>
            <w:proofErr w:type="gramStart"/>
            <w:r w:rsidRPr="0014174C">
              <w:rPr>
                <w:rFonts w:asciiTheme="minorHAnsi" w:eastAsia="Calibri" w:hAnsiTheme="minorHAnsi" w:cs="Calibri"/>
              </w:rPr>
              <w:t>?/</w:t>
            </w:r>
            <w:proofErr w:type="gramEnd"/>
            <w:r w:rsidRPr="0014174C">
              <w:rPr>
                <w:rFonts w:asciiTheme="minorHAnsi" w:eastAsia="Calibri" w:hAnsiTheme="minorHAnsi" w:cs="Calibri"/>
              </w:rPr>
              <w:t xml:space="preserve">I'm </w:t>
            </w:r>
            <w:proofErr w:type="spellStart"/>
            <w:r w:rsidRPr="0014174C">
              <w:rPr>
                <w:rFonts w:asciiTheme="minorHAnsi" w:eastAsia="Calibri" w:hAnsiTheme="minorHAnsi" w:cs="Calibri"/>
              </w:rPr>
              <w:t>itchin</w:t>
            </w:r>
            <w:proofErr w:type="spellEnd"/>
            <w:r w:rsidRPr="0014174C">
              <w:rPr>
                <w:rFonts w:asciiTheme="minorHAnsi" w:eastAsia="Calibri" w:hAnsiTheme="minorHAnsi" w:cs="Calibri"/>
              </w:rPr>
              <w:t>' like a man in a fuzzy tree”) also helped shape American everyday language.</w:t>
            </w:r>
          </w:p>
          <w:p w14:paraId="2DC70099" w14:textId="77777777" w:rsidR="00F37085" w:rsidRDefault="00F37085" w:rsidP="00890F81">
            <w:pPr>
              <w:widowControl w:val="0"/>
              <w:rPr>
                <w:rFonts w:asciiTheme="minorHAnsi" w:eastAsia="Calibri" w:hAnsiTheme="minorHAnsi" w:cs="Calibri"/>
              </w:rPr>
            </w:pPr>
          </w:p>
          <w:p w14:paraId="2DC7009A"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t>Its popularity contributed to the growth of popular culture itself and the massive influence of rock and roll on numerous facets of American life</w:t>
            </w:r>
            <w:r w:rsidR="00F37085">
              <w:rPr>
                <w:rFonts w:asciiTheme="minorHAnsi" w:eastAsia="Calibri" w:hAnsiTheme="minorHAnsi" w:cs="Calibri"/>
              </w:rPr>
              <w:t>,</w:t>
            </w:r>
            <w:r w:rsidRPr="0014174C">
              <w:rPr>
                <w:rFonts w:asciiTheme="minorHAnsi" w:eastAsia="Calibri" w:hAnsiTheme="minorHAnsi" w:cs="Calibri"/>
              </w:rPr>
              <w:t xml:space="preserve"> from social behavior to fashion.</w:t>
            </w:r>
          </w:p>
          <w:p w14:paraId="2DC7009B" w14:textId="77777777" w:rsidR="00A36A6D" w:rsidRPr="0014174C" w:rsidRDefault="00E96AA8" w:rsidP="00890F81">
            <w:pPr>
              <w:widowControl w:val="0"/>
              <w:rPr>
                <w:rFonts w:asciiTheme="minorHAnsi" w:hAnsiTheme="minorHAnsi"/>
              </w:rPr>
            </w:pPr>
            <w:r w:rsidRPr="0014174C">
              <w:rPr>
                <w:rFonts w:asciiTheme="minorHAnsi" w:hAnsiTheme="minorHAnsi"/>
              </w:rPr>
              <w:t xml:space="preserve"> </w:t>
            </w:r>
          </w:p>
          <w:p w14:paraId="2DC7009C"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t>Clearly, the example of “All Shook Up” shows that artifacts in the humanities can have a great influence on culture well beyond their own creation as works of artistic value.</w:t>
            </w:r>
          </w:p>
        </w:tc>
        <w:tc>
          <w:tcPr>
            <w:tcW w:w="2805" w:type="dxa"/>
            <w:tcBorders>
              <w:bottom w:val="single" w:sz="8" w:space="0" w:color="000000"/>
              <w:right w:val="single" w:sz="8" w:space="0" w:color="000000"/>
            </w:tcBorders>
            <w:tcMar>
              <w:top w:w="100" w:type="dxa"/>
              <w:left w:w="100" w:type="dxa"/>
              <w:bottom w:w="100" w:type="dxa"/>
              <w:right w:w="100" w:type="dxa"/>
            </w:tcMar>
          </w:tcPr>
          <w:p w14:paraId="2DC7009D" w14:textId="77777777" w:rsidR="00A36A6D" w:rsidRPr="0014174C" w:rsidRDefault="00A36A6D" w:rsidP="00890F81">
            <w:pPr>
              <w:widowControl w:val="0"/>
              <w:rPr>
                <w:rFonts w:asciiTheme="minorHAnsi" w:hAnsiTheme="minorHAnsi"/>
              </w:rPr>
            </w:pPr>
          </w:p>
        </w:tc>
      </w:tr>
      <w:tr w:rsidR="00A36A6D" w:rsidRPr="0014174C" w14:paraId="2DC700B0" w14:textId="77777777" w:rsidTr="0014174C">
        <w:trPr>
          <w:jc w:val="center"/>
        </w:trPr>
        <w:tc>
          <w:tcPr>
            <w:tcW w:w="34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DC7009F"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lastRenderedPageBreak/>
              <w:t>VI.</w:t>
            </w:r>
            <w:r w:rsidR="0014174C">
              <w:rPr>
                <w:rFonts w:asciiTheme="minorHAnsi" w:eastAsia="Calibri" w:hAnsiTheme="minorHAnsi" w:cs="Calibri"/>
              </w:rPr>
              <w:t xml:space="preserve"> </w:t>
            </w:r>
            <w:r w:rsidRPr="0014174C">
              <w:rPr>
                <w:rFonts w:asciiTheme="minorHAnsi" w:eastAsia="Calibri" w:hAnsiTheme="minorHAnsi" w:cs="Calibri"/>
                <w:b/>
              </w:rPr>
              <w:t xml:space="preserve">Pose questions </w:t>
            </w:r>
            <w:r w:rsidRPr="0014174C">
              <w:rPr>
                <w:rFonts w:asciiTheme="minorHAnsi" w:eastAsia="Calibri" w:hAnsiTheme="minorHAnsi" w:cs="Calibri"/>
              </w:rPr>
              <w:t>you have after thinking deeply about this artifact. What more do you want to know regarding:</w:t>
            </w:r>
          </w:p>
          <w:p w14:paraId="2DC700A0"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t>a.</w:t>
            </w:r>
            <w:r w:rsidR="0014174C">
              <w:rPr>
                <w:rFonts w:asciiTheme="minorHAnsi" w:eastAsia="Calibri" w:hAnsiTheme="minorHAnsi" w:cs="Calibri"/>
              </w:rPr>
              <w:t xml:space="preserve"> </w:t>
            </w:r>
            <w:r w:rsidRPr="0014174C">
              <w:rPr>
                <w:rFonts w:asciiTheme="minorHAnsi" w:eastAsia="Calibri" w:hAnsiTheme="minorHAnsi" w:cs="Calibri"/>
              </w:rPr>
              <w:t xml:space="preserve">The relationship between human </w:t>
            </w:r>
            <w:r w:rsidRPr="0014174C">
              <w:rPr>
                <w:rFonts w:asciiTheme="minorHAnsi" w:eastAsia="Calibri" w:hAnsiTheme="minorHAnsi" w:cs="Calibri"/>
                <w:b/>
              </w:rPr>
              <w:t>culture and expression</w:t>
            </w:r>
            <w:r w:rsidRPr="0014174C">
              <w:rPr>
                <w:rFonts w:asciiTheme="minorHAnsi" w:eastAsia="Calibri" w:hAnsiTheme="minorHAnsi" w:cs="Calibri"/>
              </w:rPr>
              <w:t xml:space="preserve"> </w:t>
            </w:r>
          </w:p>
          <w:p w14:paraId="2DC700A1"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t>b.</w:t>
            </w:r>
            <w:r w:rsidR="0014174C">
              <w:rPr>
                <w:rFonts w:asciiTheme="minorHAnsi" w:eastAsia="Calibri" w:hAnsiTheme="minorHAnsi" w:cs="Calibri"/>
              </w:rPr>
              <w:t xml:space="preserve"> </w:t>
            </w:r>
            <w:r w:rsidRPr="0014174C">
              <w:rPr>
                <w:rFonts w:asciiTheme="minorHAnsi" w:eastAsia="Calibri" w:hAnsiTheme="minorHAnsi" w:cs="Calibri"/>
              </w:rPr>
              <w:t xml:space="preserve">Your </w:t>
            </w:r>
            <w:r w:rsidRPr="0014174C">
              <w:rPr>
                <w:rFonts w:asciiTheme="minorHAnsi" w:eastAsia="Calibri" w:hAnsiTheme="minorHAnsi" w:cs="Calibri"/>
                <w:b/>
              </w:rPr>
              <w:t>personal assumptions</w:t>
            </w:r>
            <w:r w:rsidRPr="0014174C">
              <w:rPr>
                <w:rFonts w:asciiTheme="minorHAnsi" w:eastAsia="Calibri" w:hAnsiTheme="minorHAnsi" w:cs="Calibri"/>
              </w:rPr>
              <w:t xml:space="preserve"> about artifacts o</w:t>
            </w:r>
            <w:r w:rsidR="00F37085">
              <w:rPr>
                <w:rFonts w:asciiTheme="minorHAnsi" w:eastAsia="Calibri" w:hAnsiTheme="minorHAnsi" w:cs="Calibri"/>
              </w:rPr>
              <w:t xml:space="preserve">f this sort and why they exist </w:t>
            </w:r>
          </w:p>
          <w:p w14:paraId="2DC700A2"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t>c.</w:t>
            </w:r>
            <w:r w:rsidR="0014174C">
              <w:rPr>
                <w:rFonts w:asciiTheme="minorHAnsi" w:eastAsia="Calibri" w:hAnsiTheme="minorHAnsi" w:cs="Calibri"/>
              </w:rPr>
              <w:t xml:space="preserve"> </w:t>
            </w:r>
            <w:r w:rsidRPr="0014174C">
              <w:rPr>
                <w:rFonts w:asciiTheme="minorHAnsi" w:eastAsia="Calibri" w:hAnsiTheme="minorHAnsi" w:cs="Calibri"/>
              </w:rPr>
              <w:t xml:space="preserve">How </w:t>
            </w:r>
            <w:r w:rsidRPr="0014174C">
              <w:rPr>
                <w:rFonts w:asciiTheme="minorHAnsi" w:eastAsia="Calibri" w:hAnsiTheme="minorHAnsi" w:cs="Calibri"/>
                <w:b/>
              </w:rPr>
              <w:t>your</w:t>
            </w:r>
            <w:r w:rsidRPr="0014174C">
              <w:rPr>
                <w:rFonts w:asciiTheme="minorHAnsi" w:eastAsia="Calibri" w:hAnsiTheme="minorHAnsi" w:cs="Calibri"/>
              </w:rPr>
              <w:t xml:space="preserve"> </w:t>
            </w:r>
            <w:r w:rsidRPr="0014174C">
              <w:rPr>
                <w:rFonts w:asciiTheme="minorHAnsi" w:eastAsia="Calibri" w:hAnsiTheme="minorHAnsi" w:cs="Calibri"/>
                <w:b/>
              </w:rPr>
              <w:t>values</w:t>
            </w:r>
            <w:r w:rsidRPr="0014174C">
              <w:rPr>
                <w:rFonts w:asciiTheme="minorHAnsi" w:eastAsia="Calibri" w:hAnsiTheme="minorHAnsi" w:cs="Calibri"/>
              </w:rPr>
              <w:t xml:space="preserve"> have shaped and are shaped by your</w:t>
            </w:r>
            <w:r w:rsidR="00F37085">
              <w:rPr>
                <w:rFonts w:asciiTheme="minorHAnsi" w:eastAsia="Calibri" w:hAnsiTheme="minorHAnsi" w:cs="Calibri"/>
              </w:rPr>
              <w:t xml:space="preserve"> expression and that of others </w:t>
            </w:r>
          </w:p>
          <w:p w14:paraId="2DC700A3" w14:textId="0B465049" w:rsidR="00A36A6D" w:rsidRPr="0014174C" w:rsidRDefault="00E96AA8" w:rsidP="00890F81">
            <w:pPr>
              <w:widowControl w:val="0"/>
              <w:rPr>
                <w:rFonts w:asciiTheme="minorHAnsi" w:hAnsiTheme="minorHAnsi"/>
              </w:rPr>
            </w:pPr>
            <w:r w:rsidRPr="0014174C">
              <w:rPr>
                <w:rFonts w:asciiTheme="minorHAnsi" w:eastAsia="Calibri" w:hAnsiTheme="minorHAnsi" w:cs="Calibri"/>
              </w:rPr>
              <w:t>d.</w:t>
            </w:r>
            <w:r w:rsidR="0014174C">
              <w:rPr>
                <w:rFonts w:asciiTheme="minorHAnsi" w:eastAsia="Calibri" w:hAnsiTheme="minorHAnsi" w:cs="Calibri"/>
              </w:rPr>
              <w:t xml:space="preserve"> </w:t>
            </w:r>
            <w:r w:rsidRPr="0014174C">
              <w:rPr>
                <w:rFonts w:asciiTheme="minorHAnsi" w:eastAsia="Calibri" w:hAnsiTheme="minorHAnsi" w:cs="Calibri"/>
              </w:rPr>
              <w:t xml:space="preserve">The relationship between the </w:t>
            </w:r>
            <w:r w:rsidRPr="0014174C">
              <w:rPr>
                <w:rFonts w:asciiTheme="minorHAnsi" w:eastAsia="Calibri" w:hAnsiTheme="minorHAnsi" w:cs="Calibri"/>
              </w:rPr>
              <w:lastRenderedPageBreak/>
              <w:t xml:space="preserve">possible </w:t>
            </w:r>
            <w:r w:rsidRPr="0014174C">
              <w:rPr>
                <w:rFonts w:asciiTheme="minorHAnsi" w:eastAsia="Calibri" w:hAnsiTheme="minorHAnsi" w:cs="Calibri"/>
                <w:b/>
              </w:rPr>
              <w:t xml:space="preserve">intent </w:t>
            </w:r>
            <w:r w:rsidRPr="0014174C">
              <w:rPr>
                <w:rFonts w:asciiTheme="minorHAnsi" w:eastAsia="Calibri" w:hAnsiTheme="minorHAnsi" w:cs="Calibri"/>
              </w:rPr>
              <w:t xml:space="preserve">of the creator and your own </w:t>
            </w:r>
            <w:r w:rsidRPr="0014174C">
              <w:rPr>
                <w:rFonts w:asciiTheme="minorHAnsi" w:eastAsia="Calibri" w:hAnsiTheme="minorHAnsi" w:cs="Calibri"/>
                <w:b/>
              </w:rPr>
              <w:t>interpretation</w:t>
            </w:r>
            <w:r w:rsidR="00F37085">
              <w:rPr>
                <w:rFonts w:asciiTheme="minorHAnsi" w:eastAsia="Calibri" w:hAnsiTheme="minorHAnsi" w:cs="Calibri"/>
              </w:rPr>
              <w:t xml:space="preserve"> of its meaning</w:t>
            </w:r>
            <w:r w:rsidRPr="0014174C">
              <w:rPr>
                <w:rFonts w:asciiTheme="minorHAnsi" w:eastAsia="Calibri" w:hAnsiTheme="minorHAnsi" w:cs="Calibri"/>
              </w:rPr>
              <w:t xml:space="preserve"> [You learned about this in </w:t>
            </w:r>
            <w:r w:rsidR="00585D56">
              <w:rPr>
                <w:rFonts w:asciiTheme="minorHAnsi" w:eastAsia="Calibri" w:hAnsiTheme="minorHAnsi" w:cs="Calibri"/>
              </w:rPr>
              <w:t>learning b</w:t>
            </w:r>
            <w:r w:rsidR="00F37085">
              <w:rPr>
                <w:rFonts w:asciiTheme="minorHAnsi" w:eastAsia="Calibri" w:hAnsiTheme="minorHAnsi" w:cs="Calibri"/>
              </w:rPr>
              <w:t xml:space="preserve">lock </w:t>
            </w:r>
            <w:r w:rsidR="00D467C3">
              <w:rPr>
                <w:rFonts w:asciiTheme="minorHAnsi" w:eastAsia="Calibri" w:hAnsiTheme="minorHAnsi" w:cs="Calibri"/>
              </w:rPr>
              <w:t>3</w:t>
            </w:r>
            <w:r w:rsidR="00F37085">
              <w:rPr>
                <w:rFonts w:asciiTheme="minorHAnsi" w:eastAsia="Calibri" w:hAnsiTheme="minorHAnsi" w:cs="Calibri"/>
              </w:rPr>
              <w:t>-</w:t>
            </w:r>
            <w:r w:rsidRPr="0014174C">
              <w:rPr>
                <w:rFonts w:asciiTheme="minorHAnsi" w:eastAsia="Calibri" w:hAnsiTheme="minorHAnsi" w:cs="Calibri"/>
              </w:rPr>
              <w:t>4</w:t>
            </w:r>
            <w:r w:rsidR="00F37085">
              <w:rPr>
                <w:rFonts w:asciiTheme="minorHAnsi" w:eastAsia="Calibri" w:hAnsiTheme="minorHAnsi" w:cs="Calibri"/>
              </w:rPr>
              <w:t>.</w:t>
            </w:r>
            <w:r w:rsidRPr="0014174C">
              <w:rPr>
                <w:rFonts w:asciiTheme="minorHAnsi" w:eastAsia="Calibri" w:hAnsiTheme="minorHAnsi" w:cs="Calibri"/>
              </w:rPr>
              <w:t>]</w:t>
            </w:r>
          </w:p>
        </w:tc>
        <w:tc>
          <w:tcPr>
            <w:tcW w:w="4425" w:type="dxa"/>
            <w:tcBorders>
              <w:bottom w:val="single" w:sz="8" w:space="0" w:color="000000"/>
              <w:right w:val="single" w:sz="8" w:space="0" w:color="000000"/>
            </w:tcBorders>
            <w:tcMar>
              <w:top w:w="100" w:type="dxa"/>
              <w:left w:w="100" w:type="dxa"/>
              <w:bottom w:w="100" w:type="dxa"/>
              <w:right w:w="100" w:type="dxa"/>
            </w:tcMar>
          </w:tcPr>
          <w:p w14:paraId="2DC700A4"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lastRenderedPageBreak/>
              <w:t>What was the culture like when the song was created?</w:t>
            </w:r>
          </w:p>
          <w:p w14:paraId="2DC700A5" w14:textId="77777777" w:rsidR="00A36A6D" w:rsidRPr="0014174C" w:rsidRDefault="00E96AA8" w:rsidP="00890F81">
            <w:pPr>
              <w:widowControl w:val="0"/>
              <w:rPr>
                <w:rFonts w:asciiTheme="minorHAnsi" w:hAnsiTheme="minorHAnsi"/>
              </w:rPr>
            </w:pPr>
            <w:r w:rsidRPr="0014174C">
              <w:rPr>
                <w:rFonts w:asciiTheme="minorHAnsi" w:hAnsiTheme="minorHAnsi"/>
              </w:rPr>
              <w:t xml:space="preserve"> </w:t>
            </w:r>
          </w:p>
          <w:p w14:paraId="2DC700A6"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t>How could the culture have influenced Otis Blackwell?</w:t>
            </w:r>
          </w:p>
          <w:p w14:paraId="2DC700A7" w14:textId="77777777" w:rsidR="00A36A6D" w:rsidRPr="0014174C" w:rsidRDefault="00E96AA8" w:rsidP="00890F81">
            <w:pPr>
              <w:widowControl w:val="0"/>
              <w:rPr>
                <w:rFonts w:asciiTheme="minorHAnsi" w:hAnsiTheme="minorHAnsi"/>
              </w:rPr>
            </w:pPr>
            <w:r w:rsidRPr="0014174C">
              <w:rPr>
                <w:rFonts w:asciiTheme="minorHAnsi" w:hAnsiTheme="minorHAnsi"/>
              </w:rPr>
              <w:t xml:space="preserve"> </w:t>
            </w:r>
          </w:p>
          <w:p w14:paraId="2DC700A8"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t>Why did Otis Blackwell write this song? What might he have been trying to express?</w:t>
            </w:r>
          </w:p>
          <w:p w14:paraId="2DC700A9" w14:textId="77777777" w:rsidR="00A36A6D" w:rsidRPr="0014174C" w:rsidRDefault="00E96AA8" w:rsidP="00890F81">
            <w:pPr>
              <w:widowControl w:val="0"/>
              <w:rPr>
                <w:rFonts w:asciiTheme="minorHAnsi" w:hAnsiTheme="minorHAnsi"/>
              </w:rPr>
            </w:pPr>
            <w:r w:rsidRPr="0014174C">
              <w:rPr>
                <w:rFonts w:asciiTheme="minorHAnsi" w:hAnsiTheme="minorHAnsi"/>
              </w:rPr>
              <w:t xml:space="preserve"> </w:t>
            </w:r>
          </w:p>
          <w:p w14:paraId="2DC700AA"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t>I know that Elvis was popular in the 1950s; why did he choose to sing this song?</w:t>
            </w:r>
          </w:p>
          <w:p w14:paraId="2DC700AB"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t xml:space="preserve"> </w:t>
            </w:r>
          </w:p>
          <w:p w14:paraId="2DC700AC"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t xml:space="preserve">How might listening to this song shape the </w:t>
            </w:r>
            <w:r w:rsidRPr="0014174C">
              <w:rPr>
                <w:rFonts w:asciiTheme="minorHAnsi" w:eastAsia="Calibri" w:hAnsiTheme="minorHAnsi" w:cs="Calibri"/>
              </w:rPr>
              <w:lastRenderedPageBreak/>
              <w:t>values of listeners in the time that the song was released?</w:t>
            </w:r>
          </w:p>
          <w:p w14:paraId="2DC700AD" w14:textId="77777777" w:rsidR="00A36A6D" w:rsidRPr="0014174C" w:rsidRDefault="00E96AA8" w:rsidP="00890F81">
            <w:pPr>
              <w:widowControl w:val="0"/>
              <w:rPr>
                <w:rFonts w:asciiTheme="minorHAnsi" w:hAnsiTheme="minorHAnsi"/>
              </w:rPr>
            </w:pPr>
            <w:r w:rsidRPr="0014174C">
              <w:rPr>
                <w:rFonts w:asciiTheme="minorHAnsi" w:hAnsiTheme="minorHAnsi"/>
              </w:rPr>
              <w:t xml:space="preserve"> </w:t>
            </w:r>
          </w:p>
          <w:p w14:paraId="2DC700AE"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t>Would the lyrics have the same impact on the values of listeners if the song w</w:t>
            </w:r>
            <w:r w:rsidR="00F37085">
              <w:rPr>
                <w:rFonts w:asciiTheme="minorHAnsi" w:eastAsia="Calibri" w:hAnsiTheme="minorHAnsi" w:cs="Calibri"/>
              </w:rPr>
              <w:t>ere</w:t>
            </w:r>
            <w:r w:rsidRPr="0014174C">
              <w:rPr>
                <w:rFonts w:asciiTheme="minorHAnsi" w:eastAsia="Calibri" w:hAnsiTheme="minorHAnsi" w:cs="Calibri"/>
              </w:rPr>
              <w:t xml:space="preserve"> released today?</w:t>
            </w:r>
          </w:p>
        </w:tc>
        <w:tc>
          <w:tcPr>
            <w:tcW w:w="2805" w:type="dxa"/>
            <w:tcBorders>
              <w:bottom w:val="single" w:sz="8" w:space="0" w:color="000000"/>
              <w:right w:val="single" w:sz="8" w:space="0" w:color="000000"/>
            </w:tcBorders>
            <w:tcMar>
              <w:top w:w="100" w:type="dxa"/>
              <w:left w:w="100" w:type="dxa"/>
              <w:bottom w:w="100" w:type="dxa"/>
              <w:right w:w="100" w:type="dxa"/>
            </w:tcMar>
          </w:tcPr>
          <w:p w14:paraId="2DC700AF" w14:textId="77777777" w:rsidR="00A36A6D" w:rsidRPr="0014174C" w:rsidRDefault="00A36A6D" w:rsidP="00890F81">
            <w:pPr>
              <w:widowControl w:val="0"/>
              <w:rPr>
                <w:rFonts w:asciiTheme="minorHAnsi" w:hAnsiTheme="minorHAnsi"/>
              </w:rPr>
            </w:pPr>
          </w:p>
        </w:tc>
      </w:tr>
      <w:tr w:rsidR="00A36A6D" w:rsidRPr="0014174C" w14:paraId="2DC700B4" w14:textId="77777777" w:rsidTr="0014174C">
        <w:trPr>
          <w:jc w:val="center"/>
        </w:trPr>
        <w:tc>
          <w:tcPr>
            <w:tcW w:w="34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DC700B1"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lastRenderedPageBreak/>
              <w:t>VII.</w:t>
            </w:r>
            <w:r w:rsidR="0014174C">
              <w:rPr>
                <w:rFonts w:asciiTheme="minorHAnsi" w:eastAsia="Calibri" w:hAnsiTheme="minorHAnsi" w:cs="Calibri"/>
              </w:rPr>
              <w:t xml:space="preserve"> </w:t>
            </w:r>
            <w:r w:rsidRPr="0014174C">
              <w:rPr>
                <w:rFonts w:asciiTheme="minorHAnsi" w:eastAsia="Calibri" w:hAnsiTheme="minorHAnsi" w:cs="Calibri"/>
              </w:rPr>
              <w:t xml:space="preserve">Speculate on how you would go about </w:t>
            </w:r>
            <w:r w:rsidRPr="0014174C">
              <w:rPr>
                <w:rFonts w:asciiTheme="minorHAnsi" w:eastAsia="Calibri" w:hAnsiTheme="minorHAnsi" w:cs="Calibri"/>
                <w:b/>
              </w:rPr>
              <w:t>answering these questions</w:t>
            </w:r>
            <w:r w:rsidRPr="0014174C">
              <w:rPr>
                <w:rFonts w:asciiTheme="minorHAnsi" w:eastAsia="Calibri" w:hAnsiTheme="minorHAnsi" w:cs="Calibri"/>
              </w:rPr>
              <w:t>. For instance, what sorts of things would you study about these kinds of artifacts and their contexts that might begin addressing these questions?</w:t>
            </w:r>
            <w:r w:rsidR="0014174C">
              <w:rPr>
                <w:rFonts w:asciiTheme="minorHAnsi" w:eastAsia="Calibri" w:hAnsiTheme="minorHAnsi" w:cs="Calibri"/>
              </w:rPr>
              <w:t xml:space="preserve"> </w:t>
            </w:r>
          </w:p>
        </w:tc>
        <w:tc>
          <w:tcPr>
            <w:tcW w:w="4425" w:type="dxa"/>
            <w:tcBorders>
              <w:bottom w:val="single" w:sz="8" w:space="0" w:color="000000"/>
              <w:right w:val="single" w:sz="8" w:space="0" w:color="000000"/>
            </w:tcBorders>
            <w:tcMar>
              <w:top w:w="100" w:type="dxa"/>
              <w:left w:w="100" w:type="dxa"/>
              <w:bottom w:w="100" w:type="dxa"/>
              <w:right w:w="100" w:type="dxa"/>
            </w:tcMar>
          </w:tcPr>
          <w:p w14:paraId="2DC700B2" w14:textId="77777777" w:rsidR="00A36A6D" w:rsidRPr="0014174C" w:rsidRDefault="00E96AA8" w:rsidP="00890F81">
            <w:pPr>
              <w:widowControl w:val="0"/>
              <w:rPr>
                <w:rFonts w:asciiTheme="minorHAnsi" w:hAnsiTheme="minorHAnsi"/>
              </w:rPr>
            </w:pPr>
            <w:r w:rsidRPr="0014174C">
              <w:rPr>
                <w:rFonts w:asciiTheme="minorHAnsi" w:eastAsia="Calibri" w:hAnsiTheme="minorHAnsi" w:cs="Calibri"/>
              </w:rPr>
              <w:t>I would do research on the artifact itself and the history of the time. I could find biographies of the creators involved. I might look at newspaper articles from the time and books written on the artifact and the culture that created it. I could also find information on the influence of the artifact since it was created.</w:t>
            </w:r>
          </w:p>
        </w:tc>
        <w:tc>
          <w:tcPr>
            <w:tcW w:w="2805" w:type="dxa"/>
            <w:tcBorders>
              <w:bottom w:val="single" w:sz="8" w:space="0" w:color="000000"/>
              <w:right w:val="single" w:sz="8" w:space="0" w:color="000000"/>
            </w:tcBorders>
            <w:tcMar>
              <w:top w:w="100" w:type="dxa"/>
              <w:left w:w="100" w:type="dxa"/>
              <w:bottom w:w="100" w:type="dxa"/>
              <w:right w:w="100" w:type="dxa"/>
            </w:tcMar>
          </w:tcPr>
          <w:p w14:paraId="2DC700B3" w14:textId="77777777" w:rsidR="00A36A6D" w:rsidRPr="0014174C" w:rsidRDefault="00A36A6D" w:rsidP="00890F81">
            <w:pPr>
              <w:widowControl w:val="0"/>
              <w:rPr>
                <w:rFonts w:asciiTheme="minorHAnsi" w:hAnsiTheme="minorHAnsi"/>
              </w:rPr>
            </w:pPr>
          </w:p>
        </w:tc>
      </w:tr>
    </w:tbl>
    <w:p w14:paraId="2DC700B5" w14:textId="77777777" w:rsidR="00A36A6D" w:rsidRPr="0014174C" w:rsidRDefault="00E96AA8" w:rsidP="00890F81">
      <w:pPr>
        <w:rPr>
          <w:rFonts w:asciiTheme="minorHAnsi" w:hAnsiTheme="minorHAnsi"/>
        </w:rPr>
      </w:pPr>
      <w:r w:rsidRPr="0014174C">
        <w:rPr>
          <w:rFonts w:asciiTheme="minorHAnsi" w:hAnsiTheme="minorHAnsi"/>
        </w:rPr>
        <w:t xml:space="preserve"> </w:t>
      </w:r>
    </w:p>
    <w:p w14:paraId="2DC700B6" w14:textId="77777777" w:rsidR="00A36A6D" w:rsidRPr="0014174C" w:rsidRDefault="00E96AA8" w:rsidP="00890F81">
      <w:pPr>
        <w:rPr>
          <w:rFonts w:asciiTheme="minorHAnsi" w:hAnsiTheme="minorHAnsi"/>
        </w:rPr>
      </w:pPr>
      <w:r w:rsidRPr="0014174C">
        <w:rPr>
          <w:rFonts w:asciiTheme="minorHAnsi" w:hAnsiTheme="minorHAnsi"/>
        </w:rPr>
        <w:t xml:space="preserve"> </w:t>
      </w:r>
    </w:p>
    <w:p w14:paraId="2DC700B7" w14:textId="77777777" w:rsidR="00A36A6D" w:rsidRPr="0014174C" w:rsidRDefault="00A36A6D" w:rsidP="00890F81">
      <w:pPr>
        <w:rPr>
          <w:rFonts w:asciiTheme="minorHAnsi" w:hAnsiTheme="minorHAnsi"/>
        </w:rPr>
      </w:pPr>
    </w:p>
    <w:sectPr w:rsidR="00A36A6D" w:rsidRPr="0014174C">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2F040" w14:textId="77777777" w:rsidR="00A5034E" w:rsidRDefault="00A5034E" w:rsidP="0014174C">
      <w:pPr>
        <w:spacing w:line="240" w:lineRule="auto"/>
      </w:pPr>
      <w:r>
        <w:separator/>
      </w:r>
    </w:p>
  </w:endnote>
  <w:endnote w:type="continuationSeparator" w:id="0">
    <w:p w14:paraId="5F898F32" w14:textId="77777777" w:rsidR="00A5034E" w:rsidRDefault="00A5034E" w:rsidP="001417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E7D1F" w14:textId="77777777" w:rsidR="00A5034E" w:rsidRDefault="00A5034E" w:rsidP="0014174C">
      <w:pPr>
        <w:spacing w:line="240" w:lineRule="auto"/>
      </w:pPr>
      <w:r>
        <w:separator/>
      </w:r>
    </w:p>
  </w:footnote>
  <w:footnote w:type="continuationSeparator" w:id="0">
    <w:p w14:paraId="6ECBD913" w14:textId="77777777" w:rsidR="00A5034E" w:rsidRDefault="00A5034E" w:rsidP="001417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700BC" w14:textId="77777777" w:rsidR="0014174C" w:rsidRPr="0014174C" w:rsidRDefault="0014174C" w:rsidP="00890F81">
    <w:pPr>
      <w:pStyle w:val="Header"/>
      <w:spacing w:after="200"/>
      <w:jc w:val="center"/>
    </w:pPr>
    <w:r w:rsidRPr="00FC7ADE">
      <w:rPr>
        <w:noProof/>
      </w:rPr>
      <w:drawing>
        <wp:inline distT="0" distB="0" distL="0" distR="0" wp14:anchorId="2DC700BD" wp14:editId="2DC700BE">
          <wp:extent cx="2743200" cy="409575"/>
          <wp:effectExtent l="0" t="0" r="0" b="9525"/>
          <wp:docPr id="3" name="Picture 3" descr="MP_SNHU_withQuill_Horiz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_SNHU_withQuill_Horizst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9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A6D"/>
    <w:rsid w:val="000C6FA8"/>
    <w:rsid w:val="00137BD7"/>
    <w:rsid w:val="0014174C"/>
    <w:rsid w:val="002109F1"/>
    <w:rsid w:val="003D1ACC"/>
    <w:rsid w:val="004D1F23"/>
    <w:rsid w:val="00585D56"/>
    <w:rsid w:val="006B443A"/>
    <w:rsid w:val="006C4659"/>
    <w:rsid w:val="006C5978"/>
    <w:rsid w:val="00752B43"/>
    <w:rsid w:val="00783D24"/>
    <w:rsid w:val="00890F81"/>
    <w:rsid w:val="008A422D"/>
    <w:rsid w:val="009F54DF"/>
    <w:rsid w:val="00A36A6D"/>
    <w:rsid w:val="00A5034E"/>
    <w:rsid w:val="00C30EE6"/>
    <w:rsid w:val="00D467C3"/>
    <w:rsid w:val="00E96AA8"/>
    <w:rsid w:val="00F37085"/>
    <w:rsid w:val="00FF2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C70071"/>
  <w15:docId w15:val="{248AD052-65B4-47A2-B94E-DFA89E67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9F54DF"/>
    <w:pPr>
      <w:jc w:val="center"/>
      <w:outlineLvl w:val="0"/>
    </w:pPr>
    <w:rPr>
      <w:rFonts w:asciiTheme="minorHAnsi" w:hAnsiTheme="minorHAnsi"/>
      <w:b/>
      <w:sz w:val="24"/>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14174C"/>
    <w:pPr>
      <w:tabs>
        <w:tab w:val="center" w:pos="4680"/>
        <w:tab w:val="right" w:pos="9360"/>
      </w:tabs>
      <w:spacing w:line="240" w:lineRule="auto"/>
    </w:pPr>
  </w:style>
  <w:style w:type="character" w:customStyle="1" w:styleId="HeaderChar">
    <w:name w:val="Header Char"/>
    <w:basedOn w:val="DefaultParagraphFont"/>
    <w:link w:val="Header"/>
    <w:uiPriority w:val="99"/>
    <w:rsid w:val="0014174C"/>
  </w:style>
  <w:style w:type="paragraph" w:styleId="Footer">
    <w:name w:val="footer"/>
    <w:basedOn w:val="Normal"/>
    <w:link w:val="FooterChar"/>
    <w:uiPriority w:val="99"/>
    <w:unhideWhenUsed/>
    <w:rsid w:val="0014174C"/>
    <w:pPr>
      <w:tabs>
        <w:tab w:val="center" w:pos="4680"/>
        <w:tab w:val="right" w:pos="9360"/>
      </w:tabs>
      <w:spacing w:line="240" w:lineRule="auto"/>
    </w:pPr>
  </w:style>
  <w:style w:type="character" w:customStyle="1" w:styleId="FooterChar">
    <w:name w:val="Footer Char"/>
    <w:basedOn w:val="DefaultParagraphFont"/>
    <w:link w:val="Footer"/>
    <w:uiPriority w:val="99"/>
    <w:rsid w:val="0014174C"/>
  </w:style>
  <w:style w:type="paragraph" w:styleId="BalloonText">
    <w:name w:val="Balloon Text"/>
    <w:basedOn w:val="Normal"/>
    <w:link w:val="BalloonTextChar"/>
    <w:uiPriority w:val="99"/>
    <w:semiHidden/>
    <w:unhideWhenUsed/>
    <w:rsid w:val="00D467C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C3"/>
    <w:rPr>
      <w:rFonts w:ascii="Segoe UI" w:hAnsi="Segoe UI" w:cs="Segoe UI"/>
      <w:sz w:val="18"/>
      <w:szCs w:val="18"/>
    </w:rPr>
  </w:style>
  <w:style w:type="character" w:styleId="CommentReference">
    <w:name w:val="annotation reference"/>
    <w:basedOn w:val="DefaultParagraphFont"/>
    <w:uiPriority w:val="99"/>
    <w:semiHidden/>
    <w:unhideWhenUsed/>
    <w:rsid w:val="00890F81"/>
    <w:rPr>
      <w:sz w:val="16"/>
      <w:szCs w:val="16"/>
    </w:rPr>
  </w:style>
  <w:style w:type="paragraph" w:styleId="CommentText">
    <w:name w:val="annotation text"/>
    <w:basedOn w:val="Normal"/>
    <w:link w:val="CommentTextChar"/>
    <w:uiPriority w:val="99"/>
    <w:semiHidden/>
    <w:unhideWhenUsed/>
    <w:rsid w:val="00890F81"/>
    <w:pPr>
      <w:spacing w:line="240" w:lineRule="auto"/>
    </w:pPr>
    <w:rPr>
      <w:sz w:val="20"/>
      <w:szCs w:val="20"/>
    </w:rPr>
  </w:style>
  <w:style w:type="character" w:customStyle="1" w:styleId="CommentTextChar">
    <w:name w:val="Comment Text Char"/>
    <w:basedOn w:val="DefaultParagraphFont"/>
    <w:link w:val="CommentText"/>
    <w:uiPriority w:val="99"/>
    <w:semiHidden/>
    <w:rsid w:val="00890F81"/>
    <w:rPr>
      <w:sz w:val="20"/>
      <w:szCs w:val="20"/>
    </w:rPr>
  </w:style>
  <w:style w:type="paragraph" w:styleId="CommentSubject">
    <w:name w:val="annotation subject"/>
    <w:basedOn w:val="CommentText"/>
    <w:next w:val="CommentText"/>
    <w:link w:val="CommentSubjectChar"/>
    <w:uiPriority w:val="99"/>
    <w:semiHidden/>
    <w:unhideWhenUsed/>
    <w:rsid w:val="00890F81"/>
    <w:rPr>
      <w:b/>
      <w:bCs/>
    </w:rPr>
  </w:style>
  <w:style w:type="character" w:customStyle="1" w:styleId="CommentSubjectChar">
    <w:name w:val="Comment Subject Char"/>
    <w:basedOn w:val="CommentTextChar"/>
    <w:link w:val="CommentSubject"/>
    <w:uiPriority w:val="99"/>
    <w:semiHidden/>
    <w:rsid w:val="00890F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03C79-B7E2-4960-BE67-2A4067993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332FD7-7567-424F-A848-BEF0611486FD}">
  <ds:schemaRefs>
    <ds:schemaRef ds:uri="http://schemas.microsoft.com/sharepoint/v3/contenttype/forms"/>
  </ds:schemaRefs>
</ds:datastoreItem>
</file>

<file path=customXml/itemProps3.xml><?xml version="1.0" encoding="utf-8"?>
<ds:datastoreItem xmlns:ds="http://schemas.openxmlformats.org/officeDocument/2006/customXml" ds:itemID="{F7FA5F69-1E35-49EA-AA53-EF06F9927D8B}">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Southern NH University</Company>
  <LinksUpToDate>false</LinksUpToDate>
  <CharactersWithSpaces>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Rector, Katie</dc:creator>
  <cp:lastModifiedBy>Fritz, Ann</cp:lastModifiedBy>
  <cp:revision>2</cp:revision>
  <dcterms:created xsi:type="dcterms:W3CDTF">2016-12-01T20:08:00Z</dcterms:created>
  <dcterms:modified xsi:type="dcterms:W3CDTF">2016-12-01T20:08:00Z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0x01010019267F6D1A260A4394C18F5AF72445EA</vt:lpwstr>
  </property>
</Properties>
</file>