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F0E8" w14:textId="4E9B8064" w:rsidR="002B793A" w:rsidRPr="0004582B" w:rsidRDefault="0004582B" w:rsidP="002B793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iCs/>
          <w:szCs w:val="24"/>
        </w:rPr>
      </w:pPr>
      <w:r w:rsidRPr="0004582B">
        <w:rPr>
          <w:rFonts w:cs="Arial"/>
          <w:b/>
          <w:bCs/>
          <w:szCs w:val="24"/>
        </w:rPr>
        <w:t>Four Requirements of a Well-Written Report</w:t>
      </w:r>
    </w:p>
    <w:p w14:paraId="39446BF9" w14:textId="77777777" w:rsidR="0084618C" w:rsidRPr="0004582B" w:rsidRDefault="0084618C" w:rsidP="002B793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Cs w:val="24"/>
        </w:rPr>
      </w:pPr>
    </w:p>
    <w:p w14:paraId="10EF0075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rPr>
          <w:rFonts w:cs="Arial"/>
          <w:b/>
          <w:bCs/>
          <w:i/>
          <w:iCs/>
          <w:szCs w:val="24"/>
        </w:rPr>
      </w:pPr>
      <w:r w:rsidRPr="00204095">
        <w:rPr>
          <w:rFonts w:cs="Arial"/>
          <w:b/>
          <w:szCs w:val="24"/>
        </w:rPr>
        <w:t>1.</w:t>
      </w:r>
      <w:r w:rsidRPr="0004582B">
        <w:rPr>
          <w:rFonts w:cs="Arial"/>
          <w:szCs w:val="24"/>
        </w:rPr>
        <w:t xml:space="preserve"> </w:t>
      </w:r>
      <w:r w:rsidRPr="0004582B">
        <w:rPr>
          <w:rFonts w:cs="Arial"/>
          <w:b/>
          <w:bCs/>
          <w:szCs w:val="24"/>
        </w:rPr>
        <w:t xml:space="preserve">Complete </w:t>
      </w:r>
    </w:p>
    <w:p w14:paraId="3BF1498B" w14:textId="3D608593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B793A" w:rsidRPr="0004582B">
        <w:rPr>
          <w:rFonts w:cs="Arial"/>
          <w:szCs w:val="24"/>
        </w:rPr>
        <w:t>. The report must include the essential questions for a report</w:t>
      </w:r>
    </w:p>
    <w:p w14:paraId="329F2673" w14:textId="502FFC91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2B793A" w:rsidRPr="0004582B">
        <w:rPr>
          <w:rFonts w:cs="Arial"/>
          <w:szCs w:val="24"/>
        </w:rPr>
        <w:t>. The report must be written so as to be understood by a third party</w:t>
      </w:r>
    </w:p>
    <w:p w14:paraId="1E92D229" w14:textId="2C9795A7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 w:rsidRPr="0004582B">
        <w:rPr>
          <w:rFonts w:cs="Arial"/>
          <w:szCs w:val="24"/>
        </w:rPr>
        <w:t>C</w:t>
      </w:r>
      <w:r w:rsidR="002B793A" w:rsidRPr="0004582B">
        <w:rPr>
          <w:rFonts w:cs="Arial"/>
          <w:szCs w:val="24"/>
        </w:rPr>
        <w:t>. When completed</w:t>
      </w:r>
      <w:r>
        <w:rPr>
          <w:rFonts w:cs="Arial"/>
          <w:szCs w:val="24"/>
        </w:rPr>
        <w:t>:</w:t>
      </w:r>
    </w:p>
    <w:p w14:paraId="01953435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You must sign your full name in signature form</w:t>
      </w:r>
    </w:p>
    <w:p w14:paraId="54008967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(2) Include your position or title if appropriate</w:t>
      </w:r>
    </w:p>
    <w:p w14:paraId="33A41E72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(3) Date the report</w:t>
      </w:r>
    </w:p>
    <w:p w14:paraId="3A30BB2E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 w:rsidRPr="00204095">
        <w:rPr>
          <w:rFonts w:cs="Arial"/>
          <w:b/>
          <w:szCs w:val="24"/>
        </w:rPr>
        <w:t xml:space="preserve">2. </w:t>
      </w:r>
      <w:r w:rsidRPr="0004582B">
        <w:rPr>
          <w:rFonts w:cs="Arial"/>
          <w:b/>
          <w:bCs/>
          <w:szCs w:val="24"/>
        </w:rPr>
        <w:t>Concise</w:t>
      </w:r>
    </w:p>
    <w:p w14:paraId="7A899D4A" w14:textId="0695C998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B793A" w:rsidRPr="0004582B">
        <w:rPr>
          <w:rFonts w:cs="Arial"/>
          <w:szCs w:val="24"/>
        </w:rPr>
        <w:t>. Get to the point</w:t>
      </w:r>
    </w:p>
    <w:p w14:paraId="0C6407F6" w14:textId="7514AF1B" w:rsidR="00F56985" w:rsidRPr="0004582B" w:rsidRDefault="00E12A9B" w:rsidP="00B46AC9">
      <w:pPr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2B793A" w:rsidRPr="0004582B">
        <w:rPr>
          <w:rFonts w:cs="Arial"/>
          <w:szCs w:val="24"/>
        </w:rPr>
        <w:t>. Do not editorialize</w:t>
      </w:r>
    </w:p>
    <w:p w14:paraId="74922761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 w:rsidRPr="0004582B">
        <w:rPr>
          <w:rFonts w:cs="Arial"/>
          <w:szCs w:val="24"/>
        </w:rPr>
        <w:t>c. Make every sentence count</w:t>
      </w:r>
    </w:p>
    <w:p w14:paraId="25FDAB3A" w14:textId="0642BAAF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 w:rsidRPr="0004582B">
        <w:rPr>
          <w:rFonts w:cs="Arial"/>
          <w:szCs w:val="24"/>
        </w:rPr>
        <w:t xml:space="preserve">d. Do not include unnecessary information </w:t>
      </w:r>
      <w:r w:rsidR="00E12A9B">
        <w:rPr>
          <w:rFonts w:cs="Arial"/>
          <w:szCs w:val="24"/>
        </w:rPr>
        <w:t>that</w:t>
      </w:r>
      <w:r w:rsidRPr="0004582B">
        <w:rPr>
          <w:rFonts w:cs="Arial"/>
          <w:szCs w:val="24"/>
        </w:rPr>
        <w:t xml:space="preserve"> is not pertinent to the specific incident</w:t>
      </w:r>
    </w:p>
    <w:p w14:paraId="0F9E94A2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 w:rsidRPr="00204095">
        <w:rPr>
          <w:rFonts w:cs="Arial"/>
          <w:b/>
          <w:szCs w:val="24"/>
        </w:rPr>
        <w:t>3.</w:t>
      </w:r>
      <w:r w:rsidRPr="0004582B">
        <w:rPr>
          <w:rFonts w:cs="Arial"/>
          <w:szCs w:val="24"/>
        </w:rPr>
        <w:t xml:space="preserve"> </w:t>
      </w:r>
      <w:r w:rsidRPr="0004582B">
        <w:rPr>
          <w:rFonts w:cs="Arial"/>
          <w:b/>
          <w:bCs/>
          <w:szCs w:val="24"/>
        </w:rPr>
        <w:t>Clear</w:t>
      </w:r>
    </w:p>
    <w:p w14:paraId="51B8C60B" w14:textId="49008F02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B793A" w:rsidRPr="0004582B">
        <w:rPr>
          <w:rFonts w:cs="Arial"/>
          <w:szCs w:val="24"/>
        </w:rPr>
        <w:t>. Use simple, descriptive words</w:t>
      </w:r>
      <w:r>
        <w:rPr>
          <w:rFonts w:cs="Arial"/>
          <w:szCs w:val="24"/>
        </w:rPr>
        <w:t>:</w:t>
      </w:r>
    </w:p>
    <w:p w14:paraId="389280DE" w14:textId="18FF1729" w:rsidR="002B793A" w:rsidRPr="0004582B" w:rsidRDefault="002B793A" w:rsidP="00E12A9B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What does “uncooperative” actually mean?</w:t>
      </w:r>
      <w:r w:rsidR="00E12A9B">
        <w:rPr>
          <w:rFonts w:cs="Arial"/>
          <w:szCs w:val="24"/>
        </w:rPr>
        <w:t>—</w:t>
      </w:r>
      <w:r w:rsidRPr="0004582B">
        <w:rPr>
          <w:rFonts w:cs="Arial"/>
          <w:szCs w:val="24"/>
        </w:rPr>
        <w:t>explain what suspect did</w:t>
      </w:r>
    </w:p>
    <w:p w14:paraId="67669B90" w14:textId="33B3DF0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(2) How did the individual “drive erratically?”</w:t>
      </w:r>
      <w:r w:rsidR="00E12A9B" w:rsidRPr="00E12A9B">
        <w:rPr>
          <w:rFonts w:cs="Arial"/>
          <w:szCs w:val="24"/>
        </w:rPr>
        <w:t>—</w:t>
      </w:r>
      <w:r w:rsidRPr="0004582B">
        <w:rPr>
          <w:rFonts w:cs="Arial"/>
          <w:szCs w:val="24"/>
        </w:rPr>
        <w:t>state how the vehicle was moving</w:t>
      </w:r>
    </w:p>
    <w:p w14:paraId="666AD820" w14:textId="167FEE7B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2B793A" w:rsidRPr="0004582B">
        <w:rPr>
          <w:rFonts w:cs="Arial"/>
          <w:szCs w:val="24"/>
        </w:rPr>
        <w:t>. Use concrete words, names of people, numbers, and title</w:t>
      </w:r>
      <w:r>
        <w:rPr>
          <w:rFonts w:cs="Arial"/>
          <w:szCs w:val="24"/>
        </w:rPr>
        <w:t>:</w:t>
      </w:r>
    </w:p>
    <w:p w14:paraId="2BF22449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Ms., Mrs., Mr., Miss</w:t>
      </w:r>
    </w:p>
    <w:p w14:paraId="0366C423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(2) Use words that point to a specific person or thing</w:t>
      </w:r>
    </w:p>
    <w:p w14:paraId="187F2E5C" w14:textId="44EC9D7B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2B793A" w:rsidRPr="0004582B">
        <w:rPr>
          <w:rFonts w:cs="Arial"/>
          <w:szCs w:val="24"/>
        </w:rPr>
        <w:t xml:space="preserve">. Do not “overreach” your vocabulary by using words </w:t>
      </w:r>
      <w:r>
        <w:rPr>
          <w:rFonts w:cs="Arial"/>
          <w:szCs w:val="24"/>
        </w:rPr>
        <w:t>that</w:t>
      </w:r>
      <w:r w:rsidR="002B793A" w:rsidRPr="0004582B">
        <w:rPr>
          <w:rFonts w:cs="Arial"/>
          <w:szCs w:val="24"/>
        </w:rPr>
        <w:t xml:space="preserve"> can be misunderstood or </w:t>
      </w:r>
      <w:r>
        <w:rPr>
          <w:rFonts w:cs="Arial"/>
          <w:szCs w:val="24"/>
        </w:rPr>
        <w:t>that</w:t>
      </w:r>
      <w:r w:rsidR="002B793A" w:rsidRPr="0004582B">
        <w:rPr>
          <w:rFonts w:cs="Arial"/>
          <w:szCs w:val="24"/>
        </w:rPr>
        <w:t xml:space="preserve"> you might not understand</w:t>
      </w:r>
      <w:r>
        <w:rPr>
          <w:rFonts w:cs="Arial"/>
          <w:szCs w:val="24"/>
        </w:rPr>
        <w:t xml:space="preserve">: </w:t>
      </w:r>
    </w:p>
    <w:p w14:paraId="62224960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This can lead to embarrassing situations on the witness stand</w:t>
      </w:r>
    </w:p>
    <w:p w14:paraId="5865CC6D" w14:textId="7C91E688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(2) Write “. . . </w:t>
      </w:r>
      <w:r w:rsidR="002B793A" w:rsidRPr="0004582B">
        <w:rPr>
          <w:rFonts w:cs="Arial"/>
          <w:szCs w:val="24"/>
        </w:rPr>
        <w:t>he shouted excitedly</w:t>
      </w:r>
      <w:r>
        <w:rPr>
          <w:rFonts w:cs="Arial"/>
          <w:szCs w:val="24"/>
        </w:rPr>
        <w:t xml:space="preserve"> . . .” </w:t>
      </w:r>
      <w:r w:rsidRPr="00E12A9B">
        <w:rPr>
          <w:rFonts w:cs="Arial"/>
          <w:b/>
          <w:szCs w:val="24"/>
        </w:rPr>
        <w:t>not</w:t>
      </w:r>
      <w:r>
        <w:rPr>
          <w:rFonts w:cs="Arial"/>
          <w:szCs w:val="24"/>
        </w:rPr>
        <w:t xml:space="preserve"> “. . . </w:t>
      </w:r>
      <w:r w:rsidR="002B793A" w:rsidRPr="0004582B">
        <w:rPr>
          <w:rFonts w:cs="Arial"/>
          <w:szCs w:val="24"/>
        </w:rPr>
        <w:t>he ejaculated</w:t>
      </w:r>
      <w:r>
        <w:rPr>
          <w:rFonts w:cs="Arial"/>
          <w:szCs w:val="24"/>
        </w:rPr>
        <w:t xml:space="preserve"> . . .</w:t>
      </w:r>
      <w:r w:rsidR="002B793A" w:rsidRPr="0004582B">
        <w:rPr>
          <w:rFonts w:cs="Arial"/>
          <w:szCs w:val="24"/>
        </w:rPr>
        <w:t>”</w:t>
      </w:r>
    </w:p>
    <w:p w14:paraId="546068A8" w14:textId="19828AD5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(3) While t</w:t>
      </w:r>
      <w:r w:rsidR="00E12A9B">
        <w:rPr>
          <w:rFonts w:cs="Arial"/>
          <w:szCs w:val="24"/>
        </w:rPr>
        <w:t>he words may be correct, modern-</w:t>
      </w:r>
      <w:r w:rsidRPr="0004582B">
        <w:rPr>
          <w:rFonts w:cs="Arial"/>
          <w:szCs w:val="24"/>
        </w:rPr>
        <w:t>day usage of them can cause you some embarrassing moments</w:t>
      </w:r>
    </w:p>
    <w:p w14:paraId="119BE6ED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 xml:space="preserve">(4) Do not use slang or disparaging phrases, </w:t>
      </w:r>
      <w:r w:rsidRPr="0004582B">
        <w:rPr>
          <w:rFonts w:cs="Arial"/>
          <w:b/>
          <w:bCs/>
          <w:szCs w:val="24"/>
        </w:rPr>
        <w:t xml:space="preserve">unless </w:t>
      </w:r>
      <w:r w:rsidRPr="0004582B">
        <w:rPr>
          <w:rFonts w:cs="Arial"/>
          <w:szCs w:val="24"/>
        </w:rPr>
        <w:t>quoting a direct statement</w:t>
      </w:r>
    </w:p>
    <w:p w14:paraId="24F6C92C" w14:textId="7853F66D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(5) The word “intercourse” can mean verbal communication between</w:t>
      </w:r>
      <w:r w:rsidR="00E12A9B">
        <w:rPr>
          <w:rFonts w:cs="Arial"/>
          <w:szCs w:val="24"/>
        </w:rPr>
        <w:t xml:space="preserve"> two (2) or more people; modern-</w:t>
      </w:r>
      <w:r w:rsidRPr="0004582B">
        <w:rPr>
          <w:rFonts w:cs="Arial"/>
          <w:szCs w:val="24"/>
        </w:rPr>
        <w:t>day usage however, gives it an almost completely sexual context</w:t>
      </w:r>
    </w:p>
    <w:p w14:paraId="2A9063DE" w14:textId="32DCC80B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2B793A" w:rsidRPr="0004582B">
        <w:rPr>
          <w:rFonts w:cs="Arial"/>
          <w:szCs w:val="24"/>
        </w:rPr>
        <w:t>. Use correct language</w:t>
      </w:r>
    </w:p>
    <w:p w14:paraId="00540F0C" w14:textId="6BF12805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lastRenderedPageBreak/>
        <w:t xml:space="preserve">(1) This is a formal, written report </w:t>
      </w:r>
      <w:r w:rsidR="00E12A9B">
        <w:rPr>
          <w:rFonts w:cs="Arial"/>
          <w:szCs w:val="24"/>
        </w:rPr>
        <w:t>that</w:t>
      </w:r>
      <w:r w:rsidRPr="0004582B">
        <w:rPr>
          <w:rFonts w:cs="Arial"/>
          <w:szCs w:val="24"/>
        </w:rPr>
        <w:t xml:space="preserve"> will become part of the permanent, official record</w:t>
      </w:r>
    </w:p>
    <w:p w14:paraId="33D1F935" w14:textId="4C803926" w:rsidR="002B793A" w:rsidRPr="0004582B" w:rsidRDefault="002B793A" w:rsidP="00E12A9B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(2) Do not use slang, improper language, or street</w:t>
      </w:r>
      <w:r w:rsidR="00E12A9B">
        <w:rPr>
          <w:rFonts w:cs="Arial"/>
          <w:szCs w:val="24"/>
        </w:rPr>
        <w:t xml:space="preserve"> talk unless in a direct quote—</w:t>
      </w:r>
      <w:r w:rsidRPr="0004582B">
        <w:rPr>
          <w:rFonts w:cs="Arial"/>
          <w:szCs w:val="24"/>
        </w:rPr>
        <w:t>it may help establish modus operandi (M.O.) (i.e., method or technique)</w:t>
      </w:r>
    </w:p>
    <w:p w14:paraId="1952226D" w14:textId="77777777" w:rsidR="002B793A" w:rsidRPr="0004582B" w:rsidRDefault="002B793A" w:rsidP="00B46AC9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(3) Use terms normally used in serious conversation</w:t>
      </w:r>
    </w:p>
    <w:p w14:paraId="7EFF6BFD" w14:textId="4290FEBE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(4) Use precise words to describe a situation</w:t>
      </w:r>
      <w:r w:rsidR="00204095">
        <w:rPr>
          <w:rFonts w:cs="Arial"/>
          <w:szCs w:val="24"/>
        </w:rPr>
        <w:t>:</w:t>
      </w:r>
    </w:p>
    <w:p w14:paraId="27DEB230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216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(a) What does "uncooperative" mean?</w:t>
      </w:r>
    </w:p>
    <w:p w14:paraId="256696DC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2160"/>
        <w:rPr>
          <w:rFonts w:cs="Arial"/>
          <w:szCs w:val="24"/>
        </w:rPr>
      </w:pPr>
      <w:r w:rsidRPr="0004582B">
        <w:rPr>
          <w:rFonts w:cs="Arial"/>
          <w:szCs w:val="24"/>
        </w:rPr>
        <w:t>(b) How fast is a "high rate of speed?"</w:t>
      </w:r>
    </w:p>
    <w:p w14:paraId="6BB62AF8" w14:textId="3C1E3BFE" w:rsidR="002B793A" w:rsidRPr="0004582B" w:rsidRDefault="00E12A9B" w:rsidP="00B46AC9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2B793A" w:rsidRPr="0004582B">
        <w:rPr>
          <w:rFonts w:cs="Arial"/>
          <w:szCs w:val="24"/>
        </w:rPr>
        <w:t>. Only “legalize” where it is necessary</w:t>
      </w:r>
    </w:p>
    <w:p w14:paraId="469B5D03" w14:textId="6E1D43A3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EF1936">
        <w:rPr>
          <w:rFonts w:cs="Arial"/>
          <w:szCs w:val="24"/>
        </w:rPr>
        <w:t>. Avoid jargon “buzz</w:t>
      </w:r>
      <w:r w:rsidR="002B793A" w:rsidRPr="0004582B">
        <w:rPr>
          <w:rFonts w:cs="Arial"/>
          <w:szCs w:val="24"/>
        </w:rPr>
        <w:t>words</w:t>
      </w:r>
      <w:r w:rsidR="00EF1936">
        <w:rPr>
          <w:rFonts w:cs="Arial"/>
          <w:szCs w:val="24"/>
        </w:rPr>
        <w:t>”</w:t>
      </w:r>
      <w:r w:rsidR="002B793A" w:rsidRPr="0004582B">
        <w:rPr>
          <w:rFonts w:cs="Arial"/>
          <w:szCs w:val="24"/>
        </w:rPr>
        <w:t xml:space="preserve"> and abbreviations</w:t>
      </w:r>
      <w:r>
        <w:rPr>
          <w:rFonts w:cs="Arial"/>
          <w:szCs w:val="24"/>
        </w:rPr>
        <w:t>, such as</w:t>
      </w:r>
      <w:r w:rsidR="00204095">
        <w:rPr>
          <w:rFonts w:cs="Arial"/>
          <w:szCs w:val="24"/>
        </w:rPr>
        <w:t>:</w:t>
      </w:r>
    </w:p>
    <w:p w14:paraId="514C0BBD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RO – reporting officer</w:t>
      </w:r>
    </w:p>
    <w:p w14:paraId="6D6B2EB8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 xml:space="preserve">(2) </w:t>
      </w:r>
      <w:proofErr w:type="spellStart"/>
      <w:r w:rsidRPr="0004582B">
        <w:rPr>
          <w:rFonts w:cs="Arial"/>
          <w:szCs w:val="24"/>
        </w:rPr>
        <w:t>Perp</w:t>
      </w:r>
      <w:proofErr w:type="spellEnd"/>
      <w:r w:rsidRPr="0004582B">
        <w:rPr>
          <w:rFonts w:cs="Arial"/>
          <w:szCs w:val="24"/>
        </w:rPr>
        <w:t xml:space="preserve"> – perpetrator</w:t>
      </w:r>
    </w:p>
    <w:p w14:paraId="43EC399C" w14:textId="77777777" w:rsidR="002B793A" w:rsidRPr="0004582B" w:rsidRDefault="002B793A" w:rsidP="00B46AC9">
      <w:pPr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(3) UNK/B/M – Unknown, black, male</w:t>
      </w:r>
    </w:p>
    <w:p w14:paraId="586AFDBF" w14:textId="77777777" w:rsidR="002B793A" w:rsidRPr="0004582B" w:rsidRDefault="002B793A" w:rsidP="00B46AC9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 w:rsidRPr="00204095">
        <w:rPr>
          <w:rFonts w:cs="Arial"/>
          <w:b/>
          <w:szCs w:val="24"/>
        </w:rPr>
        <w:t>4.</w:t>
      </w:r>
      <w:r w:rsidRPr="0004582B">
        <w:rPr>
          <w:rFonts w:cs="Arial"/>
          <w:szCs w:val="24"/>
        </w:rPr>
        <w:t xml:space="preserve"> </w:t>
      </w:r>
      <w:r w:rsidRPr="0004582B">
        <w:rPr>
          <w:rFonts w:cs="Arial"/>
          <w:b/>
          <w:bCs/>
          <w:szCs w:val="24"/>
        </w:rPr>
        <w:t>Correct</w:t>
      </w:r>
    </w:p>
    <w:p w14:paraId="1B956DB1" w14:textId="5393B724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0A32CA">
        <w:rPr>
          <w:rFonts w:cs="Arial"/>
          <w:szCs w:val="24"/>
        </w:rPr>
        <w:t xml:space="preserve">. Use proper spelling—use </w:t>
      </w:r>
      <w:r w:rsidR="002B793A" w:rsidRPr="0004582B">
        <w:rPr>
          <w:rFonts w:cs="Arial"/>
          <w:szCs w:val="24"/>
        </w:rPr>
        <w:t>electronic spell check program or, if writing</w:t>
      </w:r>
      <w:r w:rsidR="000A32CA">
        <w:rPr>
          <w:rFonts w:cs="Arial"/>
          <w:szCs w:val="24"/>
        </w:rPr>
        <w:t xml:space="preserve"> longhand</w:t>
      </w:r>
      <w:r w:rsidR="002B793A" w:rsidRPr="0004582B">
        <w:rPr>
          <w:rFonts w:cs="Arial"/>
          <w:szCs w:val="24"/>
        </w:rPr>
        <w:t>, a dictionary</w:t>
      </w:r>
    </w:p>
    <w:p w14:paraId="4E9DE8F4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“Spell check” only catches words that are misspelled</w:t>
      </w:r>
    </w:p>
    <w:p w14:paraId="1AFEC7B0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(2) “Spell check” will not check words that are used incorrectly (e.g., their/there, too/to)</w:t>
      </w:r>
    </w:p>
    <w:p w14:paraId="3B3F65C2" w14:textId="334D9A5D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2B793A" w:rsidRPr="0004582B">
        <w:rPr>
          <w:rFonts w:cs="Arial"/>
          <w:szCs w:val="24"/>
        </w:rPr>
        <w:t>. Use proper grammar</w:t>
      </w:r>
    </w:p>
    <w:p w14:paraId="0A2F8D82" w14:textId="44119EFB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2B793A" w:rsidRPr="0004582B">
        <w:rPr>
          <w:rFonts w:cs="Arial"/>
          <w:szCs w:val="24"/>
        </w:rPr>
        <w:t>. Your information must be accurate and unbiased</w:t>
      </w:r>
    </w:p>
    <w:p w14:paraId="5D547962" w14:textId="3E6D2F6A" w:rsidR="002B793A" w:rsidRPr="0004582B" w:rsidRDefault="00E12A9B" w:rsidP="000A32C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2B793A" w:rsidRPr="0004582B">
        <w:rPr>
          <w:rFonts w:cs="Arial"/>
          <w:szCs w:val="24"/>
        </w:rPr>
        <w:t>. Actual words or phrases spoken are accepted</w:t>
      </w:r>
      <w:r w:rsidR="000A32CA">
        <w:rPr>
          <w:rFonts w:cs="Arial"/>
          <w:szCs w:val="24"/>
        </w:rPr>
        <w:t>—</w:t>
      </w:r>
      <w:r w:rsidR="002B793A" w:rsidRPr="0004582B">
        <w:rPr>
          <w:rFonts w:cs="Arial"/>
          <w:szCs w:val="24"/>
        </w:rPr>
        <w:t>not paraphrases or generalities</w:t>
      </w:r>
    </w:p>
    <w:p w14:paraId="0CC1978C" w14:textId="66D152AB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2B793A" w:rsidRPr="0004582B">
        <w:rPr>
          <w:rFonts w:cs="Arial"/>
          <w:szCs w:val="24"/>
        </w:rPr>
        <w:t>. Write out numbers</w:t>
      </w:r>
      <w:r w:rsidR="000A32CA">
        <w:rPr>
          <w:rFonts w:cs="Arial"/>
          <w:szCs w:val="24"/>
        </w:rPr>
        <w:t>;</w:t>
      </w:r>
      <w:r w:rsidR="002B793A" w:rsidRPr="0004582B">
        <w:rPr>
          <w:rFonts w:cs="Arial"/>
          <w:szCs w:val="24"/>
        </w:rPr>
        <w:t xml:space="preserve"> decimals can be misplaced</w:t>
      </w:r>
    </w:p>
    <w:p w14:paraId="79DF7B65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$130.00 or $13.000?</w:t>
      </w:r>
    </w:p>
    <w:p w14:paraId="0D8DD1F9" w14:textId="23BF5B1B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(2) “He was escorted from the premises in the fall of 2010</w:t>
      </w:r>
      <w:r w:rsidR="000A32CA">
        <w:rPr>
          <w:rFonts w:cs="Arial"/>
          <w:szCs w:val="24"/>
        </w:rPr>
        <w:t>,</w:t>
      </w:r>
      <w:r w:rsidRPr="0004582B">
        <w:rPr>
          <w:rFonts w:cs="Arial"/>
          <w:szCs w:val="24"/>
        </w:rPr>
        <w:t>” not ’10</w:t>
      </w:r>
    </w:p>
    <w:p w14:paraId="14BCEFBD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rPr>
          <w:rFonts w:cs="Arial"/>
          <w:szCs w:val="24"/>
        </w:rPr>
      </w:pPr>
      <w:r w:rsidRPr="0004582B">
        <w:rPr>
          <w:rFonts w:cs="Arial"/>
          <w:szCs w:val="24"/>
        </w:rPr>
        <w:t>(3) There were 1,283 (not 1283) cartons of cigarettes stolen in the break-in</w:t>
      </w:r>
    </w:p>
    <w:p w14:paraId="2F45D491" w14:textId="49FAF654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2B793A" w:rsidRPr="0004582B">
        <w:rPr>
          <w:rFonts w:cs="Arial"/>
          <w:szCs w:val="24"/>
        </w:rPr>
        <w:t>. Write the date</w:t>
      </w:r>
    </w:p>
    <w:p w14:paraId="24F88D47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(1) In some parts of the world, 1/6/96, means January 6, 1996</w:t>
      </w:r>
    </w:p>
    <w:p w14:paraId="6E50A505" w14:textId="4C28130A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(2) In other parts of the world, 1/6/96 means June 1, 1996</w:t>
      </w:r>
      <w:r w:rsidR="000A32CA">
        <w:rPr>
          <w:rFonts w:cs="Arial"/>
          <w:szCs w:val="24"/>
        </w:rPr>
        <w:t>,</w:t>
      </w:r>
      <w:r w:rsidRPr="0004582B">
        <w:rPr>
          <w:rFonts w:cs="Arial"/>
          <w:szCs w:val="24"/>
        </w:rPr>
        <w:t xml:space="preserve"> with the first digit representi</w:t>
      </w:r>
      <w:r w:rsidR="000A32CA">
        <w:rPr>
          <w:rFonts w:cs="Arial"/>
          <w:szCs w:val="24"/>
        </w:rPr>
        <w:t>ng the day and the second digit</w:t>
      </w:r>
      <w:bookmarkStart w:id="0" w:name="_GoBack"/>
      <w:bookmarkEnd w:id="0"/>
      <w:r w:rsidRPr="0004582B">
        <w:rPr>
          <w:rFonts w:cs="Arial"/>
          <w:szCs w:val="24"/>
        </w:rPr>
        <w:t xml:space="preserve"> the month</w:t>
      </w:r>
    </w:p>
    <w:p w14:paraId="26D7B4EB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144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(3) Write the date plainly</w:t>
      </w:r>
    </w:p>
    <w:p w14:paraId="3C4457D7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216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(a) Spell the month</w:t>
      </w:r>
    </w:p>
    <w:p w14:paraId="24EA9CFD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2160"/>
        <w:contextualSpacing/>
        <w:rPr>
          <w:rFonts w:cs="Arial"/>
          <w:szCs w:val="24"/>
        </w:rPr>
      </w:pPr>
      <w:r w:rsidRPr="0004582B">
        <w:rPr>
          <w:rFonts w:cs="Arial"/>
          <w:szCs w:val="24"/>
        </w:rPr>
        <w:t>(b) Use one (1) or two (2) digits for the day</w:t>
      </w:r>
    </w:p>
    <w:p w14:paraId="57954D22" w14:textId="77777777" w:rsidR="002B793A" w:rsidRPr="0004582B" w:rsidRDefault="002B793A" w:rsidP="002B793A">
      <w:pPr>
        <w:autoSpaceDE w:val="0"/>
        <w:autoSpaceDN w:val="0"/>
        <w:adjustRightInd w:val="0"/>
        <w:spacing w:line="240" w:lineRule="auto"/>
        <w:ind w:left="2160"/>
        <w:rPr>
          <w:rFonts w:cs="Arial"/>
          <w:szCs w:val="24"/>
        </w:rPr>
      </w:pPr>
      <w:r w:rsidRPr="0004582B">
        <w:rPr>
          <w:rFonts w:cs="Arial"/>
          <w:szCs w:val="24"/>
        </w:rPr>
        <w:t>(c) Use four (4) digits for year</w:t>
      </w:r>
    </w:p>
    <w:p w14:paraId="15BCE62C" w14:textId="239B33F9" w:rsidR="002B793A" w:rsidRPr="0004582B" w:rsidRDefault="00E12A9B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lastRenderedPageBreak/>
        <w:t>G</w:t>
      </w:r>
      <w:r w:rsidR="002B793A" w:rsidRPr="0004582B">
        <w:rPr>
          <w:rFonts w:cs="Arial"/>
          <w:szCs w:val="24"/>
        </w:rPr>
        <w:t xml:space="preserve">. Write the report, read the report, rewrite the report if necessary, </w:t>
      </w:r>
      <w:r w:rsidR="002B793A" w:rsidRPr="0004582B">
        <w:rPr>
          <w:rFonts w:cs="Arial"/>
          <w:b/>
          <w:bCs/>
          <w:szCs w:val="24"/>
        </w:rPr>
        <w:t xml:space="preserve">and </w:t>
      </w:r>
      <w:r w:rsidR="002B793A" w:rsidRPr="0004582B">
        <w:rPr>
          <w:rFonts w:cs="Arial"/>
          <w:szCs w:val="24"/>
        </w:rPr>
        <w:t>have someone review</w:t>
      </w:r>
    </w:p>
    <w:p w14:paraId="72EDACAB" w14:textId="77777777" w:rsidR="00B46AC9" w:rsidRPr="0004582B" w:rsidRDefault="00B46AC9" w:rsidP="002B793A">
      <w:pPr>
        <w:autoSpaceDE w:val="0"/>
        <w:autoSpaceDN w:val="0"/>
        <w:adjustRightInd w:val="0"/>
        <w:spacing w:line="240" w:lineRule="auto"/>
        <w:ind w:left="720"/>
        <w:rPr>
          <w:rFonts w:cs="Arial"/>
          <w:szCs w:val="24"/>
        </w:rPr>
      </w:pPr>
    </w:p>
    <w:p w14:paraId="23061DF9" w14:textId="34A7DEAC" w:rsidR="00B46AC9" w:rsidRPr="0004582B" w:rsidRDefault="00B46AC9" w:rsidP="0004582B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4"/>
        </w:rPr>
      </w:pPr>
      <w:r w:rsidRPr="0004582B">
        <w:rPr>
          <w:rFonts w:cs="Arial"/>
          <w:szCs w:val="24"/>
        </w:rPr>
        <w:t>Reference</w:t>
      </w:r>
    </w:p>
    <w:p w14:paraId="13870A83" w14:textId="77777777" w:rsidR="00B46AC9" w:rsidRPr="0004582B" w:rsidRDefault="00B46AC9" w:rsidP="0004582B">
      <w:pPr>
        <w:autoSpaceDE w:val="0"/>
        <w:autoSpaceDN w:val="0"/>
        <w:adjustRightInd w:val="0"/>
        <w:spacing w:after="0" w:line="480" w:lineRule="auto"/>
        <w:rPr>
          <w:rFonts w:cs="Arial"/>
          <w:bCs/>
          <w:iCs/>
          <w:szCs w:val="24"/>
        </w:rPr>
      </w:pPr>
      <w:r w:rsidRPr="0004582B">
        <w:rPr>
          <w:rFonts w:cs="Arial"/>
          <w:bCs/>
          <w:iCs/>
          <w:szCs w:val="24"/>
        </w:rPr>
        <w:t xml:space="preserve">Hess, K. M., &amp; </w:t>
      </w:r>
      <w:proofErr w:type="spellStart"/>
      <w:r w:rsidRPr="0004582B">
        <w:rPr>
          <w:rFonts w:cs="Arial"/>
          <w:bCs/>
          <w:iCs/>
          <w:szCs w:val="24"/>
        </w:rPr>
        <w:t>Wrobleski</w:t>
      </w:r>
      <w:proofErr w:type="spellEnd"/>
      <w:r w:rsidRPr="0004582B">
        <w:rPr>
          <w:rFonts w:cs="Arial"/>
          <w:bCs/>
          <w:iCs/>
          <w:szCs w:val="24"/>
        </w:rPr>
        <w:t xml:space="preserve">, H. M. (2002). </w:t>
      </w:r>
      <w:r w:rsidRPr="0004582B">
        <w:rPr>
          <w:rFonts w:cs="Arial"/>
          <w:bCs/>
          <w:i/>
          <w:iCs/>
          <w:szCs w:val="24"/>
        </w:rPr>
        <w:t xml:space="preserve">For the record: Report writing in law enforcement </w:t>
      </w:r>
      <w:r w:rsidRPr="0004582B">
        <w:rPr>
          <w:rFonts w:cs="Arial"/>
          <w:bCs/>
          <w:iCs/>
          <w:szCs w:val="24"/>
        </w:rPr>
        <w:t>(5th</w:t>
      </w:r>
    </w:p>
    <w:p w14:paraId="3EAAEF93" w14:textId="77777777" w:rsidR="00B46AC9" w:rsidRPr="0004582B" w:rsidRDefault="00B46AC9" w:rsidP="0004582B">
      <w:pPr>
        <w:autoSpaceDE w:val="0"/>
        <w:autoSpaceDN w:val="0"/>
        <w:adjustRightInd w:val="0"/>
        <w:spacing w:line="480" w:lineRule="auto"/>
        <w:ind w:left="720"/>
        <w:rPr>
          <w:b/>
          <w:szCs w:val="24"/>
        </w:rPr>
      </w:pPr>
      <w:proofErr w:type="gramStart"/>
      <w:r w:rsidRPr="0004582B">
        <w:rPr>
          <w:rFonts w:cs="Arial"/>
          <w:bCs/>
          <w:iCs/>
          <w:szCs w:val="24"/>
        </w:rPr>
        <w:t>ed</w:t>
      </w:r>
      <w:proofErr w:type="gramEnd"/>
      <w:r w:rsidRPr="0004582B">
        <w:rPr>
          <w:rFonts w:cs="Arial"/>
          <w:bCs/>
          <w:iCs/>
          <w:szCs w:val="24"/>
        </w:rPr>
        <w:t>.). Bloomington, MN: Innovative Systems.</w:t>
      </w:r>
    </w:p>
    <w:sectPr w:rsidR="00B46AC9" w:rsidRPr="0004582B" w:rsidSect="00F56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53D3" w14:textId="77777777" w:rsidR="00217410" w:rsidRDefault="00217410" w:rsidP="00B73716">
      <w:pPr>
        <w:spacing w:after="0" w:line="240" w:lineRule="auto"/>
      </w:pPr>
      <w:r>
        <w:separator/>
      </w:r>
    </w:p>
  </w:endnote>
  <w:endnote w:type="continuationSeparator" w:id="0">
    <w:p w14:paraId="33DF3E77" w14:textId="77777777" w:rsidR="00217410" w:rsidRDefault="00217410" w:rsidP="00B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CEDEF" w14:textId="77777777" w:rsidR="00B73716" w:rsidRDefault="00B73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FE99B" w14:textId="77777777" w:rsidR="00B73716" w:rsidRDefault="00B737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17DE" w14:textId="77777777" w:rsidR="00B73716" w:rsidRDefault="00B73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C6721" w14:textId="77777777" w:rsidR="00217410" w:rsidRDefault="00217410" w:rsidP="00B73716">
      <w:pPr>
        <w:spacing w:after="0" w:line="240" w:lineRule="auto"/>
      </w:pPr>
      <w:r>
        <w:separator/>
      </w:r>
    </w:p>
  </w:footnote>
  <w:footnote w:type="continuationSeparator" w:id="0">
    <w:p w14:paraId="654370CE" w14:textId="77777777" w:rsidR="00217410" w:rsidRDefault="00217410" w:rsidP="00B7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2D0D8" w14:textId="77777777" w:rsidR="00B73716" w:rsidRDefault="00B73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77DE5" w14:textId="77777777" w:rsidR="00B73716" w:rsidRDefault="00B73716" w:rsidP="00B73716">
    <w:pPr>
      <w:pStyle w:val="Header"/>
      <w:jc w:val="center"/>
    </w:pPr>
    <w:r>
      <w:rPr>
        <w:noProof/>
      </w:rPr>
      <w:drawing>
        <wp:inline distT="0" distB="0" distL="0" distR="0" wp14:anchorId="7582F6A9" wp14:editId="3C3DA9F4">
          <wp:extent cx="2743200" cy="406400"/>
          <wp:effectExtent l="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00E5" w14:textId="77777777" w:rsidR="00B73716" w:rsidRDefault="00B73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3A"/>
    <w:rsid w:val="0004582B"/>
    <w:rsid w:val="000A32CA"/>
    <w:rsid w:val="00204095"/>
    <w:rsid w:val="00217410"/>
    <w:rsid w:val="002B793A"/>
    <w:rsid w:val="006A3336"/>
    <w:rsid w:val="0084618C"/>
    <w:rsid w:val="00981DD2"/>
    <w:rsid w:val="00B46AC9"/>
    <w:rsid w:val="00B73716"/>
    <w:rsid w:val="00E12A9B"/>
    <w:rsid w:val="00EF1936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EA207"/>
  <w15:docId w15:val="{B934DEE1-D898-44EE-9BA0-090EE01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716"/>
  </w:style>
  <w:style w:type="paragraph" w:styleId="Footer">
    <w:name w:val="footer"/>
    <w:basedOn w:val="Normal"/>
    <w:link w:val="FooterChar"/>
    <w:uiPriority w:val="99"/>
    <w:unhideWhenUsed/>
    <w:rsid w:val="00B73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716"/>
  </w:style>
  <w:style w:type="paragraph" w:styleId="BalloonText">
    <w:name w:val="Balloon Text"/>
    <w:basedOn w:val="Normal"/>
    <w:link w:val="BalloonTextChar"/>
    <w:uiPriority w:val="99"/>
    <w:semiHidden/>
    <w:unhideWhenUsed/>
    <w:rsid w:val="00B737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7A885-A301-4142-A679-84BC1F3A35B6}"/>
</file>

<file path=customXml/itemProps2.xml><?xml version="1.0" encoding="utf-8"?>
<ds:datastoreItem xmlns:ds="http://schemas.openxmlformats.org/officeDocument/2006/customXml" ds:itemID="{DDA6D8FB-77C4-4A97-B359-EB64AE6A7344}"/>
</file>

<file path=customXml/itemProps3.xml><?xml version="1.0" encoding="utf-8"?>
<ds:datastoreItem xmlns:ds="http://schemas.openxmlformats.org/officeDocument/2006/customXml" ds:itemID="{7607531C-668F-4CEA-BF40-BBF4311D8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Callahan, Kathleen</cp:lastModifiedBy>
  <cp:revision>8</cp:revision>
  <dcterms:created xsi:type="dcterms:W3CDTF">2014-06-02T17:40:00Z</dcterms:created>
  <dcterms:modified xsi:type="dcterms:W3CDTF">2014-07-14T19:04:00Z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