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3B0" w:rsidRPr="002263B0" w:rsidRDefault="002263B0" w:rsidP="002263B0">
      <w:pPr>
        <w:rPr>
          <w:rFonts w:ascii="Times" w:eastAsia="Times New Roman" w:hAnsi="Times" w:cs="Times New Roman"/>
          <w:sz w:val="20"/>
          <w:szCs w:val="20"/>
        </w:rPr>
      </w:pPr>
    </w:p>
    <w:p w:rsidR="00B619F2" w:rsidRDefault="00B619F2"/>
    <w:p w:rsidR="002263B0" w:rsidRDefault="002263B0"/>
    <w:p w:rsidR="002263B0" w:rsidRPr="002263B0" w:rsidRDefault="002263B0" w:rsidP="002263B0">
      <w:pPr>
        <w:rPr>
          <w:rFonts w:ascii="Times" w:eastAsia="Times New Roman" w:hAnsi="Times" w:cs="Times New Roman"/>
          <w:sz w:val="20"/>
          <w:szCs w:val="20"/>
        </w:rPr>
      </w:pPr>
    </w:p>
    <w:p w:rsidR="0066645D" w:rsidRPr="0066645D" w:rsidRDefault="0066645D" w:rsidP="0066645D">
      <w:pPr>
        <w:spacing w:before="100" w:beforeAutospacing="1" w:after="100" w:afterAutospacing="1"/>
        <w:rPr>
          <w:rFonts w:ascii="Times New Roman" w:hAnsi="Times New Roman" w:cs="Times New Roman"/>
          <w:color w:val="000000"/>
          <w:sz w:val="32"/>
          <w:szCs w:val="32"/>
        </w:rPr>
      </w:pPr>
      <w:bookmarkStart w:id="0" w:name="_GoBack"/>
      <w:r w:rsidRPr="0066645D">
        <w:rPr>
          <w:rFonts w:ascii="Times New Roman" w:hAnsi="Times New Roman" w:cs="Times New Roman"/>
          <w:b/>
          <w:bCs/>
          <w:color w:val="000000"/>
          <w:sz w:val="32"/>
          <w:szCs w:val="32"/>
        </w:rPr>
        <w:t>Chapter 4: A System of Profound Knowledge</w:t>
      </w:r>
    </w:p>
    <w:bookmarkEnd w:id="0"/>
    <w:p w:rsidR="0066645D" w:rsidRPr="0066645D" w:rsidRDefault="0066645D" w:rsidP="0066645D">
      <w:pPr>
        <w:spacing w:before="100" w:beforeAutospacing="1" w:after="100" w:afterAutospacing="1"/>
        <w:rPr>
          <w:rFonts w:ascii="Times New Roman" w:hAnsi="Times New Roman" w:cs="Times New Roman"/>
          <w:color w:val="000000"/>
          <w:sz w:val="27"/>
          <w:szCs w:val="27"/>
        </w:rPr>
      </w:pPr>
      <w:r w:rsidRPr="0066645D">
        <w:rPr>
          <w:rFonts w:ascii="Times New Roman" w:hAnsi="Times New Roman" w:cs="Times New Roman"/>
          <w:color w:val="000000"/>
          <w:sz w:val="27"/>
          <w:szCs w:val="27"/>
        </w:rPr>
        <w:t>Deming states that the prevailing style of management must undergo transformation and this requires a new map of theory he refers to as profound knowledge. His purpose in Chapter 4 is to describe the components of the system of profound knowledge.</w:t>
      </w:r>
    </w:p>
    <w:p w:rsidR="0066645D" w:rsidRPr="0066645D" w:rsidRDefault="0066645D" w:rsidP="0066645D">
      <w:pPr>
        <w:spacing w:before="100" w:beforeAutospacing="1" w:after="100" w:afterAutospacing="1"/>
        <w:rPr>
          <w:rFonts w:ascii="Times New Roman" w:hAnsi="Times New Roman" w:cs="Times New Roman"/>
          <w:color w:val="000000"/>
          <w:sz w:val="27"/>
          <w:szCs w:val="27"/>
        </w:rPr>
      </w:pPr>
      <w:r w:rsidRPr="0066645D">
        <w:rPr>
          <w:rFonts w:ascii="Times New Roman" w:hAnsi="Times New Roman" w:cs="Times New Roman"/>
          <w:color w:val="000000"/>
          <w:sz w:val="27"/>
          <w:szCs w:val="27"/>
        </w:rPr>
        <w:t xml:space="preserve">The first step, according to Deming, is the transformation (more appropriately conveyed by the Greek word </w:t>
      </w:r>
      <w:proofErr w:type="spellStart"/>
      <w:r w:rsidRPr="0066645D">
        <w:rPr>
          <w:rFonts w:ascii="Times New Roman" w:hAnsi="Times New Roman" w:cs="Times New Roman"/>
          <w:color w:val="000000"/>
          <w:sz w:val="27"/>
          <w:szCs w:val="27"/>
        </w:rPr>
        <w:t>metanoia</w:t>
      </w:r>
      <w:proofErr w:type="spellEnd"/>
      <w:r w:rsidRPr="0066645D">
        <w:rPr>
          <w:rFonts w:ascii="Times New Roman" w:hAnsi="Times New Roman" w:cs="Times New Roman"/>
          <w:color w:val="000000"/>
          <w:sz w:val="27"/>
          <w:szCs w:val="27"/>
        </w:rPr>
        <w:t xml:space="preserve"> or spiritual conversion) of the individual. He describes this change as a reorientation of one's way of life to apply the principles of profound knowledge in every kind of relationship with other people.</w:t>
      </w:r>
    </w:p>
    <w:p w:rsidR="0066645D" w:rsidRPr="0066645D" w:rsidRDefault="0066645D" w:rsidP="0066645D">
      <w:pPr>
        <w:spacing w:before="100" w:beforeAutospacing="1" w:after="100" w:afterAutospacing="1"/>
        <w:rPr>
          <w:rFonts w:ascii="Times New Roman" w:hAnsi="Times New Roman" w:cs="Times New Roman"/>
          <w:color w:val="000000"/>
          <w:sz w:val="27"/>
          <w:szCs w:val="27"/>
        </w:rPr>
      </w:pPr>
      <w:r w:rsidRPr="0066645D">
        <w:rPr>
          <w:rFonts w:ascii="Times New Roman" w:hAnsi="Times New Roman" w:cs="Times New Roman"/>
          <w:color w:val="000000"/>
          <w:sz w:val="27"/>
          <w:szCs w:val="27"/>
        </w:rPr>
        <w:t>The system of profound knowledge includes four components as indicated in the preface, each described briefly below.</w:t>
      </w:r>
    </w:p>
    <w:p w:rsidR="0066645D" w:rsidRPr="0066645D" w:rsidRDefault="0066645D" w:rsidP="0066645D">
      <w:pPr>
        <w:spacing w:before="100" w:beforeAutospacing="1" w:after="100" w:afterAutospacing="1"/>
        <w:rPr>
          <w:rFonts w:ascii="Times New Roman" w:hAnsi="Times New Roman" w:cs="Times New Roman"/>
          <w:color w:val="000000"/>
          <w:sz w:val="27"/>
          <w:szCs w:val="27"/>
        </w:rPr>
      </w:pPr>
      <w:r w:rsidRPr="0066645D">
        <w:rPr>
          <w:rFonts w:ascii="Times New Roman" w:hAnsi="Times New Roman" w:cs="Times New Roman"/>
          <w:b/>
          <w:bCs/>
          <w:color w:val="000000"/>
          <w:sz w:val="27"/>
          <w:szCs w:val="27"/>
        </w:rPr>
        <w:t>Appreciation for a System</w:t>
      </w:r>
      <w:r w:rsidRPr="0066645D">
        <w:rPr>
          <w:rFonts w:ascii="Times New Roman" w:hAnsi="Times New Roman" w:cs="Times New Roman"/>
          <w:b/>
          <w:bCs/>
          <w:color w:val="000000"/>
          <w:sz w:val="27"/>
          <w:szCs w:val="27"/>
        </w:rPr>
        <w:br/>
      </w:r>
      <w:r w:rsidRPr="0066645D">
        <w:rPr>
          <w:rFonts w:ascii="Times New Roman" w:hAnsi="Times New Roman" w:cs="Times New Roman"/>
          <w:color w:val="000000"/>
          <w:sz w:val="27"/>
          <w:szCs w:val="27"/>
        </w:rPr>
        <w:t xml:space="preserve">An appreciation for a system includes knowledge of what a system is (defined in Chapter 3) and how interdependence between the components of the system creates a need for communication and cooperation. </w:t>
      </w:r>
      <w:proofErr w:type="gramStart"/>
      <w:r w:rsidRPr="0066645D">
        <w:rPr>
          <w:rFonts w:ascii="Times New Roman" w:hAnsi="Times New Roman" w:cs="Times New Roman"/>
          <w:color w:val="000000"/>
          <w:sz w:val="27"/>
          <w:szCs w:val="27"/>
        </w:rPr>
        <w:t>The greater the interdependence, the greater the need for the parts to work together.</w:t>
      </w:r>
      <w:proofErr w:type="gramEnd"/>
      <w:r w:rsidRPr="0066645D">
        <w:rPr>
          <w:rFonts w:ascii="Times New Roman" w:hAnsi="Times New Roman" w:cs="Times New Roman"/>
          <w:color w:val="000000"/>
          <w:sz w:val="27"/>
          <w:szCs w:val="27"/>
        </w:rPr>
        <w:t xml:space="preserve"> A bowling team, orchestra and business are used in a graphic illustration to show how interdependence ranges from low for the bowling team, to high for the orchestra and is very high in a business organization.</w:t>
      </w:r>
    </w:p>
    <w:p w:rsidR="0066645D" w:rsidRPr="0066645D" w:rsidRDefault="0066645D" w:rsidP="0066645D">
      <w:pPr>
        <w:spacing w:before="100" w:beforeAutospacing="1" w:after="100" w:afterAutospacing="1"/>
        <w:rPr>
          <w:rFonts w:ascii="Times New Roman" w:hAnsi="Times New Roman" w:cs="Times New Roman"/>
          <w:color w:val="000000"/>
          <w:sz w:val="27"/>
          <w:szCs w:val="27"/>
        </w:rPr>
      </w:pPr>
      <w:r w:rsidRPr="0066645D">
        <w:rPr>
          <w:rFonts w:ascii="Times New Roman" w:hAnsi="Times New Roman" w:cs="Times New Roman"/>
          <w:b/>
          <w:bCs/>
          <w:color w:val="000000"/>
          <w:sz w:val="27"/>
          <w:szCs w:val="27"/>
        </w:rPr>
        <w:t>Knowledge of Variation</w:t>
      </w:r>
      <w:r w:rsidRPr="0066645D">
        <w:rPr>
          <w:rFonts w:ascii="Times New Roman" w:hAnsi="Times New Roman" w:cs="Times New Roman"/>
          <w:b/>
          <w:bCs/>
          <w:color w:val="000000"/>
          <w:sz w:val="27"/>
          <w:szCs w:val="27"/>
        </w:rPr>
        <w:br/>
      </w:r>
      <w:proofErr w:type="gramStart"/>
      <w:r w:rsidRPr="0066645D">
        <w:rPr>
          <w:rFonts w:ascii="Times New Roman" w:hAnsi="Times New Roman" w:cs="Times New Roman"/>
          <w:color w:val="000000"/>
          <w:sz w:val="27"/>
          <w:szCs w:val="27"/>
        </w:rPr>
        <w:t>A knowledge</w:t>
      </w:r>
      <w:proofErr w:type="gramEnd"/>
      <w:r w:rsidRPr="0066645D">
        <w:rPr>
          <w:rFonts w:ascii="Times New Roman" w:hAnsi="Times New Roman" w:cs="Times New Roman"/>
          <w:color w:val="000000"/>
          <w:sz w:val="27"/>
          <w:szCs w:val="27"/>
        </w:rPr>
        <w:t xml:space="preserve"> of variation includes knowledge that life is variation, knowledge of the difference between a stable state and an unstable state, knowledge of the difference between common and special causes of variation and knowledge of the effect of the system on the performance of people. It also includes a knowledge of the implications of all this for management.</w:t>
      </w:r>
    </w:p>
    <w:p w:rsidR="0066645D" w:rsidRPr="0066645D" w:rsidRDefault="0066645D" w:rsidP="0066645D">
      <w:pPr>
        <w:spacing w:before="100" w:beforeAutospacing="1" w:after="100" w:afterAutospacing="1"/>
        <w:rPr>
          <w:rFonts w:ascii="Times New Roman" w:hAnsi="Times New Roman" w:cs="Times New Roman"/>
          <w:color w:val="000000"/>
          <w:sz w:val="27"/>
          <w:szCs w:val="27"/>
        </w:rPr>
      </w:pPr>
      <w:r w:rsidRPr="0066645D">
        <w:rPr>
          <w:rFonts w:ascii="Times New Roman" w:hAnsi="Times New Roman" w:cs="Times New Roman"/>
          <w:b/>
          <w:bCs/>
          <w:color w:val="000000"/>
          <w:sz w:val="27"/>
          <w:szCs w:val="27"/>
        </w:rPr>
        <w:t>The Theory of Knowledge</w:t>
      </w:r>
      <w:r w:rsidRPr="0066645D">
        <w:rPr>
          <w:rFonts w:ascii="Times New Roman" w:hAnsi="Times New Roman" w:cs="Times New Roman"/>
          <w:b/>
          <w:bCs/>
          <w:color w:val="000000"/>
          <w:sz w:val="27"/>
          <w:szCs w:val="27"/>
        </w:rPr>
        <w:br/>
      </w:r>
      <w:r w:rsidRPr="0066645D">
        <w:rPr>
          <w:rFonts w:ascii="Times New Roman" w:hAnsi="Times New Roman" w:cs="Times New Roman"/>
          <w:color w:val="000000"/>
          <w:sz w:val="27"/>
          <w:szCs w:val="27"/>
        </w:rPr>
        <w:t xml:space="preserve">The theory of knowledge includes an understanding that management in any form is prediction. A statement, if it conveys knowledge, predicts a future outcome including the risk of being wrong. Prediction requires theory. Without theory, experience has no meaning and there is no learning. Copying examples </w:t>
      </w:r>
      <w:r w:rsidRPr="0066645D">
        <w:rPr>
          <w:rFonts w:ascii="Times New Roman" w:hAnsi="Times New Roman" w:cs="Times New Roman"/>
          <w:color w:val="000000"/>
          <w:sz w:val="27"/>
          <w:szCs w:val="27"/>
        </w:rPr>
        <w:lastRenderedPageBreak/>
        <w:t>without understanding the underlying theory may lead to disaster. Any number of examples cannot establish a theory.</w:t>
      </w:r>
    </w:p>
    <w:p w:rsidR="0066645D" w:rsidRPr="0066645D" w:rsidRDefault="0066645D" w:rsidP="0066645D">
      <w:pPr>
        <w:spacing w:before="100" w:beforeAutospacing="1" w:after="100" w:afterAutospacing="1"/>
        <w:rPr>
          <w:rFonts w:ascii="Times New Roman" w:hAnsi="Times New Roman" w:cs="Times New Roman"/>
          <w:color w:val="000000"/>
          <w:sz w:val="27"/>
          <w:szCs w:val="27"/>
        </w:rPr>
      </w:pPr>
      <w:r w:rsidRPr="0066645D">
        <w:rPr>
          <w:rFonts w:ascii="Times New Roman" w:hAnsi="Times New Roman" w:cs="Times New Roman"/>
          <w:color w:val="000000"/>
          <w:sz w:val="27"/>
          <w:szCs w:val="27"/>
        </w:rPr>
        <w:t xml:space="preserve">Deming </w:t>
      </w:r>
      <w:proofErr w:type="gramStart"/>
      <w:r w:rsidRPr="0066645D">
        <w:rPr>
          <w:rFonts w:ascii="Times New Roman" w:hAnsi="Times New Roman" w:cs="Times New Roman"/>
          <w:color w:val="000000"/>
          <w:sz w:val="27"/>
          <w:szCs w:val="27"/>
        </w:rPr>
        <w:t>states that</w:t>
      </w:r>
      <w:proofErr w:type="gramEnd"/>
      <w:r w:rsidRPr="0066645D">
        <w:rPr>
          <w:rFonts w:ascii="Times New Roman" w:hAnsi="Times New Roman" w:cs="Times New Roman"/>
          <w:color w:val="000000"/>
          <w:sz w:val="27"/>
          <w:szCs w:val="27"/>
        </w:rPr>
        <w:t xml:space="preserve"> "There is no true value of any characteristic, state, or condition that is defined in terms of measurement or observation." "There is no such thing as a fact concerning an empirical observation." An operational definition is needed. He defines this as a procedure agreed upon for translation of a concept into a measurement. But this produces information and information is not knowledge. Knowledge comes only from theory.</w:t>
      </w:r>
    </w:p>
    <w:p w:rsidR="0066645D" w:rsidRPr="0066645D" w:rsidRDefault="0066645D" w:rsidP="0066645D">
      <w:pPr>
        <w:spacing w:before="100" w:beforeAutospacing="1" w:after="100" w:afterAutospacing="1"/>
        <w:rPr>
          <w:rFonts w:ascii="Times New Roman" w:hAnsi="Times New Roman" w:cs="Times New Roman"/>
          <w:color w:val="000000"/>
          <w:sz w:val="27"/>
          <w:szCs w:val="27"/>
        </w:rPr>
      </w:pPr>
      <w:r w:rsidRPr="0066645D">
        <w:rPr>
          <w:rFonts w:ascii="Times New Roman" w:hAnsi="Times New Roman" w:cs="Times New Roman"/>
          <w:b/>
          <w:bCs/>
          <w:color w:val="000000"/>
          <w:sz w:val="27"/>
          <w:szCs w:val="27"/>
        </w:rPr>
        <w:t>Psychology</w:t>
      </w:r>
      <w:r w:rsidRPr="0066645D">
        <w:rPr>
          <w:rFonts w:ascii="Times New Roman" w:hAnsi="Times New Roman" w:cs="Times New Roman"/>
          <w:b/>
          <w:bCs/>
          <w:color w:val="000000"/>
          <w:sz w:val="27"/>
          <w:szCs w:val="27"/>
        </w:rPr>
        <w:br/>
      </w:r>
      <w:r w:rsidRPr="0066645D">
        <w:rPr>
          <w:rFonts w:ascii="Times New Roman" w:hAnsi="Times New Roman" w:cs="Times New Roman"/>
          <w:color w:val="000000"/>
          <w:sz w:val="27"/>
          <w:szCs w:val="27"/>
        </w:rPr>
        <w:t xml:space="preserve">A Knowledge of Psychology includes </w:t>
      </w:r>
      <w:proofErr w:type="gramStart"/>
      <w:r w:rsidRPr="0066645D">
        <w:rPr>
          <w:rFonts w:ascii="Times New Roman" w:hAnsi="Times New Roman" w:cs="Times New Roman"/>
          <w:color w:val="000000"/>
          <w:sz w:val="27"/>
          <w:szCs w:val="27"/>
        </w:rPr>
        <w:t>a knowledge</w:t>
      </w:r>
      <w:proofErr w:type="gramEnd"/>
      <w:r w:rsidRPr="0066645D">
        <w:rPr>
          <w:rFonts w:ascii="Times New Roman" w:hAnsi="Times New Roman" w:cs="Times New Roman"/>
          <w:color w:val="000000"/>
          <w:sz w:val="27"/>
          <w:szCs w:val="27"/>
        </w:rPr>
        <w:t xml:space="preserve"> that people are different from one another and knowledge of how to use these differences to optimize everybody's abilities and inclinations. It includes the concepts of intrinsic and extrinsic motivation and the phenomenon of over justification.</w:t>
      </w:r>
    </w:p>
    <w:p w:rsidR="0066645D" w:rsidRPr="0066645D" w:rsidRDefault="0066645D" w:rsidP="0066645D">
      <w:pPr>
        <w:spacing w:before="100" w:beforeAutospacing="1" w:after="100" w:afterAutospacing="1"/>
        <w:rPr>
          <w:rFonts w:ascii="Times New Roman" w:hAnsi="Times New Roman" w:cs="Times New Roman"/>
          <w:color w:val="000000"/>
          <w:sz w:val="27"/>
          <w:szCs w:val="27"/>
        </w:rPr>
      </w:pPr>
      <w:r w:rsidRPr="0066645D">
        <w:rPr>
          <w:rFonts w:ascii="Times New Roman" w:hAnsi="Times New Roman" w:cs="Times New Roman"/>
          <w:color w:val="000000"/>
          <w:sz w:val="27"/>
          <w:szCs w:val="27"/>
        </w:rPr>
        <w:t xml:space="preserve">People are born with intrinsic motivation that is often destroyed by various practices at school and work. Grades cause students to work for grades, or a reward from parents for grades, rather than to work for the purpose of learning. Rewards at work such a merit pay cause people to work for rewards rather than for job satisfaction and to find meaning in their work and lives. Some extrinsic motivation helps develop an individual's self-esteem, but over emphasis on extrinsic motivation eventually destroys an individual's intrinsic motivation and leads to detrimental effects on </w:t>
      </w:r>
      <w:proofErr w:type="gramStart"/>
      <w:r w:rsidRPr="0066645D">
        <w:rPr>
          <w:rFonts w:ascii="Times New Roman" w:hAnsi="Times New Roman" w:cs="Times New Roman"/>
          <w:color w:val="000000"/>
          <w:sz w:val="27"/>
          <w:szCs w:val="27"/>
        </w:rPr>
        <w:t>self esteem</w:t>
      </w:r>
      <w:proofErr w:type="gramEnd"/>
      <w:r w:rsidRPr="0066645D">
        <w:rPr>
          <w:rFonts w:ascii="Times New Roman" w:hAnsi="Times New Roman" w:cs="Times New Roman"/>
          <w:color w:val="000000"/>
          <w:sz w:val="27"/>
          <w:szCs w:val="27"/>
        </w:rPr>
        <w:t>. Work and life eventually have no meaning. Ranking people, even if it could be done accurately (as opposed to ranking the effects of the system on the workers) would not improve the performance of the people, or the system.</w:t>
      </w:r>
    </w:p>
    <w:p w:rsidR="0066645D" w:rsidRPr="0066645D" w:rsidRDefault="0066645D" w:rsidP="0066645D">
      <w:pPr>
        <w:rPr>
          <w:rFonts w:ascii="Times" w:eastAsia="Times New Roman" w:hAnsi="Times" w:cs="Times New Roman"/>
          <w:sz w:val="20"/>
          <w:szCs w:val="20"/>
        </w:rPr>
      </w:pPr>
    </w:p>
    <w:p w:rsidR="002263B0" w:rsidRDefault="002263B0"/>
    <w:p w:rsidR="0066645D" w:rsidRDefault="0066645D"/>
    <w:p w:rsidR="0066645D" w:rsidRDefault="0066645D"/>
    <w:p w:rsidR="0066645D" w:rsidRDefault="0066645D"/>
    <w:p w:rsidR="0066645D" w:rsidRDefault="0066645D"/>
    <w:p w:rsidR="0066645D" w:rsidRDefault="0066645D"/>
    <w:p w:rsidR="0066645D" w:rsidRDefault="0066645D"/>
    <w:p w:rsidR="0066645D" w:rsidRDefault="0066645D"/>
    <w:p w:rsidR="0066645D" w:rsidRDefault="0066645D"/>
    <w:p w:rsidR="002263B0" w:rsidRDefault="002263B0"/>
    <w:p w:rsidR="0066645D" w:rsidRDefault="0066645D" w:rsidP="002263B0">
      <w:pPr>
        <w:pStyle w:val="NormalWeb"/>
        <w:rPr>
          <w:rFonts w:ascii="Times New Roman" w:hAnsi="Times New Roman"/>
          <w:b/>
          <w:bCs/>
          <w:color w:val="000000"/>
          <w:sz w:val="27"/>
          <w:szCs w:val="27"/>
        </w:rPr>
      </w:pPr>
    </w:p>
    <w:p w:rsidR="0066645D" w:rsidRDefault="0066645D" w:rsidP="002263B0">
      <w:pPr>
        <w:pStyle w:val="NormalWeb"/>
        <w:rPr>
          <w:rFonts w:ascii="Times New Roman" w:hAnsi="Times New Roman"/>
          <w:b/>
          <w:bCs/>
          <w:color w:val="000000"/>
          <w:sz w:val="27"/>
          <w:szCs w:val="27"/>
        </w:rPr>
      </w:pPr>
    </w:p>
    <w:p w:rsidR="002263B0" w:rsidRPr="0066645D" w:rsidRDefault="002263B0" w:rsidP="002263B0">
      <w:pPr>
        <w:pStyle w:val="NormalWeb"/>
        <w:rPr>
          <w:rFonts w:ascii="Times New Roman" w:hAnsi="Times New Roman"/>
          <w:sz w:val="28"/>
          <w:szCs w:val="28"/>
        </w:rPr>
      </w:pPr>
      <w:r w:rsidRPr="0066645D">
        <w:rPr>
          <w:rFonts w:ascii="Times New Roman" w:hAnsi="Times New Roman"/>
          <w:b/>
          <w:bCs/>
          <w:sz w:val="28"/>
          <w:szCs w:val="28"/>
        </w:rPr>
        <w:t>Chapter 5: Leadership</w:t>
      </w:r>
    </w:p>
    <w:p w:rsidR="002263B0" w:rsidRDefault="002263B0" w:rsidP="002263B0">
      <w:pPr>
        <w:pStyle w:val="NormalWeb"/>
        <w:rPr>
          <w:rFonts w:ascii="Times New Roman" w:hAnsi="Times New Roman"/>
          <w:color w:val="000000"/>
          <w:sz w:val="27"/>
          <w:szCs w:val="27"/>
        </w:rPr>
      </w:pPr>
      <w:r>
        <w:rPr>
          <w:rFonts w:ascii="Times New Roman" w:hAnsi="Times New Roman"/>
          <w:color w:val="000000"/>
          <w:sz w:val="27"/>
          <w:szCs w:val="27"/>
        </w:rPr>
        <w:t>This is a very short chapter. Deming explains that the job of a leader is to accomplish the transformation of his organization. A leader needs theory, obligation, a plan and persuasive power.</w:t>
      </w:r>
    </w:p>
    <w:p w:rsidR="002263B0" w:rsidRDefault="002263B0"/>
    <w:sectPr w:rsidR="002263B0" w:rsidSect="00B619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B0"/>
    <w:rsid w:val="002263B0"/>
    <w:rsid w:val="0066645D"/>
    <w:rsid w:val="00B619F2"/>
    <w:rsid w:val="00FD0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6433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3B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263B0"/>
  </w:style>
  <w:style w:type="character" w:styleId="Hyperlink">
    <w:name w:val="Hyperlink"/>
    <w:basedOn w:val="DefaultParagraphFont"/>
    <w:uiPriority w:val="99"/>
    <w:semiHidden/>
    <w:unhideWhenUsed/>
    <w:rsid w:val="002263B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3B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263B0"/>
  </w:style>
  <w:style w:type="character" w:styleId="Hyperlink">
    <w:name w:val="Hyperlink"/>
    <w:basedOn w:val="DefaultParagraphFont"/>
    <w:uiPriority w:val="99"/>
    <w:semiHidden/>
    <w:unhideWhenUsed/>
    <w:rsid w:val="002263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63778">
      <w:bodyDiv w:val="1"/>
      <w:marLeft w:val="0"/>
      <w:marRight w:val="0"/>
      <w:marTop w:val="0"/>
      <w:marBottom w:val="0"/>
      <w:divBdr>
        <w:top w:val="none" w:sz="0" w:space="0" w:color="auto"/>
        <w:left w:val="none" w:sz="0" w:space="0" w:color="auto"/>
        <w:bottom w:val="none" w:sz="0" w:space="0" w:color="auto"/>
        <w:right w:val="none" w:sz="0" w:space="0" w:color="auto"/>
      </w:divBdr>
    </w:div>
    <w:div w:id="629827307">
      <w:bodyDiv w:val="1"/>
      <w:marLeft w:val="0"/>
      <w:marRight w:val="0"/>
      <w:marTop w:val="0"/>
      <w:marBottom w:val="0"/>
      <w:divBdr>
        <w:top w:val="none" w:sz="0" w:space="0" w:color="auto"/>
        <w:left w:val="none" w:sz="0" w:space="0" w:color="auto"/>
        <w:bottom w:val="none" w:sz="0" w:space="0" w:color="auto"/>
        <w:right w:val="none" w:sz="0" w:space="0" w:color="auto"/>
      </w:divBdr>
    </w:div>
    <w:div w:id="1105420061">
      <w:bodyDiv w:val="1"/>
      <w:marLeft w:val="0"/>
      <w:marRight w:val="0"/>
      <w:marTop w:val="0"/>
      <w:marBottom w:val="0"/>
      <w:divBdr>
        <w:top w:val="none" w:sz="0" w:space="0" w:color="auto"/>
        <w:left w:val="none" w:sz="0" w:space="0" w:color="auto"/>
        <w:bottom w:val="none" w:sz="0" w:space="0" w:color="auto"/>
        <w:right w:val="none" w:sz="0" w:space="0" w:color="auto"/>
      </w:divBdr>
    </w:div>
    <w:div w:id="19941374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579</Words>
  <Characters>3303</Characters>
  <Application>Microsoft Macintosh Word</Application>
  <DocSecurity>0</DocSecurity>
  <Lines>27</Lines>
  <Paragraphs>7</Paragraphs>
  <ScaleCrop>false</ScaleCrop>
  <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kordi</dc:creator>
  <cp:keywords/>
  <dc:description/>
  <cp:lastModifiedBy>Manal kordi</cp:lastModifiedBy>
  <cp:revision>1</cp:revision>
  <dcterms:created xsi:type="dcterms:W3CDTF">2016-11-15T07:22:00Z</dcterms:created>
  <dcterms:modified xsi:type="dcterms:W3CDTF">2016-11-16T05:05:00Z</dcterms:modified>
</cp:coreProperties>
</file>