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10" w:rsidRPr="00902010" w:rsidRDefault="00902010" w:rsidP="00902010">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You are to submit a paper reflecting your position on the importance and relevance of critical-creative thinking skills for today’s leaders and employees, and how best to increase these skills in work organizations. The submitted paper should be 2 to 4 pages in length (single-spaced, 12-point font) and will be worth 75 points toward your overall course grade. There are three sections, as described below.</w:t>
      </w:r>
    </w:p>
    <w:p w:rsidR="00902010" w:rsidRPr="00902010" w:rsidRDefault="00902010" w:rsidP="00902010">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Section 1:</w:t>
      </w:r>
      <w:r w:rsidRPr="00816395">
        <w:rPr>
          <w:rFonts w:ascii="Helvetica" w:eastAsia="Times New Roman" w:hAnsi="Helvetica" w:cs="Helvetica"/>
          <w:b/>
          <w:color w:val="2D3B45"/>
          <w:sz w:val="21"/>
          <w:szCs w:val="21"/>
        </w:rPr>
        <w:t> </w:t>
      </w:r>
      <w:r w:rsidRPr="00816395">
        <w:rPr>
          <w:rFonts w:ascii="Helvetica" w:eastAsia="Times New Roman" w:hAnsi="Helvetica" w:cs="Helvetica"/>
          <w:b/>
          <w:i/>
          <w:iCs/>
          <w:color w:val="2D3B45"/>
          <w:sz w:val="21"/>
          <w:szCs w:val="21"/>
        </w:rPr>
        <w:t>Importance of C-C Thinking Skills</w:t>
      </w:r>
      <w:r w:rsidRPr="00902010">
        <w:rPr>
          <w:rFonts w:ascii="Helvetica" w:eastAsia="Times New Roman" w:hAnsi="Helvetica" w:cs="Helvetica"/>
          <w:b/>
          <w:color w:val="2D3B45"/>
          <w:sz w:val="21"/>
          <w:szCs w:val="21"/>
        </w:rPr>
        <w:t>. The readings and videos included in Lesson 13 offer different perspectives on the definitions, skills and dispositions associated with critical and creative thinking. To complete the first section of your paper:</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Choose one or more source for each type of thinking (from the assigned readings, suggested additional resources, or sources you found through your own search). Summarize the characteristics identified for each type of thinking, being sure to cite your sources.</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Respond to the fo</w:t>
      </w:r>
      <w:bookmarkStart w:id="0" w:name="_GoBack"/>
      <w:bookmarkEnd w:id="0"/>
      <w:r w:rsidRPr="00902010">
        <w:rPr>
          <w:rFonts w:ascii="Helvetica" w:eastAsia="Times New Roman" w:hAnsi="Helvetica" w:cs="Helvetica"/>
          <w:b/>
          <w:color w:val="2D3B45"/>
          <w:sz w:val="21"/>
          <w:szCs w:val="21"/>
        </w:rPr>
        <w:t>llowing questions: (1) Why are these skills so important to leadership success now and in the near future? (2) Do these skills appear to be well-developed in members of the workforce? (3) How do you think greater application of these skills will improve the quality of workplace decisions or solutions? Explain the reasons or basis for your responses.</w:t>
      </w:r>
    </w:p>
    <w:p w:rsidR="00902010" w:rsidRPr="00902010" w:rsidRDefault="00902010" w:rsidP="00902010">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Section 2:</w:t>
      </w:r>
      <w:r w:rsidRPr="00816395">
        <w:rPr>
          <w:rFonts w:ascii="Helvetica" w:eastAsia="Times New Roman" w:hAnsi="Helvetica" w:cs="Helvetica"/>
          <w:b/>
          <w:color w:val="2D3B45"/>
          <w:sz w:val="21"/>
          <w:szCs w:val="21"/>
        </w:rPr>
        <w:t> </w:t>
      </w:r>
      <w:r w:rsidRPr="00816395">
        <w:rPr>
          <w:rFonts w:ascii="Helvetica" w:eastAsia="Times New Roman" w:hAnsi="Helvetica" w:cs="Helvetica"/>
          <w:b/>
          <w:i/>
          <w:iCs/>
          <w:color w:val="2D3B45"/>
          <w:sz w:val="21"/>
          <w:szCs w:val="21"/>
        </w:rPr>
        <w:t>Applying Critical Thinking to a Decision</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Critically examine whether or not you should pursue a career in management (organizational leadership). State this as a proposition, then describe how you would apply critical thinking skills to help you make a decision.</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Your analysis should demonstrate your understanding of the RED model introduced in the Canadian Management video. Your analysis should include, at least, an indication of the assumptions you need to surface and challenge, the types and sources of information you can use, the criteria you will use for evaluation, occupations other than management that you can use to compare and contrast. You can complete a pro and con analysis, or, you can use one of the lateral thinking techniques (</w:t>
      </w:r>
      <w:proofErr w:type="spellStart"/>
      <w:r w:rsidRPr="00902010">
        <w:rPr>
          <w:rFonts w:ascii="Helvetica" w:eastAsia="Times New Roman" w:hAnsi="Helvetica" w:cs="Helvetica"/>
          <w:b/>
          <w:color w:val="2D3B45"/>
          <w:sz w:val="21"/>
          <w:szCs w:val="21"/>
        </w:rPr>
        <w:t>deBono</w:t>
      </w:r>
      <w:proofErr w:type="spellEnd"/>
      <w:r w:rsidRPr="00902010">
        <w:rPr>
          <w:rFonts w:ascii="Helvetica" w:eastAsia="Times New Roman" w:hAnsi="Helvetica" w:cs="Helvetica"/>
          <w:b/>
          <w:color w:val="2D3B45"/>
          <w:sz w:val="21"/>
          <w:szCs w:val="21"/>
        </w:rPr>
        <w:t>) if you are comfortable doing so or want to learn more about them.</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 xml:space="preserve">You may also address how you would guard against the thinking and cognitive heuristics presented in the </w:t>
      </w:r>
      <w:proofErr w:type="spellStart"/>
      <w:r w:rsidRPr="00902010">
        <w:rPr>
          <w:rFonts w:ascii="Helvetica" w:eastAsia="Times New Roman" w:hAnsi="Helvetica" w:cs="Helvetica"/>
          <w:b/>
          <w:color w:val="2D3B45"/>
          <w:sz w:val="21"/>
          <w:szCs w:val="21"/>
        </w:rPr>
        <w:t>Facione</w:t>
      </w:r>
      <w:proofErr w:type="spellEnd"/>
      <w:r w:rsidRPr="00902010">
        <w:rPr>
          <w:rFonts w:ascii="Helvetica" w:eastAsia="Times New Roman" w:hAnsi="Helvetica" w:cs="Helvetica"/>
          <w:b/>
          <w:color w:val="2D3B45"/>
          <w:sz w:val="21"/>
          <w:szCs w:val="21"/>
        </w:rPr>
        <w:t xml:space="preserve"> article.</w:t>
      </w:r>
    </w:p>
    <w:p w:rsidR="00902010" w:rsidRPr="00902010" w:rsidRDefault="00902010" w:rsidP="00902010">
      <w:pPr>
        <w:numPr>
          <w:ilvl w:val="0"/>
          <w:numId w:val="1"/>
        </w:numPr>
        <w:shd w:val="clear" w:color="auto" w:fill="FFFFFF"/>
        <w:spacing w:before="100" w:beforeAutospacing="1" w:after="100" w:afterAutospacing="1" w:line="240" w:lineRule="auto"/>
        <w:ind w:left="375"/>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Section 3:</w:t>
      </w:r>
      <w:r w:rsidRPr="00816395">
        <w:rPr>
          <w:rFonts w:ascii="Helvetica" w:eastAsia="Times New Roman" w:hAnsi="Helvetica" w:cs="Helvetica"/>
          <w:b/>
          <w:color w:val="2D3B45"/>
          <w:sz w:val="21"/>
          <w:szCs w:val="21"/>
        </w:rPr>
        <w:t> </w:t>
      </w:r>
      <w:r w:rsidRPr="00816395">
        <w:rPr>
          <w:rFonts w:ascii="Helvetica" w:eastAsia="Times New Roman" w:hAnsi="Helvetica" w:cs="Helvetica"/>
          <w:b/>
          <w:i/>
          <w:iCs/>
          <w:color w:val="2D3B45"/>
          <w:sz w:val="21"/>
          <w:szCs w:val="21"/>
        </w:rPr>
        <w:t>Critical-Creative Thinking and Managing Mindfully.</w:t>
      </w:r>
      <w:r w:rsidRPr="00816395">
        <w:rPr>
          <w:rFonts w:ascii="Helvetica" w:eastAsia="Times New Roman" w:hAnsi="Helvetica" w:cs="Helvetica"/>
          <w:b/>
          <w:color w:val="2D3B45"/>
          <w:sz w:val="21"/>
          <w:szCs w:val="21"/>
        </w:rPr>
        <w:t> </w:t>
      </w:r>
      <w:r w:rsidRPr="00902010">
        <w:rPr>
          <w:rFonts w:ascii="Helvetica" w:eastAsia="Times New Roman" w:hAnsi="Helvetica" w:cs="Helvetica"/>
          <w:b/>
          <w:color w:val="2D3B45"/>
          <w:sz w:val="21"/>
          <w:szCs w:val="21"/>
        </w:rPr>
        <w:t>As critical and creative thinking are mindful activities, increasing the skills and the extent to which they are applied will contribute to a mindful organizational culture, and the organization’s ability to manage the unexpected. How to accomplish this is the issue, and will be the focus for this section of your position paper.</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Using the suggestions for managing mindfully included in Chapter 7 (</w:t>
      </w:r>
      <w:proofErr w:type="spellStart"/>
      <w:r w:rsidRPr="00902010">
        <w:rPr>
          <w:rFonts w:ascii="Helvetica" w:eastAsia="Times New Roman" w:hAnsi="Helvetica" w:cs="Helvetica"/>
          <w:b/>
          <w:color w:val="2D3B45"/>
          <w:sz w:val="21"/>
          <w:szCs w:val="21"/>
        </w:rPr>
        <w:t>Weick</w:t>
      </w:r>
      <w:proofErr w:type="spellEnd"/>
      <w:r w:rsidRPr="00902010">
        <w:rPr>
          <w:rFonts w:ascii="Helvetica" w:eastAsia="Times New Roman" w:hAnsi="Helvetica" w:cs="Helvetica"/>
          <w:b/>
          <w:color w:val="2D3B45"/>
          <w:sz w:val="21"/>
          <w:szCs w:val="21"/>
        </w:rPr>
        <w:t xml:space="preserve"> &amp; Sutcliffe) as a starting point, generate ideas for increasing critical-creative thinking (in concert with institutionalizing mindfulness and increasing mindful management). Start by listing as many ideas as you can think of, including ideas affecting any of the following areas: employee selection, training and development, job redesign, special assignments, rewards, leadership style, team structures, and time to think, both alone and in a group.</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You may use ideas taken from your readings or videos, but must create some of your own. After generating several ideas (divergent thinking), take a break (free your mind to work on its own), then revisit your list. Evaluate the appeal and practicality of the ideas and chose what you consider the best three (convergent thinking).</w:t>
      </w:r>
    </w:p>
    <w:p w:rsidR="00902010" w:rsidRPr="00902010" w:rsidRDefault="00902010" w:rsidP="00902010">
      <w:pPr>
        <w:numPr>
          <w:ilvl w:val="1"/>
          <w:numId w:val="1"/>
        </w:numPr>
        <w:shd w:val="clear" w:color="auto" w:fill="FFFFFF"/>
        <w:spacing w:before="100" w:beforeAutospacing="1" w:after="100" w:afterAutospacing="1" w:line="240" w:lineRule="auto"/>
        <w:ind w:left="750"/>
        <w:rPr>
          <w:rFonts w:ascii="Helvetica" w:eastAsia="Times New Roman" w:hAnsi="Helvetica" w:cs="Helvetica"/>
          <w:b/>
          <w:color w:val="2D3B45"/>
          <w:sz w:val="21"/>
          <w:szCs w:val="21"/>
        </w:rPr>
      </w:pPr>
      <w:r w:rsidRPr="00902010">
        <w:rPr>
          <w:rFonts w:ascii="Helvetica" w:eastAsia="Times New Roman" w:hAnsi="Helvetica" w:cs="Helvetica"/>
          <w:b/>
          <w:color w:val="2D3B45"/>
          <w:sz w:val="21"/>
          <w:szCs w:val="21"/>
        </w:rPr>
        <w:t xml:space="preserve">If it makes sense to do so, you may relate one or more of your ideas to a key principle (mindfulness in general, preoccupation with failure, resistance to simplification, sensitivity to operations, commitment to resilience, </w:t>
      </w:r>
      <w:proofErr w:type="gramStart"/>
      <w:r w:rsidRPr="00902010">
        <w:rPr>
          <w:rFonts w:ascii="Helvetica" w:eastAsia="Times New Roman" w:hAnsi="Helvetica" w:cs="Helvetica"/>
          <w:b/>
          <w:color w:val="2D3B45"/>
          <w:sz w:val="21"/>
          <w:szCs w:val="21"/>
        </w:rPr>
        <w:t>deference</w:t>
      </w:r>
      <w:proofErr w:type="gramEnd"/>
      <w:r w:rsidRPr="00902010">
        <w:rPr>
          <w:rFonts w:ascii="Helvetica" w:eastAsia="Times New Roman" w:hAnsi="Helvetica" w:cs="Helvetica"/>
          <w:b/>
          <w:color w:val="2D3B45"/>
          <w:sz w:val="21"/>
          <w:szCs w:val="21"/>
        </w:rPr>
        <w:t xml:space="preserve"> to expertise.)</w:t>
      </w:r>
    </w:p>
    <w:p w:rsidR="00902010" w:rsidRPr="00902010" w:rsidRDefault="00B74C96" w:rsidP="00902010">
      <w:pPr>
        <w:shd w:val="clear" w:color="auto" w:fill="FFFFFF"/>
        <w:spacing w:after="0" w:line="240" w:lineRule="auto"/>
        <w:rPr>
          <w:rFonts w:ascii="Helvetica" w:eastAsia="Times New Roman" w:hAnsi="Helvetica" w:cs="Helvetica"/>
          <w:b/>
          <w:color w:val="2D3B45"/>
          <w:sz w:val="21"/>
          <w:szCs w:val="21"/>
        </w:rPr>
      </w:pPr>
      <w:hyperlink r:id="rId6" w:history="1">
        <w:proofErr w:type="spellStart"/>
        <w:r w:rsidR="00902010" w:rsidRPr="00816395">
          <w:rPr>
            <w:rFonts w:ascii="Helvetica" w:eastAsia="Times New Roman" w:hAnsi="Helvetica" w:cs="Helvetica"/>
            <w:b/>
            <w:color w:val="2D3B45"/>
            <w:sz w:val="21"/>
            <w:szCs w:val="21"/>
            <w:bdr w:val="single" w:sz="6" w:space="6" w:color="C7CDD1" w:frame="1"/>
            <w:shd w:val="clear" w:color="auto" w:fill="F5F5F5"/>
          </w:rPr>
          <w:t>Previous</w:t>
        </w:r>
      </w:hyperlink>
      <w:hyperlink r:id="rId7" w:history="1">
        <w:r w:rsidR="00902010" w:rsidRPr="00816395">
          <w:rPr>
            <w:rFonts w:ascii="Helvetica" w:eastAsia="Times New Roman" w:hAnsi="Helvetica" w:cs="Helvetica"/>
            <w:b/>
            <w:color w:val="2D3B45"/>
            <w:sz w:val="21"/>
            <w:szCs w:val="21"/>
            <w:bdr w:val="single" w:sz="6" w:space="6" w:color="C7CDD1" w:frame="1"/>
            <w:shd w:val="clear" w:color="auto" w:fill="F5F5F5"/>
          </w:rPr>
          <w:t>Next</w:t>
        </w:r>
        <w:proofErr w:type="spellEnd"/>
      </w:hyperlink>
    </w:p>
    <w:p w:rsidR="00B32129" w:rsidRDefault="00B74C96"/>
    <w:p w:rsidR="00902010" w:rsidRDefault="00902010"/>
    <w:p w:rsidR="00902010" w:rsidRPr="00902010" w:rsidRDefault="00902010" w:rsidP="00902010">
      <w:pPr>
        <w:shd w:val="clear" w:color="auto" w:fill="FFFFFF"/>
        <w:spacing w:before="120" w:after="120" w:line="312" w:lineRule="atLeast"/>
        <w:outlineLvl w:val="3"/>
        <w:rPr>
          <w:rFonts w:ascii="Arial" w:eastAsia="Times New Roman" w:hAnsi="Arial" w:cs="Arial"/>
          <w:color w:val="12354F"/>
          <w:sz w:val="31"/>
          <w:szCs w:val="31"/>
        </w:rPr>
      </w:pPr>
      <w:r w:rsidRPr="00902010">
        <w:rPr>
          <w:rFonts w:ascii="Arial" w:eastAsia="Times New Roman" w:hAnsi="Arial" w:cs="Arial"/>
          <w:color w:val="12354F"/>
          <w:sz w:val="31"/>
          <w:szCs w:val="31"/>
        </w:rPr>
        <w:t>Sources for More Information on Creative Thinking</w:t>
      </w:r>
    </w:p>
    <w:p w:rsidR="00902010" w:rsidRPr="00902010" w:rsidRDefault="00902010" w:rsidP="00902010">
      <w:pPr>
        <w:shd w:val="clear" w:color="auto" w:fill="FFFFFF"/>
        <w:spacing w:before="195" w:after="150" w:line="240" w:lineRule="auto"/>
        <w:rPr>
          <w:rFonts w:ascii="Arial" w:eastAsia="Times New Roman" w:hAnsi="Arial" w:cs="Arial"/>
          <w:color w:val="222B33"/>
          <w:sz w:val="20"/>
          <w:szCs w:val="20"/>
        </w:rPr>
      </w:pPr>
      <w:r w:rsidRPr="00902010">
        <w:rPr>
          <w:rFonts w:ascii="Arial" w:eastAsia="Times New Roman" w:hAnsi="Arial" w:cs="Arial"/>
          <w:color w:val="222B33"/>
          <w:sz w:val="20"/>
          <w:szCs w:val="20"/>
        </w:rPr>
        <w:t>Doing a search for creative thinking will yield a large number of entries, both specific articles and general sites. A sampling follows:</w:t>
      </w:r>
    </w:p>
    <w:p w:rsidR="00902010" w:rsidRPr="00902010" w:rsidRDefault="00902010" w:rsidP="00902010">
      <w:pPr>
        <w:shd w:val="clear" w:color="auto" w:fill="FFFFFF"/>
        <w:spacing w:before="195" w:after="150" w:line="240" w:lineRule="auto"/>
        <w:rPr>
          <w:rFonts w:ascii="Arial" w:eastAsia="Times New Roman" w:hAnsi="Arial" w:cs="Arial"/>
          <w:color w:val="222B33"/>
          <w:sz w:val="20"/>
          <w:szCs w:val="20"/>
        </w:rPr>
      </w:pPr>
      <w:r w:rsidRPr="00902010">
        <w:rPr>
          <w:rFonts w:ascii="Arial" w:eastAsia="Times New Roman" w:hAnsi="Arial" w:cs="Arial"/>
          <w:color w:val="222B33"/>
          <w:sz w:val="20"/>
          <w:szCs w:val="20"/>
        </w:rPr>
        <w:t>Charles Cave’s Creativity Web is an excellent resource, </w:t>
      </w:r>
      <w:hyperlink r:id="rId8" w:tgtFrame="_blank" w:history="1">
        <w:r w:rsidRPr="00902010">
          <w:rPr>
            <w:rFonts w:ascii="Arial" w:eastAsia="Times New Roman" w:hAnsi="Arial" w:cs="Arial"/>
            <w:color w:val="800080"/>
            <w:sz w:val="20"/>
            <w:szCs w:val="20"/>
            <w:u w:val="single"/>
          </w:rPr>
          <w:t>http://members.optusnet.com.au/~charles57/Creative/index2.html</w:t>
        </w:r>
      </w:hyperlink>
    </w:p>
    <w:p w:rsidR="00902010" w:rsidRPr="00902010" w:rsidRDefault="00902010" w:rsidP="00902010">
      <w:pPr>
        <w:shd w:val="clear" w:color="auto" w:fill="FFFFFF"/>
        <w:spacing w:before="195" w:after="150" w:line="240" w:lineRule="auto"/>
        <w:ind w:hanging="375"/>
        <w:rPr>
          <w:rFonts w:ascii="Arial" w:eastAsia="Times New Roman" w:hAnsi="Arial" w:cs="Arial"/>
          <w:color w:val="222B33"/>
          <w:sz w:val="20"/>
          <w:szCs w:val="20"/>
        </w:rPr>
      </w:pPr>
      <w:proofErr w:type="spellStart"/>
      <w:proofErr w:type="gramStart"/>
      <w:r w:rsidRPr="00902010">
        <w:rPr>
          <w:rFonts w:ascii="Arial" w:eastAsia="Times New Roman" w:hAnsi="Arial" w:cs="Arial"/>
          <w:color w:val="222B33"/>
          <w:sz w:val="20"/>
          <w:szCs w:val="20"/>
        </w:rPr>
        <w:t>deBono</w:t>
      </w:r>
      <w:proofErr w:type="spellEnd"/>
      <w:proofErr w:type="gramEnd"/>
      <w:r w:rsidRPr="00902010">
        <w:rPr>
          <w:rFonts w:ascii="Arial" w:eastAsia="Times New Roman" w:hAnsi="Arial" w:cs="Arial"/>
          <w:color w:val="222B33"/>
          <w:sz w:val="20"/>
          <w:szCs w:val="20"/>
        </w:rPr>
        <w:t xml:space="preserve"> Group, LLC. </w:t>
      </w:r>
      <w:hyperlink r:id="rId9" w:tgtFrame="_blank" w:history="1">
        <w:r w:rsidRPr="00902010">
          <w:rPr>
            <w:rFonts w:ascii="Arial" w:eastAsia="Times New Roman" w:hAnsi="Arial" w:cs="Arial"/>
            <w:color w:val="800080"/>
            <w:sz w:val="20"/>
            <w:szCs w:val="20"/>
            <w:u w:val="single"/>
          </w:rPr>
          <w:t>http://www.debonogroup.com/six_thinking_hats.php</w:t>
        </w:r>
      </w:hyperlink>
      <w:r w:rsidRPr="00902010">
        <w:rPr>
          <w:rFonts w:ascii="Arial" w:eastAsia="Times New Roman" w:hAnsi="Arial" w:cs="Arial"/>
          <w:color w:val="222B33"/>
          <w:sz w:val="20"/>
          <w:szCs w:val="20"/>
        </w:rPr>
        <w:t> Read any of the original publications or reprints of </w:t>
      </w:r>
      <w:proofErr w:type="spellStart"/>
      <w:r w:rsidRPr="00902010">
        <w:rPr>
          <w:rFonts w:ascii="Arial" w:eastAsia="Times New Roman" w:hAnsi="Arial" w:cs="Arial"/>
          <w:i/>
          <w:iCs/>
          <w:color w:val="222B33"/>
          <w:sz w:val="20"/>
          <w:szCs w:val="20"/>
        </w:rPr>
        <w:t>deBono’s</w:t>
      </w:r>
      <w:proofErr w:type="spellEnd"/>
      <w:r w:rsidRPr="00902010">
        <w:rPr>
          <w:rFonts w:ascii="Arial" w:eastAsia="Times New Roman" w:hAnsi="Arial" w:cs="Arial"/>
          <w:i/>
          <w:iCs/>
          <w:color w:val="222B33"/>
          <w:sz w:val="20"/>
          <w:szCs w:val="20"/>
        </w:rPr>
        <w:t xml:space="preserve"> Lateral Thinking, Lateral Thinking: Creativity Step by Step, </w:t>
      </w:r>
      <w:proofErr w:type="spellStart"/>
      <w:r w:rsidRPr="00902010">
        <w:rPr>
          <w:rFonts w:ascii="Arial" w:eastAsia="Times New Roman" w:hAnsi="Arial" w:cs="Arial"/>
          <w:i/>
          <w:iCs/>
          <w:color w:val="222B33"/>
          <w:sz w:val="20"/>
          <w:szCs w:val="20"/>
        </w:rPr>
        <w:t>deBono’s</w:t>
      </w:r>
      <w:proofErr w:type="spellEnd"/>
      <w:r w:rsidRPr="00902010">
        <w:rPr>
          <w:rFonts w:ascii="Arial" w:eastAsia="Times New Roman" w:hAnsi="Arial" w:cs="Arial"/>
          <w:i/>
          <w:iCs/>
          <w:color w:val="222B33"/>
          <w:sz w:val="20"/>
          <w:szCs w:val="20"/>
        </w:rPr>
        <w:t xml:space="preserve"> Thinking Course or Serious Creativity. </w:t>
      </w:r>
    </w:p>
    <w:p w:rsidR="00902010" w:rsidRPr="00902010" w:rsidRDefault="00902010" w:rsidP="00902010">
      <w:pPr>
        <w:shd w:val="clear" w:color="auto" w:fill="FFFFFF"/>
        <w:spacing w:before="195" w:after="150" w:line="240" w:lineRule="auto"/>
        <w:ind w:hanging="375"/>
        <w:rPr>
          <w:rFonts w:ascii="Arial" w:eastAsia="Times New Roman" w:hAnsi="Arial" w:cs="Arial"/>
          <w:color w:val="222B33"/>
          <w:sz w:val="20"/>
          <w:szCs w:val="20"/>
        </w:rPr>
      </w:pPr>
      <w:r w:rsidRPr="00902010">
        <w:rPr>
          <w:rFonts w:ascii="Arial" w:eastAsia="Times New Roman" w:hAnsi="Arial" w:cs="Arial"/>
          <w:color w:val="222B33"/>
          <w:sz w:val="20"/>
          <w:szCs w:val="20"/>
        </w:rPr>
        <w:t>Divine, M. Osborn-</w:t>
      </w:r>
      <w:proofErr w:type="spellStart"/>
      <w:r w:rsidRPr="00902010">
        <w:rPr>
          <w:rFonts w:ascii="Arial" w:eastAsia="Times New Roman" w:hAnsi="Arial" w:cs="Arial"/>
          <w:color w:val="222B33"/>
          <w:sz w:val="20"/>
          <w:szCs w:val="20"/>
        </w:rPr>
        <w:t>Parnes</w:t>
      </w:r>
      <w:proofErr w:type="spellEnd"/>
      <w:r w:rsidRPr="00902010">
        <w:rPr>
          <w:rFonts w:ascii="Arial" w:eastAsia="Times New Roman" w:hAnsi="Arial" w:cs="Arial"/>
          <w:color w:val="222B33"/>
          <w:sz w:val="20"/>
          <w:szCs w:val="20"/>
        </w:rPr>
        <w:t xml:space="preserve"> Model of CPA, posted July 15, 2014. </w:t>
      </w:r>
      <w:hyperlink r:id="rId10" w:tgtFrame="_blank" w:history="1">
        <w:r w:rsidRPr="00902010">
          <w:rPr>
            <w:rFonts w:ascii="Arial" w:eastAsia="Times New Roman" w:hAnsi="Arial" w:cs="Arial"/>
            <w:color w:val="800080"/>
            <w:sz w:val="20"/>
            <w:szCs w:val="20"/>
            <w:u w:val="single"/>
          </w:rPr>
          <w:t>https://prezi.com/ae99kapkqx6y/the-osborn-parnes-model-of-creative-problem-solving/</w:t>
        </w:r>
      </w:hyperlink>
    </w:p>
    <w:p w:rsidR="00902010" w:rsidRPr="00902010" w:rsidRDefault="00902010" w:rsidP="00902010">
      <w:pPr>
        <w:shd w:val="clear" w:color="auto" w:fill="FFFFFF"/>
        <w:spacing w:before="195" w:after="150" w:line="240" w:lineRule="auto"/>
        <w:rPr>
          <w:rFonts w:ascii="Arial" w:eastAsia="Times New Roman" w:hAnsi="Arial" w:cs="Arial"/>
          <w:color w:val="222B33"/>
          <w:sz w:val="20"/>
          <w:szCs w:val="20"/>
        </w:rPr>
      </w:pPr>
      <w:r w:rsidRPr="00902010">
        <w:rPr>
          <w:rFonts w:ascii="Arial" w:eastAsia="Times New Roman" w:hAnsi="Arial" w:cs="Arial"/>
          <w:color w:val="222B33"/>
          <w:sz w:val="20"/>
          <w:szCs w:val="20"/>
        </w:rPr>
        <w:t>Plesk, P. (1997) Directed Creativity Cycle, </w:t>
      </w:r>
      <w:hyperlink r:id="rId11" w:tgtFrame="_blank" w:history="1">
        <w:r w:rsidRPr="00902010">
          <w:rPr>
            <w:rFonts w:ascii="Arial" w:eastAsia="Times New Roman" w:hAnsi="Arial" w:cs="Arial"/>
            <w:color w:val="800080"/>
            <w:sz w:val="20"/>
            <w:szCs w:val="20"/>
            <w:u w:val="single"/>
          </w:rPr>
          <w:t>http://www.directedcreativity.com/pages/Cycle.html</w:t>
        </w:r>
      </w:hyperlink>
    </w:p>
    <w:p w:rsidR="00902010" w:rsidRPr="00902010" w:rsidRDefault="00902010" w:rsidP="00902010">
      <w:pPr>
        <w:shd w:val="clear" w:color="auto" w:fill="FFFFFF"/>
        <w:spacing w:before="195" w:after="150" w:line="240" w:lineRule="auto"/>
        <w:rPr>
          <w:rFonts w:ascii="Arial" w:eastAsia="Times New Roman" w:hAnsi="Arial" w:cs="Arial"/>
          <w:color w:val="222B33"/>
          <w:sz w:val="20"/>
          <w:szCs w:val="20"/>
        </w:rPr>
      </w:pPr>
      <w:proofErr w:type="spellStart"/>
      <w:r w:rsidRPr="00902010">
        <w:rPr>
          <w:rFonts w:ascii="Arial" w:eastAsia="Times New Roman" w:hAnsi="Arial" w:cs="Arial"/>
          <w:color w:val="222B33"/>
          <w:sz w:val="20"/>
          <w:szCs w:val="20"/>
        </w:rPr>
        <w:t>Puccio</w:t>
      </w:r>
      <w:proofErr w:type="spellEnd"/>
      <w:r w:rsidRPr="00902010">
        <w:rPr>
          <w:rFonts w:ascii="Arial" w:eastAsia="Times New Roman" w:hAnsi="Arial" w:cs="Arial"/>
          <w:color w:val="222B33"/>
          <w:sz w:val="20"/>
          <w:szCs w:val="20"/>
        </w:rPr>
        <w:t>, G. J., </w:t>
      </w:r>
      <w:proofErr w:type="spellStart"/>
      <w:r w:rsidRPr="00902010">
        <w:rPr>
          <w:rFonts w:ascii="Arial" w:eastAsia="Times New Roman" w:hAnsi="Arial" w:cs="Arial"/>
          <w:color w:val="222B33"/>
          <w:sz w:val="20"/>
          <w:szCs w:val="20"/>
        </w:rPr>
        <w:t>Mance</w:t>
      </w:r>
      <w:proofErr w:type="spellEnd"/>
      <w:r w:rsidRPr="00902010">
        <w:rPr>
          <w:rFonts w:ascii="Arial" w:eastAsia="Times New Roman" w:hAnsi="Arial" w:cs="Arial"/>
          <w:color w:val="222B33"/>
          <w:sz w:val="20"/>
          <w:szCs w:val="20"/>
        </w:rPr>
        <w:t xml:space="preserve">, M. &amp; Murdock, M. C. (2011). Creative leadership: Skills that drive change (2nd </w:t>
      </w:r>
      <w:proofErr w:type="spellStart"/>
      <w:proofErr w:type="gramStart"/>
      <w:r w:rsidRPr="00902010">
        <w:rPr>
          <w:rFonts w:ascii="Arial" w:eastAsia="Times New Roman" w:hAnsi="Arial" w:cs="Arial"/>
          <w:color w:val="222B33"/>
          <w:sz w:val="20"/>
          <w:szCs w:val="20"/>
        </w:rPr>
        <w:t>ed</w:t>
      </w:r>
      <w:proofErr w:type="spellEnd"/>
      <w:proofErr w:type="gramEnd"/>
      <w:r w:rsidRPr="00902010">
        <w:rPr>
          <w:rFonts w:ascii="Arial" w:eastAsia="Times New Roman" w:hAnsi="Arial" w:cs="Arial"/>
          <w:color w:val="222B33"/>
          <w:sz w:val="20"/>
          <w:szCs w:val="20"/>
        </w:rPr>
        <w:t>). Thousand Oaks, CA: Sage.</w:t>
      </w:r>
    </w:p>
    <w:p w:rsidR="00902010" w:rsidRPr="00902010" w:rsidRDefault="00902010" w:rsidP="00902010">
      <w:pPr>
        <w:shd w:val="clear" w:color="auto" w:fill="FFFFFF"/>
        <w:spacing w:before="195" w:after="150" w:line="240" w:lineRule="auto"/>
        <w:rPr>
          <w:rFonts w:ascii="Arial" w:eastAsia="Times New Roman" w:hAnsi="Arial" w:cs="Arial"/>
          <w:color w:val="222B33"/>
          <w:sz w:val="20"/>
          <w:szCs w:val="20"/>
        </w:rPr>
      </w:pPr>
      <w:r w:rsidRPr="00902010">
        <w:rPr>
          <w:rFonts w:ascii="Arial" w:eastAsia="Times New Roman" w:hAnsi="Arial" w:cs="Arial"/>
          <w:color w:val="222B33"/>
          <w:sz w:val="20"/>
          <w:szCs w:val="20"/>
        </w:rPr>
        <w:t>The International Center for Studies in Creativity, Buffalo State University. </w:t>
      </w:r>
      <w:hyperlink r:id="rId12" w:tgtFrame="_blank" w:history="1">
        <w:r w:rsidRPr="00902010">
          <w:rPr>
            <w:rFonts w:ascii="Arial" w:eastAsia="Times New Roman" w:hAnsi="Arial" w:cs="Arial"/>
            <w:color w:val="800080"/>
            <w:sz w:val="20"/>
            <w:szCs w:val="20"/>
            <w:u w:val="single"/>
          </w:rPr>
          <w:t>http://creativity.buffalostate.edu/</w:t>
        </w:r>
      </w:hyperlink>
    </w:p>
    <w:p w:rsidR="00816395" w:rsidRDefault="00816395" w:rsidP="00816395">
      <w:pPr>
        <w:pStyle w:val="Heading3"/>
        <w:shd w:val="clear" w:color="auto" w:fill="FFFFFF"/>
        <w:spacing w:before="0" w:after="120" w:line="371" w:lineRule="atLeast"/>
        <w:rPr>
          <w:rFonts w:ascii="Arial" w:hAnsi="Arial" w:cs="Arial"/>
          <w:color w:val="12354F"/>
          <w:sz w:val="37"/>
          <w:szCs w:val="37"/>
        </w:rPr>
      </w:pPr>
      <w:r>
        <w:rPr>
          <w:rFonts w:ascii="Arial" w:hAnsi="Arial" w:cs="Arial"/>
          <w:b/>
          <w:bCs/>
          <w:color w:val="12354F"/>
          <w:sz w:val="37"/>
          <w:szCs w:val="37"/>
        </w:rPr>
        <w:t>Critical Thinking</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The assigned video and readings will give you a good understanding of what critical thinking is and why it is important and a review of the different conceptualizations of the skills and dispositions associated with critical thinking.  By no means do we approach exhausting the different models and theories, but the selections included should be sufficient to enable you to examine your own critical thinking skills and habits and to get some ideas for improving your critical thinking.</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Thinking occurs spontaneously in daily life, largely without consideration of the process. Thinking that is below full-conscious awareness can be filled with preconceived notions, biases and incorrect information.  In critical thinking, we raise the process to conscious awareness and apply skills to assess the situation, challenge assumptions, evaluate evidence and remain open to new information and learning.</w:t>
      </w:r>
    </w:p>
    <w:p w:rsidR="00816395" w:rsidRDefault="00816395" w:rsidP="00816395">
      <w:pPr>
        <w:pStyle w:val="Heading4"/>
        <w:shd w:val="clear" w:color="auto" w:fill="FFFFFF"/>
        <w:spacing w:before="120" w:beforeAutospacing="0" w:after="120" w:afterAutospacing="0" w:line="312" w:lineRule="atLeast"/>
        <w:rPr>
          <w:rFonts w:ascii="Arial" w:hAnsi="Arial" w:cs="Arial"/>
          <w:b w:val="0"/>
          <w:bCs w:val="0"/>
          <w:color w:val="12354F"/>
          <w:sz w:val="31"/>
          <w:szCs w:val="31"/>
        </w:rPr>
      </w:pPr>
      <w:r>
        <w:rPr>
          <w:rFonts w:ascii="Arial" w:hAnsi="Arial" w:cs="Arial"/>
          <w:b w:val="0"/>
          <w:bCs w:val="0"/>
          <w:color w:val="12354F"/>
          <w:sz w:val="31"/>
          <w:szCs w:val="31"/>
        </w:rPr>
        <w:t>Why is critical thinking important?</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Among other things, we use critical thinking to solve problems, make decisions, establish priorities, mediate or resolve conflicts, and assess information for accuracy and relevance.  We can apply critical thinking to all aspects of our lives.  Why should we increase our critical thinking skills and orient ourselves to use them?  Our work comes with a high need for knowledge and a push for—and access to—more and more information.  What good is all that information if we can’t think or process it better, faster, more accurately?  One additional thought:  Most human beings make 50,000 or so decisions in the course of an average day—and that’s not counting the selection of every word we decide to say. Shouldn’t we make the decision making process better?    </w:t>
      </w:r>
    </w:p>
    <w:p w:rsidR="00816395" w:rsidRDefault="00816395" w:rsidP="00816395">
      <w:pPr>
        <w:pStyle w:val="Heading5"/>
        <w:shd w:val="clear" w:color="auto" w:fill="FFFFFF"/>
        <w:spacing w:before="120" w:after="120" w:line="254" w:lineRule="atLeast"/>
        <w:rPr>
          <w:rFonts w:ascii="Arial" w:hAnsi="Arial" w:cs="Arial"/>
          <w:color w:val="507194"/>
          <w:sz w:val="25"/>
          <w:szCs w:val="25"/>
        </w:rPr>
      </w:pPr>
      <w:r>
        <w:rPr>
          <w:rFonts w:ascii="Arial" w:hAnsi="Arial" w:cs="Arial"/>
          <w:b/>
          <w:bCs/>
          <w:color w:val="507194"/>
          <w:sz w:val="25"/>
          <w:szCs w:val="25"/>
        </w:rPr>
        <w:t>Defining Critical Thinking</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The Foundation for Critical Thinking traces the roots of critical thinking back to Socrates –some 2,500 years ago—even though the actual term wasn’t used until the mid- 20</w:t>
      </w:r>
      <w:r>
        <w:rPr>
          <w:rFonts w:ascii="Arial" w:hAnsi="Arial" w:cs="Arial"/>
          <w:color w:val="222B33"/>
          <w:sz w:val="16"/>
          <w:szCs w:val="16"/>
          <w:vertAlign w:val="superscript"/>
        </w:rPr>
        <w:t>th</w:t>
      </w:r>
      <w:r>
        <w:rPr>
          <w:rStyle w:val="apple-converted-space"/>
          <w:rFonts w:ascii="Arial" w:hAnsi="Arial" w:cs="Arial"/>
          <w:color w:val="222B33"/>
          <w:sz w:val="20"/>
          <w:szCs w:val="20"/>
        </w:rPr>
        <w:t> </w:t>
      </w:r>
      <w:r>
        <w:rPr>
          <w:rFonts w:ascii="Arial" w:hAnsi="Arial" w:cs="Arial"/>
          <w:color w:val="222B33"/>
          <w:sz w:val="20"/>
          <w:szCs w:val="20"/>
        </w:rPr>
        <w:t>Century.</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lastRenderedPageBreak/>
        <w:t>Socrates set the agenda for the tradition of critical thinking, namely, to reflectively question common beliefs and explanations, carefully distinguishing those beliefs that are reasonable and logical from those which — however appealing they may be to our native egocentrism, however much they serve our vested interests, however comfortable or comforting they may be — lack adequate evidence or rational foundation to warrant our belief</w:t>
      </w:r>
      <w:proofErr w:type="gramStart"/>
      <w:r>
        <w:rPr>
          <w:rFonts w:ascii="Arial" w:hAnsi="Arial" w:cs="Arial"/>
          <w:color w:val="222B33"/>
          <w:sz w:val="20"/>
          <w:szCs w:val="20"/>
        </w:rPr>
        <w:t>.[</w:t>
      </w:r>
      <w:proofErr w:type="gramEnd"/>
      <w:r>
        <w:rPr>
          <w:rFonts w:ascii="Arial" w:hAnsi="Arial" w:cs="Arial"/>
          <w:color w:val="222B33"/>
          <w:sz w:val="20"/>
          <w:szCs w:val="20"/>
        </w:rPr>
        <w:t>1]</w:t>
      </w:r>
    </w:p>
    <w:p w:rsidR="00816395" w:rsidRDefault="00816395" w:rsidP="00816395">
      <w:pPr>
        <w:pStyle w:val="NormalWeb"/>
        <w:shd w:val="clear" w:color="auto" w:fill="EFF0FF"/>
        <w:spacing w:before="195" w:beforeAutospacing="0" w:after="150" w:afterAutospacing="0"/>
        <w:rPr>
          <w:rFonts w:ascii="Arial" w:hAnsi="Arial" w:cs="Arial"/>
          <w:color w:val="222B33"/>
          <w:sz w:val="20"/>
          <w:szCs w:val="20"/>
        </w:rPr>
      </w:pPr>
      <w:r>
        <w:rPr>
          <w:rFonts w:ascii="Arial" w:hAnsi="Arial" w:cs="Arial"/>
          <w:color w:val="222B33"/>
          <w:sz w:val="20"/>
          <w:szCs w:val="20"/>
        </w:rPr>
        <w:t>Edward Glaser is credited with making significant contributions to our current understanding of critical thinking through his 1941 study on critical thinking and education. His conceptualization includes three components:</w:t>
      </w:r>
    </w:p>
    <w:p w:rsidR="00816395" w:rsidRDefault="00816395" w:rsidP="00816395">
      <w:pPr>
        <w:pStyle w:val="NormalWeb"/>
        <w:shd w:val="clear" w:color="auto" w:fill="EFF0FF"/>
        <w:spacing w:before="195" w:beforeAutospacing="0" w:after="0" w:afterAutospacing="0"/>
        <w:rPr>
          <w:rFonts w:ascii="Arial" w:hAnsi="Arial" w:cs="Arial"/>
          <w:color w:val="222B33"/>
          <w:sz w:val="19"/>
          <w:szCs w:val="19"/>
        </w:rPr>
      </w:pPr>
      <w:r>
        <w:rPr>
          <w:rFonts w:ascii="Arial" w:hAnsi="Arial" w:cs="Arial"/>
          <w:color w:val="222B33"/>
          <w:sz w:val="19"/>
          <w:szCs w:val="19"/>
        </w:rPr>
        <w:t>(1) an attitude of being disposed to consider in a thoughtful way the problems and subjects that come within the range of one's experiences, (2) knowledge of the methods of logical inquiry and reasoning, and (3) some skill in applying those methods. Critical thinking calls for a persistent effort to examine any belief or supposed form of knowledge in the light of the evidence that supports it and the further conclusions to which it tends.  [2]</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proofErr w:type="spellStart"/>
      <w:r>
        <w:rPr>
          <w:rFonts w:ascii="Arial" w:hAnsi="Arial" w:cs="Arial"/>
          <w:color w:val="222B33"/>
          <w:sz w:val="20"/>
          <w:szCs w:val="20"/>
        </w:rPr>
        <w:t>Scriven</w:t>
      </w:r>
      <w:proofErr w:type="spellEnd"/>
      <w:r>
        <w:rPr>
          <w:rFonts w:ascii="Arial" w:hAnsi="Arial" w:cs="Arial"/>
          <w:color w:val="222B33"/>
          <w:sz w:val="20"/>
          <w:szCs w:val="20"/>
        </w:rPr>
        <w:t xml:space="preserve"> and </w:t>
      </w:r>
      <w:proofErr w:type="gramStart"/>
      <w:r>
        <w:rPr>
          <w:rFonts w:ascii="Arial" w:hAnsi="Arial" w:cs="Arial"/>
          <w:color w:val="222B33"/>
          <w:sz w:val="20"/>
          <w:szCs w:val="20"/>
        </w:rPr>
        <w:t>Paul[</w:t>
      </w:r>
      <w:proofErr w:type="gramEnd"/>
      <w:r>
        <w:rPr>
          <w:rFonts w:ascii="Arial" w:hAnsi="Arial" w:cs="Arial"/>
          <w:color w:val="222B33"/>
          <w:sz w:val="20"/>
          <w:szCs w:val="20"/>
        </w:rPr>
        <w:t>3] offer this definition, followed by an important observation:</w:t>
      </w:r>
    </w:p>
    <w:p w:rsidR="00816395" w:rsidRDefault="00816395" w:rsidP="00816395">
      <w:pPr>
        <w:pStyle w:val="NormalWeb"/>
        <w:shd w:val="clear" w:color="auto" w:fill="FFFFFF"/>
        <w:spacing w:before="195" w:beforeAutospacing="0" w:after="0" w:afterAutospacing="0"/>
        <w:rPr>
          <w:rFonts w:ascii="Arial" w:hAnsi="Arial" w:cs="Arial"/>
          <w:color w:val="222B33"/>
          <w:sz w:val="19"/>
          <w:szCs w:val="19"/>
        </w:rPr>
      </w:pPr>
      <w:r>
        <w:rPr>
          <w:rFonts w:ascii="Arial" w:hAnsi="Arial" w:cs="Arial"/>
          <w:color w:val="222B33"/>
          <w:sz w:val="19"/>
          <w:szCs w:val="19"/>
        </w:rPr>
        <w:t>Critical thinking is the intellectually disciplined process of actively and skillfully conceptualizing, applying, analyzing, synthesizing, and/or evaluating information gathered from, or generated by, observation, experience, reflection, reasoning, or communication, as a guide to belief and action. In its exemplary form, it is based on universal intellectual values that transcend subject matter divisions: clarity, accuracy, precision, consistency, relevance, sound evidence, good reasons, depth, breadth, and fairness.</w:t>
      </w:r>
    </w:p>
    <w:p w:rsidR="00816395" w:rsidRDefault="00816395" w:rsidP="00816395">
      <w:pPr>
        <w:pStyle w:val="NormalWeb"/>
        <w:shd w:val="clear" w:color="auto" w:fill="FFFFFF"/>
        <w:spacing w:before="195" w:beforeAutospacing="0" w:after="0" w:afterAutospacing="0"/>
        <w:rPr>
          <w:rFonts w:ascii="Arial" w:hAnsi="Arial" w:cs="Arial"/>
          <w:color w:val="222B33"/>
          <w:sz w:val="19"/>
          <w:szCs w:val="19"/>
        </w:rPr>
      </w:pPr>
      <w:r>
        <w:rPr>
          <w:rFonts w:ascii="Arial" w:hAnsi="Arial" w:cs="Arial"/>
          <w:color w:val="222B33"/>
          <w:sz w:val="19"/>
          <w:szCs w:val="19"/>
        </w:rPr>
        <w:t>Critical thinking of any kind is never universal in any individual; everyone is subject to episodes of undisciplined or irrational thought. Its quality is therefore typically a matter of degree and dependent on, among other things, the quality and depth of experience in a given domain of thinking or with respect to a particular class of questions. No one is a critical thinker through-and-through, but only to such-and-such a degree, with such-and-such insights and blind spots, subject to such-and-such tendencies towards self-delusion. For this reason, the development of critical thinking skills and dispositions is a life-long endeavor.</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Consider one other definition before you delve into additional ones in the videos and readings.  It also comes from the Foundation for Creative Thinking and tracks with other current views</w:t>
      </w:r>
      <w:proofErr w:type="gramStart"/>
      <w:r>
        <w:rPr>
          <w:rFonts w:ascii="Arial" w:hAnsi="Arial" w:cs="Arial"/>
          <w:color w:val="222B33"/>
          <w:sz w:val="20"/>
          <w:szCs w:val="20"/>
        </w:rPr>
        <w:t>.[</w:t>
      </w:r>
      <w:proofErr w:type="gramEnd"/>
      <w:r>
        <w:rPr>
          <w:rFonts w:ascii="Arial" w:hAnsi="Arial" w:cs="Arial"/>
          <w:color w:val="222B33"/>
          <w:sz w:val="20"/>
          <w:szCs w:val="20"/>
        </w:rPr>
        <w:t>4]  </w:t>
      </w:r>
    </w:p>
    <w:p w:rsidR="00816395" w:rsidRDefault="00816395" w:rsidP="00816395">
      <w:pPr>
        <w:pStyle w:val="NormalWeb"/>
        <w:shd w:val="clear" w:color="auto" w:fill="FFFFFF"/>
        <w:spacing w:before="195" w:beforeAutospacing="0" w:after="0" w:afterAutospacing="0"/>
        <w:rPr>
          <w:rFonts w:ascii="Arial" w:hAnsi="Arial" w:cs="Arial"/>
          <w:color w:val="222B33"/>
          <w:sz w:val="19"/>
          <w:szCs w:val="19"/>
        </w:rPr>
      </w:pPr>
      <w:r>
        <w:rPr>
          <w:rFonts w:ascii="Arial" w:hAnsi="Arial" w:cs="Arial"/>
          <w:color w:val="222B33"/>
          <w:sz w:val="19"/>
          <w:szCs w:val="19"/>
        </w:rPr>
        <w:t xml:space="preserve">Critical thinking is self-guided, self-disciplined thinking which attempts to reason at the highest level of quality in a fair-minded way.  People who think critically consistently attempt to live rationally, reasonably, empathically.  They are keenly aware of the inherently flawed nature of human thinking when left unchecked. They strive to diminish the power of their egocentric and </w:t>
      </w:r>
      <w:proofErr w:type="spellStart"/>
      <w:r>
        <w:rPr>
          <w:rFonts w:ascii="Arial" w:hAnsi="Arial" w:cs="Arial"/>
          <w:color w:val="222B33"/>
          <w:sz w:val="19"/>
          <w:szCs w:val="19"/>
        </w:rPr>
        <w:t>sociocentric</w:t>
      </w:r>
      <w:proofErr w:type="spellEnd"/>
      <w:r>
        <w:rPr>
          <w:rFonts w:ascii="Arial" w:hAnsi="Arial" w:cs="Arial"/>
          <w:color w:val="222B33"/>
          <w:sz w:val="19"/>
          <w:szCs w:val="19"/>
        </w:rPr>
        <w:t xml:space="preserve"> tendencies. They use the intellectual tools that critical thinking offers—concepts and principles that enable them to analyze, assess, and improve thinking.</w:t>
      </w:r>
    </w:p>
    <w:p w:rsidR="00902010" w:rsidRDefault="00902010"/>
    <w:p w:rsidR="00816395" w:rsidRDefault="00816395" w:rsidP="00816395">
      <w:pPr>
        <w:pStyle w:val="Heading5"/>
        <w:shd w:val="clear" w:color="auto" w:fill="FFFFFF"/>
        <w:spacing w:before="120" w:after="120" w:line="254" w:lineRule="atLeast"/>
        <w:rPr>
          <w:rFonts w:ascii="Arial" w:hAnsi="Arial" w:cs="Arial"/>
          <w:color w:val="507194"/>
          <w:sz w:val="25"/>
          <w:szCs w:val="25"/>
        </w:rPr>
      </w:pPr>
      <w:r>
        <w:rPr>
          <w:rFonts w:ascii="Arial" w:hAnsi="Arial" w:cs="Arial"/>
          <w:b/>
          <w:bCs/>
          <w:color w:val="507194"/>
          <w:sz w:val="25"/>
          <w:szCs w:val="25"/>
        </w:rPr>
        <w:t xml:space="preserve">Critical Thinking: What it is and Why it Counts (Peter </w:t>
      </w:r>
      <w:proofErr w:type="spellStart"/>
      <w:r>
        <w:rPr>
          <w:rFonts w:ascii="Arial" w:hAnsi="Arial" w:cs="Arial"/>
          <w:b/>
          <w:bCs/>
          <w:color w:val="507194"/>
          <w:sz w:val="25"/>
          <w:szCs w:val="25"/>
        </w:rPr>
        <w:t>Facione</w:t>
      </w:r>
      <w:proofErr w:type="spellEnd"/>
      <w:r>
        <w:rPr>
          <w:rFonts w:ascii="Arial" w:hAnsi="Arial" w:cs="Arial"/>
          <w:b/>
          <w:bCs/>
          <w:color w:val="507194"/>
          <w:sz w:val="25"/>
          <w:szCs w:val="25"/>
        </w:rPr>
        <w:t xml:space="preserve"> article)</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 xml:space="preserve">Continuing in the vein of examining different conceptualizations of critical thinking, the </w:t>
      </w:r>
      <w:proofErr w:type="spellStart"/>
      <w:r>
        <w:rPr>
          <w:rFonts w:ascii="Arial" w:hAnsi="Arial" w:cs="Arial"/>
          <w:color w:val="222B33"/>
          <w:sz w:val="20"/>
          <w:szCs w:val="20"/>
        </w:rPr>
        <w:t>Facione</w:t>
      </w:r>
      <w:proofErr w:type="spellEnd"/>
      <w:r>
        <w:rPr>
          <w:rFonts w:ascii="Arial" w:hAnsi="Arial" w:cs="Arial"/>
          <w:color w:val="222B33"/>
          <w:sz w:val="20"/>
          <w:szCs w:val="20"/>
        </w:rPr>
        <w:t xml:space="preserve"> article shares the conclusions reached by an expert panel (chaired by him) commissioned to reach consensus on what critical thinking is. </w:t>
      </w:r>
      <w:proofErr w:type="spellStart"/>
      <w:r>
        <w:rPr>
          <w:rFonts w:ascii="Arial" w:hAnsi="Arial" w:cs="Arial"/>
          <w:color w:val="222B33"/>
          <w:sz w:val="20"/>
          <w:szCs w:val="20"/>
        </w:rPr>
        <w:t>Facione</w:t>
      </w:r>
      <w:proofErr w:type="spellEnd"/>
      <w:r>
        <w:rPr>
          <w:rFonts w:ascii="Arial" w:hAnsi="Arial" w:cs="Arial"/>
          <w:color w:val="222B33"/>
          <w:sz w:val="20"/>
          <w:szCs w:val="20"/>
        </w:rPr>
        <w:t>, as do other experts, describes critical thinking as “a pervasive and purposeful human phenomenon” and positions it as consisting of both cognitive skills and specific dispositions shown to be important to thinking critically. As you read the article, pay attention to the skills and dispositions included in the model, and how they are defined. Of interest, also, is his description of thinking habits or tendencies (he refers to these as cognitive heuristics) which impede critical thinking (pages 13 through 18). You might benefit from reflecting a bit on your own habits as you review his descriptions. To close his article, he shares some of his thoughts about the value of critical thinking, and concludes with the definition developed by the expert panel (page 22).</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 xml:space="preserve">At this time, download and read the </w:t>
      </w:r>
      <w:proofErr w:type="spellStart"/>
      <w:r>
        <w:rPr>
          <w:rFonts w:ascii="Arial" w:hAnsi="Arial" w:cs="Arial"/>
          <w:color w:val="222B33"/>
          <w:sz w:val="20"/>
          <w:szCs w:val="20"/>
        </w:rPr>
        <w:t>Facione's</w:t>
      </w:r>
      <w:proofErr w:type="spellEnd"/>
      <w:r>
        <w:rPr>
          <w:rFonts w:ascii="Arial" w:hAnsi="Arial" w:cs="Arial"/>
          <w:color w:val="222B33"/>
          <w:sz w:val="20"/>
          <w:szCs w:val="20"/>
        </w:rPr>
        <w:t xml:space="preserve"> "</w:t>
      </w:r>
      <w:hyperlink r:id="rId13" w:tgtFrame="_blank" w:history="1">
        <w:r>
          <w:rPr>
            <w:rStyle w:val="Hyperlink"/>
            <w:rFonts w:ascii="Arial" w:hAnsi="Arial" w:cs="Arial"/>
            <w:color w:val="800080"/>
            <w:sz w:val="20"/>
            <w:szCs w:val="20"/>
          </w:rPr>
          <w:t xml:space="preserve">Critical Thinking What Is </w:t>
        </w:r>
        <w:proofErr w:type="spellStart"/>
        <w:r>
          <w:rPr>
            <w:rStyle w:val="Hyperlink"/>
            <w:rFonts w:ascii="Arial" w:hAnsi="Arial" w:cs="Arial"/>
            <w:color w:val="800080"/>
            <w:sz w:val="20"/>
            <w:szCs w:val="20"/>
          </w:rPr>
          <w:t>Is</w:t>
        </w:r>
        <w:proofErr w:type="spellEnd"/>
        <w:r>
          <w:rPr>
            <w:rStyle w:val="Hyperlink"/>
            <w:rFonts w:ascii="Arial" w:hAnsi="Arial" w:cs="Arial"/>
            <w:color w:val="800080"/>
            <w:sz w:val="20"/>
            <w:szCs w:val="20"/>
          </w:rPr>
          <w:t xml:space="preserve"> and Why It Counts</w:t>
        </w:r>
      </w:hyperlink>
      <w:r>
        <w:rPr>
          <w:rFonts w:ascii="Arial" w:hAnsi="Arial" w:cs="Arial"/>
          <w:color w:val="222B33"/>
          <w:sz w:val="20"/>
          <w:szCs w:val="20"/>
        </w:rPr>
        <w:t>", then return to the Commentary.</w:t>
      </w:r>
    </w:p>
    <w:p w:rsidR="00816395" w:rsidRDefault="00816395" w:rsidP="00816395">
      <w:pPr>
        <w:pStyle w:val="Heading5"/>
        <w:shd w:val="clear" w:color="auto" w:fill="FFFFFF"/>
        <w:spacing w:before="120" w:after="120" w:line="254" w:lineRule="atLeast"/>
        <w:rPr>
          <w:rFonts w:ascii="Arial" w:hAnsi="Arial" w:cs="Arial"/>
          <w:color w:val="507194"/>
          <w:sz w:val="25"/>
          <w:szCs w:val="25"/>
        </w:rPr>
      </w:pPr>
      <w:r>
        <w:rPr>
          <w:rFonts w:ascii="Arial" w:hAnsi="Arial" w:cs="Arial"/>
          <w:b/>
          <w:bCs/>
          <w:color w:val="507194"/>
          <w:sz w:val="25"/>
          <w:szCs w:val="25"/>
        </w:rPr>
        <w:lastRenderedPageBreak/>
        <w:t>Critical Thinking: An Essential Leadership Skill (Canadian Management Center video)</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 xml:space="preserve">The second video dealing with critical thinking is from a webinar presented on October 24, 2012. The presenter shares some results from a 2012 AMA study that positioned critical thinking as an extremely important skill set for today’s leaders. Critical thinking is defined and skills seen as underlying strong critical thinking are identified. The Center’s framework for critical thinking, called Agile Critical Thinking includes a situational assessment and three key critical thinking practices (recognize assumptions, evaluate arguments, </w:t>
      </w:r>
      <w:proofErr w:type="gramStart"/>
      <w:r>
        <w:rPr>
          <w:rFonts w:ascii="Arial" w:hAnsi="Arial" w:cs="Arial"/>
          <w:color w:val="222B33"/>
          <w:sz w:val="20"/>
          <w:szCs w:val="20"/>
        </w:rPr>
        <w:t>draw</w:t>
      </w:r>
      <w:proofErr w:type="gramEnd"/>
      <w:r>
        <w:rPr>
          <w:rFonts w:ascii="Arial" w:hAnsi="Arial" w:cs="Arial"/>
          <w:color w:val="222B33"/>
          <w:sz w:val="20"/>
          <w:szCs w:val="20"/>
        </w:rPr>
        <w:t xml:space="preserve"> conclusions.) Their 10 skills are organized by practice, in what they call the RED model. For example, skills related to recognize assumptions, or R, include: distinguish fact from opinion, consider relevance, and seek alternative viewpoints. Skills for the other two practices are discussed and examples given during the presentation. As you did with the previous video and article, think about your use of these skills: how do you typically approach situations where critical thinking would be in order?</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At this time, watch the video. As this was a webinar, you do not have to watch the first 3 ½ minutes, and you can opt out of the webinar participant question session at the end. Return to the Commentary after viewing.</w:t>
      </w:r>
    </w:p>
    <w:p w:rsidR="00816395" w:rsidRDefault="00816395" w:rsidP="00816395">
      <w:pPr>
        <w:pStyle w:val="Heading5"/>
        <w:shd w:val="clear" w:color="auto" w:fill="FFFFFF"/>
        <w:spacing w:before="120" w:after="120" w:line="254" w:lineRule="atLeast"/>
        <w:rPr>
          <w:rFonts w:ascii="Arial" w:hAnsi="Arial" w:cs="Arial"/>
          <w:color w:val="507194"/>
          <w:sz w:val="25"/>
          <w:szCs w:val="25"/>
        </w:rPr>
      </w:pPr>
      <w:r>
        <w:rPr>
          <w:rFonts w:ascii="Arial" w:hAnsi="Arial" w:cs="Arial"/>
          <w:b/>
          <w:bCs/>
          <w:color w:val="507194"/>
          <w:sz w:val="25"/>
          <w:szCs w:val="25"/>
        </w:rPr>
        <w:t xml:space="preserve">Critical Thinking: </w:t>
      </w:r>
      <w:proofErr w:type="spellStart"/>
      <w:r>
        <w:rPr>
          <w:rFonts w:ascii="Arial" w:hAnsi="Arial" w:cs="Arial"/>
          <w:b/>
          <w:bCs/>
          <w:color w:val="507194"/>
          <w:sz w:val="25"/>
          <w:szCs w:val="25"/>
        </w:rPr>
        <w:t>Self Assessment</w:t>
      </w:r>
      <w:proofErr w:type="spellEnd"/>
      <w:r>
        <w:rPr>
          <w:rFonts w:ascii="Arial" w:hAnsi="Arial" w:cs="Arial"/>
          <w:b/>
          <w:bCs/>
          <w:color w:val="507194"/>
          <w:sz w:val="25"/>
          <w:szCs w:val="25"/>
        </w:rPr>
        <w:t xml:space="preserve"> (Paul, R. et. al.)</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At this point, you have reviewed several different definitions of critical thinking, seen different lists of essential skills, and have been encouraged to reflect on your current skills, dispositions and habits. To do a more systematic assessment, download the</w:t>
      </w:r>
      <w:r>
        <w:rPr>
          <w:rStyle w:val="apple-converted-space"/>
          <w:rFonts w:ascii="Arial" w:hAnsi="Arial" w:cs="Arial"/>
          <w:color w:val="222B33"/>
          <w:sz w:val="20"/>
          <w:szCs w:val="20"/>
        </w:rPr>
        <w:t> </w:t>
      </w:r>
      <w:hyperlink r:id="rId14" w:tgtFrame="_blank" w:history="1">
        <w:r>
          <w:rPr>
            <w:rStyle w:val="Hyperlink"/>
            <w:rFonts w:ascii="Arial" w:hAnsi="Arial" w:cs="Arial"/>
            <w:color w:val="800080"/>
            <w:sz w:val="20"/>
            <w:szCs w:val="20"/>
          </w:rPr>
          <w:t>List of 35 Dimensions of Critical Thought</w:t>
        </w:r>
      </w:hyperlink>
      <w:r>
        <w:rPr>
          <w:rStyle w:val="apple-converted-space"/>
          <w:rFonts w:ascii="Arial" w:hAnsi="Arial" w:cs="Arial"/>
          <w:color w:val="222B33"/>
          <w:sz w:val="20"/>
          <w:szCs w:val="20"/>
        </w:rPr>
        <w:t> </w:t>
      </w:r>
      <w:r>
        <w:rPr>
          <w:rFonts w:ascii="Arial" w:hAnsi="Arial" w:cs="Arial"/>
          <w:color w:val="222B33"/>
          <w:sz w:val="20"/>
          <w:szCs w:val="20"/>
        </w:rPr>
        <w:t>and follow the instructions in Lesson assignment to do a self-assessment of your skills.</w:t>
      </w:r>
    </w:p>
    <w:p w:rsidR="00816395" w:rsidRDefault="00816395" w:rsidP="00816395">
      <w:pPr>
        <w:pStyle w:val="Heading5"/>
        <w:shd w:val="clear" w:color="auto" w:fill="FFFFFF"/>
        <w:spacing w:before="120" w:after="120" w:line="254" w:lineRule="atLeast"/>
        <w:rPr>
          <w:rFonts w:ascii="Arial" w:hAnsi="Arial" w:cs="Arial"/>
          <w:color w:val="507194"/>
          <w:sz w:val="25"/>
          <w:szCs w:val="25"/>
        </w:rPr>
      </w:pPr>
      <w:r>
        <w:rPr>
          <w:rFonts w:ascii="Arial" w:hAnsi="Arial" w:cs="Arial"/>
          <w:b/>
          <w:bCs/>
          <w:color w:val="507194"/>
          <w:sz w:val="25"/>
          <w:szCs w:val="25"/>
        </w:rPr>
        <w:t>Sources for More Information on Critical Thinking</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The following sources are suggested if you have an interest in learning more about critical thinking. This is only a small sampling of what is available, as you will find if you do a web (Internet) or journal search.</w:t>
      </w:r>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r>
        <w:rPr>
          <w:rFonts w:ascii="Arial" w:hAnsi="Arial" w:cs="Arial"/>
          <w:color w:val="222B33"/>
          <w:sz w:val="20"/>
          <w:szCs w:val="20"/>
        </w:rPr>
        <w:t>Braun, N. M. (2004, March/April). Critical thinking in the business curriculum.</w:t>
      </w:r>
      <w:r>
        <w:rPr>
          <w:rStyle w:val="apple-converted-space"/>
          <w:rFonts w:ascii="Arial" w:hAnsi="Arial" w:cs="Arial"/>
          <w:color w:val="222B33"/>
          <w:sz w:val="20"/>
          <w:szCs w:val="20"/>
        </w:rPr>
        <w:t> </w:t>
      </w:r>
      <w:r>
        <w:rPr>
          <w:rFonts w:ascii="Arial" w:hAnsi="Arial" w:cs="Arial"/>
          <w:i/>
          <w:iCs/>
          <w:color w:val="222B33"/>
          <w:sz w:val="20"/>
          <w:szCs w:val="20"/>
        </w:rPr>
        <w:t>Journal of Education for Business</w:t>
      </w:r>
      <w:r>
        <w:rPr>
          <w:rFonts w:ascii="Arial" w:hAnsi="Arial" w:cs="Arial"/>
          <w:color w:val="222B33"/>
          <w:sz w:val="20"/>
          <w:szCs w:val="20"/>
        </w:rPr>
        <w:t>, 79 (4), 232-236.</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Brookfield, S. D, (2005).</w:t>
      </w:r>
      <w:r>
        <w:rPr>
          <w:rFonts w:ascii="Arial" w:hAnsi="Arial" w:cs="Arial"/>
          <w:i/>
          <w:iCs/>
          <w:color w:val="222B33"/>
          <w:sz w:val="20"/>
          <w:szCs w:val="20"/>
        </w:rPr>
        <w:t>The Power of Critical Theory: Liberating Adult Learning and Teaching</w:t>
      </w:r>
      <w:r>
        <w:rPr>
          <w:rFonts w:ascii="Arial" w:hAnsi="Arial" w:cs="Arial"/>
          <w:color w:val="222B33"/>
          <w:sz w:val="20"/>
          <w:szCs w:val="20"/>
        </w:rPr>
        <w:t xml:space="preserve">. San Francisco: </w:t>
      </w:r>
      <w:proofErr w:type="spellStart"/>
      <w:r>
        <w:rPr>
          <w:rFonts w:ascii="Arial" w:hAnsi="Arial" w:cs="Arial"/>
          <w:color w:val="222B33"/>
          <w:sz w:val="20"/>
          <w:szCs w:val="20"/>
        </w:rPr>
        <w:t>Jossey</w:t>
      </w:r>
      <w:proofErr w:type="spellEnd"/>
      <w:r>
        <w:rPr>
          <w:rFonts w:ascii="Arial" w:hAnsi="Arial" w:cs="Arial"/>
          <w:color w:val="222B33"/>
          <w:sz w:val="20"/>
          <w:szCs w:val="20"/>
        </w:rPr>
        <w:t>-Bass.</w:t>
      </w:r>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proofErr w:type="spellStart"/>
      <w:r>
        <w:rPr>
          <w:rFonts w:ascii="Arial" w:hAnsi="Arial" w:cs="Arial"/>
          <w:color w:val="222B33"/>
          <w:sz w:val="20"/>
          <w:szCs w:val="20"/>
        </w:rPr>
        <w:t>Facione</w:t>
      </w:r>
      <w:proofErr w:type="spellEnd"/>
      <w:r>
        <w:rPr>
          <w:rFonts w:ascii="Arial" w:hAnsi="Arial" w:cs="Arial"/>
          <w:color w:val="222B33"/>
          <w:sz w:val="20"/>
          <w:szCs w:val="20"/>
        </w:rPr>
        <w:t>, P. A. (1990). Critical thinking: A statement of expert consensus for purposes of educational assessment and instruction, executive summary, “The Delphi Report.” Retrieved from</w:t>
      </w:r>
      <w:r>
        <w:rPr>
          <w:rStyle w:val="apple-converted-space"/>
          <w:rFonts w:ascii="Arial" w:hAnsi="Arial" w:cs="Arial"/>
          <w:color w:val="222B33"/>
          <w:sz w:val="20"/>
          <w:szCs w:val="20"/>
        </w:rPr>
        <w:t> </w:t>
      </w:r>
      <w:hyperlink r:id="rId15" w:tgtFrame="_blank" w:history="1">
        <w:r>
          <w:rPr>
            <w:rStyle w:val="Hyperlink"/>
            <w:rFonts w:ascii="Arial" w:hAnsi="Arial" w:cs="Arial"/>
            <w:color w:val="800080"/>
            <w:sz w:val="20"/>
            <w:szCs w:val="20"/>
          </w:rPr>
          <w:t>https://assessment.aas.duke.edu/documents/Delphi_Report.pdf</w:t>
        </w:r>
      </w:hyperlink>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r>
        <w:rPr>
          <w:rFonts w:ascii="Arial" w:hAnsi="Arial" w:cs="Arial"/>
          <w:color w:val="222B33"/>
          <w:sz w:val="20"/>
          <w:szCs w:val="20"/>
        </w:rPr>
        <w:t>Fisher, A. (2001). Critical thinking, an introduction. NY: Cambridge University Press; see pages 1 – 14 which cover what critical thinking is and how to improve it.</w:t>
      </w:r>
      <w:r>
        <w:rPr>
          <w:rStyle w:val="apple-converted-space"/>
          <w:rFonts w:ascii="Arial" w:hAnsi="Arial" w:cs="Arial"/>
          <w:color w:val="222B33"/>
          <w:sz w:val="20"/>
          <w:szCs w:val="20"/>
        </w:rPr>
        <w:t> </w:t>
      </w:r>
      <w:r>
        <w:rPr>
          <w:rFonts w:ascii="Arial" w:hAnsi="Arial" w:cs="Arial"/>
          <w:color w:val="222B33"/>
          <w:sz w:val="20"/>
          <w:szCs w:val="20"/>
        </w:rPr>
        <w:t> </w:t>
      </w:r>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r>
        <w:rPr>
          <w:rFonts w:ascii="Arial" w:hAnsi="Arial" w:cs="Arial"/>
          <w:color w:val="222B33"/>
          <w:sz w:val="20"/>
          <w:szCs w:val="20"/>
        </w:rPr>
        <w:t> Mayhew, R. Examples of Using Critical Thinking to Make Decisions in the Workplace (Houston Chronicle)</w:t>
      </w:r>
      <w:r>
        <w:rPr>
          <w:rStyle w:val="apple-converted-space"/>
          <w:rFonts w:ascii="Arial" w:hAnsi="Arial" w:cs="Arial"/>
          <w:color w:val="222B33"/>
          <w:sz w:val="20"/>
          <w:szCs w:val="20"/>
        </w:rPr>
        <w:t> </w:t>
      </w:r>
      <w:hyperlink r:id="rId16" w:tgtFrame="_blank" w:history="1">
        <w:r>
          <w:rPr>
            <w:rStyle w:val="Hyperlink"/>
            <w:rFonts w:ascii="Arial" w:hAnsi="Arial" w:cs="Arial"/>
            <w:color w:val="800080"/>
            <w:sz w:val="20"/>
            <w:szCs w:val="20"/>
          </w:rPr>
          <w:t>http://smallbusiness.chron.com/examples-using-critical-thinking-make-decisions-workplace-12952.html</w:t>
        </w:r>
      </w:hyperlink>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Moore, B. N. &amp; Parker, R. (2007)</w:t>
      </w:r>
      <w:r>
        <w:rPr>
          <w:rStyle w:val="apple-converted-space"/>
          <w:rFonts w:ascii="Arial" w:hAnsi="Arial" w:cs="Arial"/>
          <w:color w:val="222B33"/>
          <w:sz w:val="20"/>
          <w:szCs w:val="20"/>
        </w:rPr>
        <w:t> </w:t>
      </w:r>
      <w:r>
        <w:rPr>
          <w:rStyle w:val="italic"/>
          <w:rFonts w:ascii="Arial" w:eastAsiaTheme="majorEastAsia" w:hAnsi="Arial" w:cs="Arial"/>
          <w:i/>
          <w:iCs/>
          <w:color w:val="222B33"/>
          <w:sz w:val="20"/>
          <w:szCs w:val="20"/>
        </w:rPr>
        <w:t>Critical Thinking</w:t>
      </w:r>
      <w:r>
        <w:rPr>
          <w:rFonts w:ascii="Arial" w:hAnsi="Arial" w:cs="Arial"/>
          <w:color w:val="222B33"/>
          <w:sz w:val="20"/>
          <w:szCs w:val="20"/>
        </w:rPr>
        <w:t>. 8th ed. Boston: McGraw-Hill.</w:t>
      </w:r>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r>
        <w:rPr>
          <w:rFonts w:ascii="Arial" w:hAnsi="Arial" w:cs="Arial"/>
          <w:color w:val="222B33"/>
          <w:sz w:val="20"/>
          <w:szCs w:val="20"/>
        </w:rPr>
        <w:t>Paul, R. &amp; Eder, L. (2006).</w:t>
      </w:r>
      <w:r>
        <w:rPr>
          <w:rStyle w:val="apple-converted-space"/>
          <w:rFonts w:ascii="Arial" w:hAnsi="Arial" w:cs="Arial"/>
          <w:color w:val="222B33"/>
          <w:sz w:val="20"/>
          <w:szCs w:val="20"/>
        </w:rPr>
        <w:t> </w:t>
      </w:r>
      <w:r>
        <w:rPr>
          <w:rStyle w:val="italic"/>
          <w:rFonts w:ascii="Arial" w:eastAsiaTheme="majorEastAsia" w:hAnsi="Arial" w:cs="Arial"/>
          <w:i/>
          <w:iCs/>
          <w:color w:val="222B33"/>
          <w:sz w:val="20"/>
          <w:szCs w:val="20"/>
        </w:rPr>
        <w:t>Critical Thinking: Tools for Taking Charge of Your Learning and Your Life</w:t>
      </w:r>
      <w:r>
        <w:rPr>
          <w:rFonts w:ascii="Arial" w:hAnsi="Arial" w:cs="Arial"/>
          <w:color w:val="222B33"/>
          <w:sz w:val="20"/>
          <w:szCs w:val="20"/>
        </w:rPr>
        <w:t>. 2nd ed. Upper Saddle River, NJ: Pearson/Prentice Hall.</w:t>
      </w:r>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proofErr w:type="spellStart"/>
      <w:r>
        <w:rPr>
          <w:rFonts w:ascii="Arial" w:hAnsi="Arial" w:cs="Arial"/>
          <w:color w:val="222B33"/>
          <w:sz w:val="20"/>
          <w:szCs w:val="20"/>
        </w:rPr>
        <w:t>Scheffer</w:t>
      </w:r>
      <w:proofErr w:type="spellEnd"/>
      <w:r>
        <w:rPr>
          <w:rFonts w:ascii="Arial" w:hAnsi="Arial" w:cs="Arial"/>
          <w:color w:val="222B33"/>
          <w:sz w:val="20"/>
          <w:szCs w:val="20"/>
        </w:rPr>
        <w:t xml:space="preserve">, B.K. &amp; </w:t>
      </w:r>
      <w:proofErr w:type="spellStart"/>
      <w:r>
        <w:rPr>
          <w:rFonts w:ascii="Arial" w:hAnsi="Arial" w:cs="Arial"/>
          <w:color w:val="222B33"/>
          <w:sz w:val="20"/>
          <w:szCs w:val="20"/>
        </w:rPr>
        <w:t>Rubenfeld</w:t>
      </w:r>
      <w:proofErr w:type="spellEnd"/>
      <w:r>
        <w:rPr>
          <w:rFonts w:ascii="Arial" w:hAnsi="Arial" w:cs="Arial"/>
          <w:color w:val="222B33"/>
          <w:sz w:val="20"/>
          <w:szCs w:val="20"/>
        </w:rPr>
        <w:t>. M.G.  (2000) “Critical Thinking Skills”</w:t>
      </w:r>
      <w:r>
        <w:rPr>
          <w:rStyle w:val="apple-converted-space"/>
          <w:rFonts w:ascii="Arial" w:hAnsi="Arial" w:cs="Arial"/>
          <w:color w:val="222B33"/>
          <w:sz w:val="20"/>
          <w:szCs w:val="20"/>
        </w:rPr>
        <w:t> </w:t>
      </w:r>
      <w:hyperlink r:id="rId17" w:tgtFrame="_blank" w:history="1">
        <w:r>
          <w:rPr>
            <w:rStyle w:val="Hyperlink"/>
            <w:rFonts w:ascii="Arial" w:hAnsi="Arial" w:cs="Arial"/>
            <w:color w:val="800080"/>
            <w:sz w:val="20"/>
            <w:szCs w:val="20"/>
          </w:rPr>
          <w:t>http://www.umich.edu/~elements/probsolv/strategy/ctskills.htm</w:t>
        </w:r>
      </w:hyperlink>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Schoenberg, B. (2007).</w:t>
      </w:r>
      <w:r>
        <w:rPr>
          <w:rStyle w:val="apple-converted-space"/>
          <w:rFonts w:ascii="Arial" w:hAnsi="Arial" w:cs="Arial"/>
          <w:color w:val="222B33"/>
          <w:sz w:val="20"/>
          <w:szCs w:val="20"/>
        </w:rPr>
        <w:t> </w:t>
      </w:r>
      <w:r>
        <w:rPr>
          <w:rFonts w:ascii="Arial" w:hAnsi="Arial" w:cs="Arial"/>
          <w:i/>
          <w:iCs/>
          <w:color w:val="222B33"/>
          <w:sz w:val="20"/>
          <w:szCs w:val="20"/>
        </w:rPr>
        <w:t>Critical thinking in business.</w:t>
      </w:r>
      <w:r>
        <w:rPr>
          <w:rStyle w:val="apple-converted-space"/>
          <w:rFonts w:ascii="Arial" w:hAnsi="Arial" w:cs="Arial"/>
          <w:color w:val="222B33"/>
          <w:sz w:val="20"/>
          <w:szCs w:val="20"/>
        </w:rPr>
        <w:t> </w:t>
      </w:r>
      <w:r>
        <w:rPr>
          <w:rFonts w:ascii="Arial" w:hAnsi="Arial" w:cs="Arial"/>
          <w:color w:val="222B33"/>
          <w:sz w:val="20"/>
          <w:szCs w:val="20"/>
        </w:rPr>
        <w:t>Chesterfield, MO: Heuristic Books.</w:t>
      </w:r>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r>
        <w:rPr>
          <w:rFonts w:ascii="Arial" w:hAnsi="Arial" w:cs="Arial"/>
          <w:color w:val="222B33"/>
          <w:sz w:val="20"/>
          <w:szCs w:val="20"/>
        </w:rPr>
        <w:lastRenderedPageBreak/>
        <w:t>The Critical Thinking Community,</w:t>
      </w:r>
      <w:r>
        <w:rPr>
          <w:rStyle w:val="apple-converted-space"/>
          <w:rFonts w:ascii="Arial" w:hAnsi="Arial" w:cs="Arial"/>
          <w:color w:val="222B33"/>
          <w:sz w:val="20"/>
          <w:szCs w:val="20"/>
        </w:rPr>
        <w:t> </w:t>
      </w:r>
      <w:hyperlink r:id="rId18" w:tgtFrame="_blank" w:history="1">
        <w:r>
          <w:rPr>
            <w:rStyle w:val="Hyperlink"/>
            <w:rFonts w:ascii="Arial" w:hAnsi="Arial" w:cs="Arial"/>
            <w:color w:val="800080"/>
            <w:sz w:val="20"/>
            <w:szCs w:val="20"/>
          </w:rPr>
          <w:t>http://www.criticalthinking.org</w:t>
        </w:r>
      </w:hyperlink>
      <w:r>
        <w:rPr>
          <w:rStyle w:val="apple-converted-space"/>
          <w:rFonts w:ascii="Arial" w:hAnsi="Arial" w:cs="Arial"/>
          <w:color w:val="222B33"/>
          <w:sz w:val="20"/>
          <w:szCs w:val="20"/>
        </w:rPr>
        <w:t> </w:t>
      </w:r>
      <w:r>
        <w:rPr>
          <w:rFonts w:ascii="Arial" w:hAnsi="Arial" w:cs="Arial"/>
          <w:color w:val="222B33"/>
          <w:sz w:val="20"/>
          <w:szCs w:val="20"/>
        </w:rPr>
        <w:t>(includes a lot of resources); also, see “Defining Critical Thinking,</w:t>
      </w:r>
      <w:r>
        <w:rPr>
          <w:rStyle w:val="apple-converted-space"/>
          <w:rFonts w:ascii="Arial" w:hAnsi="Arial" w:cs="Arial"/>
          <w:color w:val="222B33"/>
          <w:sz w:val="20"/>
          <w:szCs w:val="20"/>
        </w:rPr>
        <w:t> </w:t>
      </w:r>
      <w:hyperlink r:id="rId19" w:tgtFrame="_blank" w:history="1">
        <w:r>
          <w:rPr>
            <w:rStyle w:val="Hyperlink"/>
            <w:rFonts w:ascii="Arial" w:hAnsi="Arial" w:cs="Arial"/>
            <w:color w:val="800080"/>
            <w:sz w:val="20"/>
            <w:szCs w:val="20"/>
          </w:rPr>
          <w:t>http://www.criticalthinking.org/pages/defining-critical-thinking/766</w:t>
        </w:r>
      </w:hyperlink>
    </w:p>
    <w:p w:rsidR="00816395" w:rsidRDefault="00816395" w:rsidP="00816395">
      <w:pPr>
        <w:pStyle w:val="hangingindent"/>
        <w:shd w:val="clear" w:color="auto" w:fill="FFFFFF"/>
        <w:spacing w:before="195" w:beforeAutospacing="0" w:after="150" w:afterAutospacing="0"/>
        <w:ind w:hanging="375"/>
        <w:rPr>
          <w:rFonts w:ascii="Arial" w:hAnsi="Arial" w:cs="Arial"/>
          <w:color w:val="222B33"/>
          <w:sz w:val="20"/>
          <w:szCs w:val="20"/>
        </w:rPr>
      </w:pPr>
      <w:r>
        <w:rPr>
          <w:rFonts w:ascii="Arial" w:hAnsi="Arial" w:cs="Arial"/>
          <w:color w:val="222B33"/>
          <w:sz w:val="20"/>
          <w:szCs w:val="20"/>
        </w:rPr>
        <w:t>The Watson-Glaser Critical Thinking Appraisal® (9</w:t>
      </w:r>
      <w:r>
        <w:rPr>
          <w:rFonts w:ascii="Arial" w:hAnsi="Arial" w:cs="Arial"/>
          <w:color w:val="222B33"/>
          <w:sz w:val="16"/>
          <w:szCs w:val="16"/>
          <w:vertAlign w:val="superscript"/>
        </w:rPr>
        <w:t>th</w:t>
      </w:r>
      <w:r>
        <w:rPr>
          <w:rStyle w:val="apple-converted-space"/>
          <w:rFonts w:ascii="Arial" w:hAnsi="Arial" w:cs="Arial"/>
          <w:color w:val="222B33"/>
          <w:sz w:val="20"/>
          <w:szCs w:val="20"/>
        </w:rPr>
        <w:t> </w:t>
      </w:r>
      <w:r>
        <w:rPr>
          <w:rFonts w:ascii="Arial" w:hAnsi="Arial" w:cs="Arial"/>
          <w:color w:val="222B33"/>
          <w:sz w:val="20"/>
          <w:szCs w:val="20"/>
        </w:rPr>
        <w:t>grade reading level)</w:t>
      </w:r>
      <w:r>
        <w:rPr>
          <w:rStyle w:val="apple-converted-space"/>
          <w:rFonts w:ascii="Arial" w:hAnsi="Arial" w:cs="Arial"/>
          <w:color w:val="222B33"/>
          <w:sz w:val="20"/>
          <w:szCs w:val="20"/>
        </w:rPr>
        <w:t> </w:t>
      </w:r>
      <w:hyperlink r:id="rId20" w:tgtFrame="_blank" w:history="1">
        <w:r>
          <w:rPr>
            <w:rStyle w:val="Hyperlink"/>
            <w:rFonts w:ascii="Arial" w:hAnsi="Arial" w:cs="Arial"/>
            <w:color w:val="800080"/>
            <w:sz w:val="20"/>
            <w:szCs w:val="20"/>
          </w:rPr>
          <w:t>http://www.thinkwatson.com/assessments/watson-glaser</w:t>
        </w:r>
      </w:hyperlink>
    </w:p>
    <w:p w:rsidR="00816395" w:rsidRDefault="00816395" w:rsidP="00816395">
      <w:pPr>
        <w:shd w:val="clear" w:color="auto" w:fill="FFFFFF"/>
        <w:rPr>
          <w:rFonts w:ascii="Arial" w:hAnsi="Arial" w:cs="Arial"/>
          <w:color w:val="222B33"/>
          <w:sz w:val="20"/>
          <w:szCs w:val="20"/>
        </w:rPr>
      </w:pPr>
      <w:r>
        <w:rPr>
          <w:rFonts w:ascii="Arial" w:hAnsi="Arial" w:cs="Arial"/>
          <w:color w:val="222B33"/>
          <w:sz w:val="20"/>
          <w:szCs w:val="20"/>
        </w:rPr>
        <w:t> </w:t>
      </w:r>
    </w:p>
    <w:p w:rsidR="00816395" w:rsidRDefault="00B74C96" w:rsidP="00816395">
      <w:pPr>
        <w:shd w:val="clear" w:color="auto" w:fill="FFFFFF"/>
        <w:spacing w:before="300" w:after="300"/>
        <w:rPr>
          <w:rFonts w:ascii="Arial" w:hAnsi="Arial" w:cs="Arial"/>
          <w:color w:val="222B33"/>
          <w:sz w:val="20"/>
          <w:szCs w:val="20"/>
        </w:rPr>
      </w:pPr>
      <w:r>
        <w:rPr>
          <w:rFonts w:ascii="Arial" w:hAnsi="Arial" w:cs="Arial"/>
          <w:color w:val="222B33"/>
          <w:sz w:val="20"/>
          <w:szCs w:val="20"/>
        </w:rPr>
        <w:pict>
          <v:rect id="_x0000_i1025" style="width:154.45pt;height:0" o:hrpct="330" o:hrstd="t" o:hr="t" fillcolor="#a0a0a0" stroked="f"/>
        </w:pic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[1]Foundation for Critical Thinking</w:t>
      </w:r>
      <w:proofErr w:type="gramStart"/>
      <w:r>
        <w:rPr>
          <w:rFonts w:ascii="Arial" w:hAnsi="Arial" w:cs="Arial"/>
          <w:color w:val="222B33"/>
          <w:sz w:val="20"/>
          <w:szCs w:val="20"/>
        </w:rPr>
        <w:t>,(</w:t>
      </w:r>
      <w:proofErr w:type="gramEnd"/>
      <w:r>
        <w:rPr>
          <w:rFonts w:ascii="Arial" w:hAnsi="Arial" w:cs="Arial"/>
          <w:color w:val="222B33"/>
          <w:sz w:val="20"/>
          <w:szCs w:val="20"/>
        </w:rPr>
        <w:t>2013).</w:t>
      </w:r>
      <w:r>
        <w:rPr>
          <w:rStyle w:val="apple-converted-space"/>
          <w:rFonts w:ascii="Arial" w:hAnsi="Arial" w:cs="Arial"/>
          <w:color w:val="222B33"/>
          <w:sz w:val="20"/>
          <w:szCs w:val="20"/>
        </w:rPr>
        <w:t> </w:t>
      </w:r>
      <w:r>
        <w:rPr>
          <w:rStyle w:val="Emphasis"/>
          <w:rFonts w:ascii="Arial" w:eastAsiaTheme="majorEastAsia" w:hAnsi="Arial" w:cs="Arial"/>
          <w:color w:val="222B33"/>
          <w:sz w:val="20"/>
          <w:szCs w:val="20"/>
        </w:rPr>
        <w:t>A brief history of critical thinking</w:t>
      </w:r>
      <w:r>
        <w:rPr>
          <w:rFonts w:ascii="Arial" w:hAnsi="Arial" w:cs="Arial"/>
          <w:color w:val="222B33"/>
          <w:sz w:val="20"/>
          <w:szCs w:val="20"/>
        </w:rPr>
        <w:t>,</w:t>
      </w:r>
      <w:proofErr w:type="gramStart"/>
      <w:r>
        <w:rPr>
          <w:rFonts w:ascii="Arial" w:hAnsi="Arial" w:cs="Arial"/>
          <w:color w:val="222B33"/>
          <w:sz w:val="20"/>
          <w:szCs w:val="20"/>
        </w:rPr>
        <w:t> </w:t>
      </w:r>
      <w:r>
        <w:rPr>
          <w:rStyle w:val="apple-converted-space"/>
          <w:rFonts w:ascii="Arial" w:hAnsi="Arial" w:cs="Arial"/>
          <w:color w:val="222B33"/>
          <w:sz w:val="20"/>
          <w:szCs w:val="20"/>
        </w:rPr>
        <w:t> </w:t>
      </w:r>
      <w:proofErr w:type="gramEnd"/>
      <w:r>
        <w:rPr>
          <w:rFonts w:ascii="Arial" w:hAnsi="Arial" w:cs="Arial"/>
          <w:color w:val="222B33"/>
          <w:sz w:val="20"/>
          <w:szCs w:val="20"/>
        </w:rPr>
        <w:fldChar w:fldCharType="begin"/>
      </w:r>
      <w:r>
        <w:rPr>
          <w:rFonts w:ascii="Arial" w:hAnsi="Arial" w:cs="Arial"/>
          <w:color w:val="222B33"/>
          <w:sz w:val="20"/>
          <w:szCs w:val="20"/>
        </w:rPr>
        <w:instrText xml:space="preserve"> HYPERLINK "http://www.criticalthinking.org/pages/a-brief-history-of-the-idea-of-critical-thinking/408" \t "_blank" </w:instrText>
      </w:r>
      <w:r>
        <w:rPr>
          <w:rFonts w:ascii="Arial" w:hAnsi="Arial" w:cs="Arial"/>
          <w:color w:val="222B33"/>
          <w:sz w:val="20"/>
          <w:szCs w:val="20"/>
        </w:rPr>
        <w:fldChar w:fldCharType="separate"/>
      </w:r>
      <w:r>
        <w:rPr>
          <w:rStyle w:val="Hyperlink"/>
          <w:rFonts w:ascii="Arial" w:hAnsi="Arial" w:cs="Arial"/>
          <w:color w:val="800080"/>
          <w:sz w:val="20"/>
          <w:szCs w:val="20"/>
        </w:rPr>
        <w:t>http://www.criticalthinking.org/pages/a-brief-history-of-the-idea-of-critical-thinking/408</w:t>
      </w:r>
      <w:r>
        <w:rPr>
          <w:rFonts w:ascii="Arial" w:hAnsi="Arial" w:cs="Arial"/>
          <w:color w:val="222B33"/>
          <w:sz w:val="20"/>
          <w:szCs w:val="20"/>
        </w:rPr>
        <w:fldChar w:fldCharType="end"/>
      </w:r>
      <w:r>
        <w:rPr>
          <w:rFonts w:ascii="Arial" w:hAnsi="Arial" w:cs="Arial"/>
          <w:color w:val="222B33"/>
          <w:sz w:val="20"/>
          <w:szCs w:val="20"/>
        </w:rPr>
        <w:t>. This article traces the development of critical thinking theory from the time of Socrates through the early 20</w:t>
      </w:r>
      <w:r>
        <w:rPr>
          <w:rFonts w:ascii="Arial" w:hAnsi="Arial" w:cs="Arial"/>
          <w:color w:val="222B33"/>
          <w:sz w:val="16"/>
          <w:szCs w:val="16"/>
          <w:vertAlign w:val="superscript"/>
        </w:rPr>
        <w:t>th</w:t>
      </w:r>
      <w:r>
        <w:rPr>
          <w:rStyle w:val="apple-converted-space"/>
          <w:rFonts w:ascii="Arial" w:hAnsi="Arial" w:cs="Arial"/>
          <w:color w:val="222B33"/>
          <w:sz w:val="20"/>
          <w:szCs w:val="20"/>
        </w:rPr>
        <w:t> </w:t>
      </w:r>
      <w:r>
        <w:rPr>
          <w:rFonts w:ascii="Arial" w:hAnsi="Arial" w:cs="Arial"/>
          <w:color w:val="222B33"/>
          <w:sz w:val="20"/>
          <w:szCs w:val="20"/>
        </w:rPr>
        <w:t xml:space="preserve">century, acknowledging the contributions of other famous “thinkers” –people like Francis Bacon, </w:t>
      </w:r>
      <w:proofErr w:type="spellStart"/>
      <w:r>
        <w:rPr>
          <w:rFonts w:ascii="Arial" w:hAnsi="Arial" w:cs="Arial"/>
          <w:color w:val="222B33"/>
          <w:sz w:val="20"/>
          <w:szCs w:val="20"/>
        </w:rPr>
        <w:t>DesCartes</w:t>
      </w:r>
      <w:proofErr w:type="spellEnd"/>
      <w:r>
        <w:rPr>
          <w:rFonts w:ascii="Arial" w:hAnsi="Arial" w:cs="Arial"/>
          <w:color w:val="222B33"/>
          <w:sz w:val="20"/>
          <w:szCs w:val="20"/>
        </w:rPr>
        <w:t>, Machiavelli, Darwin, Karl Marx and John Dewey.</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[2] Fisher, A. (2001).</w:t>
      </w:r>
      <w:r>
        <w:rPr>
          <w:rStyle w:val="apple-converted-space"/>
          <w:rFonts w:ascii="Arial" w:hAnsi="Arial" w:cs="Arial"/>
          <w:color w:val="222B33"/>
          <w:sz w:val="20"/>
          <w:szCs w:val="20"/>
        </w:rPr>
        <w:t> </w:t>
      </w:r>
      <w:r>
        <w:rPr>
          <w:rStyle w:val="Emphasis"/>
          <w:rFonts w:ascii="Arial" w:eastAsiaTheme="majorEastAsia" w:hAnsi="Arial" w:cs="Arial"/>
          <w:color w:val="222B33"/>
          <w:sz w:val="20"/>
          <w:szCs w:val="20"/>
        </w:rPr>
        <w:t>Critical thinking: An introduction</w:t>
      </w:r>
      <w:r>
        <w:rPr>
          <w:rFonts w:ascii="Arial" w:hAnsi="Arial" w:cs="Arial"/>
          <w:color w:val="222B33"/>
          <w:sz w:val="20"/>
          <w:szCs w:val="20"/>
        </w:rPr>
        <w:t>, Cambridge, UK: Cambridge University Press, p 3. Taken from the original publication, Glaser, E.M. (1941)</w:t>
      </w:r>
      <w:r>
        <w:rPr>
          <w:rStyle w:val="apple-converted-space"/>
          <w:rFonts w:ascii="Arial" w:hAnsi="Arial" w:cs="Arial"/>
          <w:color w:val="222B33"/>
          <w:sz w:val="20"/>
          <w:szCs w:val="20"/>
        </w:rPr>
        <w:t> </w:t>
      </w:r>
      <w:r>
        <w:rPr>
          <w:rStyle w:val="Emphasis"/>
          <w:rFonts w:ascii="Arial" w:eastAsiaTheme="majorEastAsia" w:hAnsi="Arial" w:cs="Arial"/>
          <w:color w:val="222B33"/>
          <w:sz w:val="20"/>
          <w:szCs w:val="20"/>
        </w:rPr>
        <w:t>An Experiment in the Development of Critical Thinking</w:t>
      </w:r>
      <w:r>
        <w:rPr>
          <w:rFonts w:ascii="Arial" w:hAnsi="Arial" w:cs="Arial"/>
          <w:color w:val="222B33"/>
          <w:sz w:val="20"/>
          <w:szCs w:val="20"/>
        </w:rPr>
        <w:t xml:space="preserve">, Teacher’s College, </w:t>
      </w:r>
      <w:proofErr w:type="gramStart"/>
      <w:r>
        <w:rPr>
          <w:rFonts w:ascii="Arial" w:hAnsi="Arial" w:cs="Arial"/>
          <w:color w:val="222B33"/>
          <w:sz w:val="20"/>
          <w:szCs w:val="20"/>
        </w:rPr>
        <w:t>Columbia</w:t>
      </w:r>
      <w:proofErr w:type="gramEnd"/>
      <w:r>
        <w:rPr>
          <w:rFonts w:ascii="Arial" w:hAnsi="Arial" w:cs="Arial"/>
          <w:color w:val="222B33"/>
          <w:sz w:val="20"/>
          <w:szCs w:val="20"/>
        </w:rPr>
        <w:t xml:space="preserve"> University.</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[3] Foundation for Critical Thinking,</w:t>
      </w:r>
      <w:r>
        <w:rPr>
          <w:rStyle w:val="apple-converted-space"/>
          <w:rFonts w:ascii="Arial" w:hAnsi="Arial" w:cs="Arial"/>
          <w:color w:val="222B33"/>
          <w:sz w:val="20"/>
          <w:szCs w:val="20"/>
        </w:rPr>
        <w:t> </w:t>
      </w:r>
      <w:r>
        <w:rPr>
          <w:rStyle w:val="Emphasis"/>
          <w:rFonts w:ascii="Arial" w:eastAsiaTheme="majorEastAsia" w:hAnsi="Arial" w:cs="Arial"/>
          <w:color w:val="222B33"/>
          <w:sz w:val="20"/>
          <w:szCs w:val="20"/>
        </w:rPr>
        <w:t xml:space="preserve">Defining critical thinking: A statement by Michael </w:t>
      </w:r>
      <w:proofErr w:type="spellStart"/>
      <w:r>
        <w:rPr>
          <w:rStyle w:val="Emphasis"/>
          <w:rFonts w:ascii="Arial" w:eastAsiaTheme="majorEastAsia" w:hAnsi="Arial" w:cs="Arial"/>
          <w:color w:val="222B33"/>
          <w:sz w:val="20"/>
          <w:szCs w:val="20"/>
        </w:rPr>
        <w:t>Scriven</w:t>
      </w:r>
      <w:proofErr w:type="spellEnd"/>
      <w:r>
        <w:rPr>
          <w:rStyle w:val="Emphasis"/>
          <w:rFonts w:ascii="Arial" w:eastAsiaTheme="majorEastAsia" w:hAnsi="Arial" w:cs="Arial"/>
          <w:color w:val="222B33"/>
          <w:sz w:val="20"/>
          <w:szCs w:val="20"/>
        </w:rPr>
        <w:t xml:space="preserve"> &amp; Richard Paul for the National Council for Excellence in Critical Thinking Instruction,</w:t>
      </w:r>
      <w:r>
        <w:rPr>
          <w:rStyle w:val="apple-converted-space"/>
          <w:rFonts w:ascii="Arial" w:hAnsi="Arial" w:cs="Arial"/>
          <w:i/>
          <w:iCs/>
          <w:color w:val="222B33"/>
          <w:sz w:val="20"/>
          <w:szCs w:val="20"/>
        </w:rPr>
        <w:t> </w:t>
      </w:r>
      <w:hyperlink r:id="rId21" w:tgtFrame="_blank" w:history="1">
        <w:r>
          <w:rPr>
            <w:rStyle w:val="Hyperlink"/>
            <w:rFonts w:ascii="Arial" w:hAnsi="Arial" w:cs="Arial"/>
            <w:color w:val="800080"/>
            <w:sz w:val="20"/>
            <w:szCs w:val="20"/>
          </w:rPr>
          <w:t>http://www.criticalthinking.org/pages/defining-critical-thinking/766</w:t>
        </w:r>
      </w:hyperlink>
      <w:r>
        <w:rPr>
          <w:rFonts w:ascii="Arial" w:hAnsi="Arial" w:cs="Arial"/>
          <w:color w:val="222B33"/>
          <w:sz w:val="20"/>
          <w:szCs w:val="20"/>
        </w:rPr>
        <w:t> </w:t>
      </w:r>
    </w:p>
    <w:p w:rsidR="00816395" w:rsidRDefault="00816395" w:rsidP="00816395">
      <w:pPr>
        <w:pStyle w:val="NormalWeb"/>
        <w:shd w:val="clear" w:color="auto" w:fill="FFFFFF"/>
        <w:spacing w:before="195" w:beforeAutospacing="0" w:after="150" w:afterAutospacing="0"/>
        <w:rPr>
          <w:rFonts w:ascii="Arial" w:hAnsi="Arial" w:cs="Arial"/>
          <w:color w:val="222B33"/>
          <w:sz w:val="20"/>
          <w:szCs w:val="20"/>
        </w:rPr>
      </w:pPr>
      <w:r>
        <w:rPr>
          <w:rFonts w:ascii="Arial" w:hAnsi="Arial" w:cs="Arial"/>
          <w:color w:val="222B33"/>
          <w:sz w:val="20"/>
          <w:szCs w:val="20"/>
        </w:rPr>
        <w:t>[4] Foundation for Critical Thinking,</w:t>
      </w:r>
      <w:r>
        <w:rPr>
          <w:rStyle w:val="apple-converted-space"/>
          <w:rFonts w:ascii="Arial" w:hAnsi="Arial" w:cs="Arial"/>
          <w:color w:val="222B33"/>
          <w:sz w:val="20"/>
          <w:szCs w:val="20"/>
        </w:rPr>
        <w:t> </w:t>
      </w:r>
      <w:r>
        <w:rPr>
          <w:rStyle w:val="Emphasis"/>
          <w:rFonts w:ascii="Arial" w:eastAsiaTheme="majorEastAsia" w:hAnsi="Arial" w:cs="Arial"/>
          <w:color w:val="222B33"/>
          <w:sz w:val="20"/>
          <w:szCs w:val="20"/>
        </w:rPr>
        <w:t>Defining critical thinking</w:t>
      </w:r>
      <w:proofErr w:type="gramStart"/>
      <w:r>
        <w:rPr>
          <w:rStyle w:val="Emphasis"/>
          <w:rFonts w:ascii="Arial" w:eastAsiaTheme="majorEastAsia" w:hAnsi="Arial" w:cs="Arial"/>
          <w:color w:val="222B33"/>
          <w:sz w:val="20"/>
          <w:szCs w:val="20"/>
        </w:rPr>
        <w:t>,:</w:t>
      </w:r>
      <w:proofErr w:type="gramEnd"/>
      <w:r>
        <w:rPr>
          <w:rStyle w:val="Emphasis"/>
          <w:rFonts w:ascii="Arial" w:eastAsiaTheme="majorEastAsia" w:hAnsi="Arial" w:cs="Arial"/>
          <w:color w:val="222B33"/>
          <w:sz w:val="20"/>
          <w:szCs w:val="20"/>
        </w:rPr>
        <w:t xml:space="preserve"> A brief conceptualization of critical thinking. </w:t>
      </w:r>
      <w:r>
        <w:rPr>
          <w:rStyle w:val="apple-converted-space"/>
          <w:rFonts w:ascii="Arial" w:hAnsi="Arial" w:cs="Arial"/>
          <w:i/>
          <w:iCs/>
          <w:color w:val="222B33"/>
          <w:sz w:val="20"/>
          <w:szCs w:val="20"/>
        </w:rPr>
        <w:t> </w:t>
      </w:r>
      <w:r>
        <w:rPr>
          <w:rFonts w:ascii="Arial" w:hAnsi="Arial" w:cs="Arial"/>
          <w:color w:val="222B33"/>
          <w:sz w:val="20"/>
          <w:szCs w:val="20"/>
        </w:rPr>
        <w:t>Linda Elder, 2007.  </w:t>
      </w:r>
      <w:hyperlink r:id="rId22" w:tgtFrame="_blank" w:history="1">
        <w:r>
          <w:rPr>
            <w:rStyle w:val="Hyperlink"/>
            <w:rFonts w:ascii="Arial" w:hAnsi="Arial" w:cs="Arial"/>
            <w:color w:val="800080"/>
            <w:sz w:val="20"/>
            <w:szCs w:val="20"/>
          </w:rPr>
          <w:t>http://www.criticalthinking.org/pages/defining-critical-thinking/766</w:t>
        </w:r>
      </w:hyperlink>
      <w:r>
        <w:rPr>
          <w:rFonts w:ascii="Arial" w:hAnsi="Arial" w:cs="Arial"/>
          <w:color w:val="222B33"/>
          <w:sz w:val="20"/>
          <w:szCs w:val="20"/>
        </w:rPr>
        <w:t> </w:t>
      </w:r>
    </w:p>
    <w:p w:rsidR="00816395" w:rsidRDefault="00816395"/>
    <w:p w:rsidR="00902010" w:rsidRDefault="00902010"/>
    <w:sectPr w:rsidR="0090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8B0"/>
    <w:multiLevelType w:val="multilevel"/>
    <w:tmpl w:val="CA849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10"/>
    <w:rsid w:val="0048607F"/>
    <w:rsid w:val="00816395"/>
    <w:rsid w:val="00902010"/>
    <w:rsid w:val="00B74C96"/>
    <w:rsid w:val="00DC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163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020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1639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010"/>
  </w:style>
  <w:style w:type="character" w:styleId="Emphasis">
    <w:name w:val="Emphasis"/>
    <w:basedOn w:val="DefaultParagraphFont"/>
    <w:uiPriority w:val="20"/>
    <w:qFormat/>
    <w:rsid w:val="00902010"/>
    <w:rPr>
      <w:i/>
      <w:iCs/>
    </w:rPr>
  </w:style>
  <w:style w:type="character" w:styleId="Hyperlink">
    <w:name w:val="Hyperlink"/>
    <w:basedOn w:val="DefaultParagraphFont"/>
    <w:uiPriority w:val="99"/>
    <w:semiHidden/>
    <w:unhideWhenUsed/>
    <w:rsid w:val="00902010"/>
    <w:rPr>
      <w:color w:val="0000FF"/>
      <w:u w:val="single"/>
    </w:rPr>
  </w:style>
  <w:style w:type="character" w:customStyle="1" w:styleId="Heading4Char">
    <w:name w:val="Heading 4 Char"/>
    <w:basedOn w:val="DefaultParagraphFont"/>
    <w:link w:val="Heading4"/>
    <w:uiPriority w:val="9"/>
    <w:rsid w:val="0090201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020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indent">
    <w:name w:val="hangingindent"/>
    <w:basedOn w:val="Normal"/>
    <w:rsid w:val="00902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1639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16395"/>
    <w:rPr>
      <w:rFonts w:asciiTheme="majorHAnsi" w:eastAsiaTheme="majorEastAsia" w:hAnsiTheme="majorHAnsi" w:cstheme="majorBidi"/>
      <w:color w:val="2E74B5" w:themeColor="accent1" w:themeShade="BF"/>
    </w:rPr>
  </w:style>
  <w:style w:type="character" w:customStyle="1" w:styleId="italic">
    <w:name w:val="italic"/>
    <w:basedOn w:val="DefaultParagraphFont"/>
    <w:rsid w:val="00816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163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020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1639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010"/>
  </w:style>
  <w:style w:type="character" w:styleId="Emphasis">
    <w:name w:val="Emphasis"/>
    <w:basedOn w:val="DefaultParagraphFont"/>
    <w:uiPriority w:val="20"/>
    <w:qFormat/>
    <w:rsid w:val="00902010"/>
    <w:rPr>
      <w:i/>
      <w:iCs/>
    </w:rPr>
  </w:style>
  <w:style w:type="character" w:styleId="Hyperlink">
    <w:name w:val="Hyperlink"/>
    <w:basedOn w:val="DefaultParagraphFont"/>
    <w:uiPriority w:val="99"/>
    <w:semiHidden/>
    <w:unhideWhenUsed/>
    <w:rsid w:val="00902010"/>
    <w:rPr>
      <w:color w:val="0000FF"/>
      <w:u w:val="single"/>
    </w:rPr>
  </w:style>
  <w:style w:type="character" w:customStyle="1" w:styleId="Heading4Char">
    <w:name w:val="Heading 4 Char"/>
    <w:basedOn w:val="DefaultParagraphFont"/>
    <w:link w:val="Heading4"/>
    <w:uiPriority w:val="9"/>
    <w:rsid w:val="0090201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020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gingindent">
    <w:name w:val="hangingindent"/>
    <w:basedOn w:val="Normal"/>
    <w:rsid w:val="00902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1639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16395"/>
    <w:rPr>
      <w:rFonts w:asciiTheme="majorHAnsi" w:eastAsiaTheme="majorEastAsia" w:hAnsiTheme="majorHAnsi" w:cstheme="majorBidi"/>
      <w:color w:val="2E74B5" w:themeColor="accent1" w:themeShade="BF"/>
    </w:rPr>
  </w:style>
  <w:style w:type="character" w:customStyle="1" w:styleId="italic">
    <w:name w:val="italic"/>
    <w:basedOn w:val="DefaultParagraphFont"/>
    <w:rsid w:val="0081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0829">
      <w:bodyDiv w:val="1"/>
      <w:marLeft w:val="0"/>
      <w:marRight w:val="0"/>
      <w:marTop w:val="0"/>
      <w:marBottom w:val="0"/>
      <w:divBdr>
        <w:top w:val="none" w:sz="0" w:space="0" w:color="auto"/>
        <w:left w:val="none" w:sz="0" w:space="0" w:color="auto"/>
        <w:bottom w:val="none" w:sz="0" w:space="0" w:color="auto"/>
        <w:right w:val="none" w:sz="0" w:space="0" w:color="auto"/>
      </w:divBdr>
    </w:div>
    <w:div w:id="1188904627">
      <w:bodyDiv w:val="1"/>
      <w:marLeft w:val="0"/>
      <w:marRight w:val="0"/>
      <w:marTop w:val="0"/>
      <w:marBottom w:val="0"/>
      <w:divBdr>
        <w:top w:val="none" w:sz="0" w:space="0" w:color="auto"/>
        <w:left w:val="none" w:sz="0" w:space="0" w:color="auto"/>
        <w:bottom w:val="none" w:sz="0" w:space="0" w:color="auto"/>
        <w:right w:val="none" w:sz="0" w:space="0" w:color="auto"/>
      </w:divBdr>
      <w:divsChild>
        <w:div w:id="1320035129">
          <w:marLeft w:val="0"/>
          <w:marRight w:val="0"/>
          <w:marTop w:val="0"/>
          <w:marBottom w:val="0"/>
          <w:divBdr>
            <w:top w:val="none" w:sz="0" w:space="0" w:color="auto"/>
            <w:left w:val="none" w:sz="0" w:space="0" w:color="auto"/>
            <w:bottom w:val="none" w:sz="0" w:space="0" w:color="auto"/>
            <w:right w:val="none" w:sz="0" w:space="0" w:color="auto"/>
          </w:divBdr>
          <w:divsChild>
            <w:div w:id="271279911">
              <w:marLeft w:val="0"/>
              <w:marRight w:val="0"/>
              <w:marTop w:val="0"/>
              <w:marBottom w:val="0"/>
              <w:divBdr>
                <w:top w:val="none" w:sz="0" w:space="0" w:color="auto"/>
                <w:left w:val="none" w:sz="0" w:space="0" w:color="auto"/>
                <w:bottom w:val="none" w:sz="0" w:space="0" w:color="auto"/>
                <w:right w:val="none" w:sz="0" w:space="0" w:color="auto"/>
              </w:divBdr>
            </w:div>
            <w:div w:id="1786540686">
              <w:marLeft w:val="0"/>
              <w:marRight w:val="0"/>
              <w:marTop w:val="0"/>
              <w:marBottom w:val="0"/>
              <w:divBdr>
                <w:top w:val="none" w:sz="0" w:space="0" w:color="auto"/>
                <w:left w:val="none" w:sz="0" w:space="0" w:color="auto"/>
                <w:bottom w:val="none" w:sz="0" w:space="0" w:color="auto"/>
                <w:right w:val="none" w:sz="0" w:space="0" w:color="auto"/>
              </w:divBdr>
            </w:div>
            <w:div w:id="1422525680">
              <w:marLeft w:val="0"/>
              <w:marRight w:val="0"/>
              <w:marTop w:val="0"/>
              <w:marBottom w:val="0"/>
              <w:divBdr>
                <w:top w:val="none" w:sz="0" w:space="0" w:color="auto"/>
                <w:left w:val="none" w:sz="0" w:space="0" w:color="auto"/>
                <w:bottom w:val="none" w:sz="0" w:space="0" w:color="auto"/>
                <w:right w:val="none" w:sz="0" w:space="0" w:color="auto"/>
              </w:divBdr>
            </w:div>
            <w:div w:id="231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1123">
      <w:bodyDiv w:val="1"/>
      <w:marLeft w:val="0"/>
      <w:marRight w:val="0"/>
      <w:marTop w:val="0"/>
      <w:marBottom w:val="0"/>
      <w:divBdr>
        <w:top w:val="none" w:sz="0" w:space="0" w:color="auto"/>
        <w:left w:val="none" w:sz="0" w:space="0" w:color="auto"/>
        <w:bottom w:val="none" w:sz="0" w:space="0" w:color="auto"/>
        <w:right w:val="none" w:sz="0" w:space="0" w:color="auto"/>
      </w:divBdr>
      <w:divsChild>
        <w:div w:id="2072920774">
          <w:marLeft w:val="0"/>
          <w:marRight w:val="0"/>
          <w:marTop w:val="0"/>
          <w:marBottom w:val="0"/>
          <w:divBdr>
            <w:top w:val="none" w:sz="0" w:space="0" w:color="auto"/>
            <w:left w:val="none" w:sz="0" w:space="0" w:color="auto"/>
            <w:bottom w:val="none" w:sz="0" w:space="0" w:color="auto"/>
            <w:right w:val="none" w:sz="0" w:space="0" w:color="auto"/>
          </w:divBdr>
          <w:divsChild>
            <w:div w:id="996499900">
              <w:marLeft w:val="0"/>
              <w:marRight w:val="0"/>
              <w:marTop w:val="0"/>
              <w:marBottom w:val="0"/>
              <w:divBdr>
                <w:top w:val="none" w:sz="0" w:space="0" w:color="auto"/>
                <w:left w:val="none" w:sz="0" w:space="0" w:color="auto"/>
                <w:bottom w:val="none" w:sz="0" w:space="0" w:color="auto"/>
                <w:right w:val="none" w:sz="0" w:space="0" w:color="auto"/>
              </w:divBdr>
              <w:divsChild>
                <w:div w:id="660887180">
                  <w:marLeft w:val="0"/>
                  <w:marRight w:val="0"/>
                  <w:marTop w:val="0"/>
                  <w:marBottom w:val="0"/>
                  <w:divBdr>
                    <w:top w:val="none" w:sz="0" w:space="0" w:color="auto"/>
                    <w:left w:val="none" w:sz="0" w:space="0" w:color="auto"/>
                    <w:bottom w:val="none" w:sz="0" w:space="0" w:color="auto"/>
                    <w:right w:val="none" w:sz="0" w:space="0" w:color="auto"/>
                  </w:divBdr>
                  <w:divsChild>
                    <w:div w:id="1897887246">
                      <w:marLeft w:val="0"/>
                      <w:marRight w:val="0"/>
                      <w:marTop w:val="0"/>
                      <w:marBottom w:val="0"/>
                      <w:divBdr>
                        <w:top w:val="none" w:sz="0" w:space="0" w:color="auto"/>
                        <w:left w:val="none" w:sz="0" w:space="0" w:color="auto"/>
                        <w:bottom w:val="none" w:sz="0" w:space="0" w:color="auto"/>
                        <w:right w:val="none" w:sz="0" w:space="0" w:color="auto"/>
                      </w:divBdr>
                    </w:div>
                  </w:divsChild>
                </w:div>
                <w:div w:id="1177035550">
                  <w:marLeft w:val="0"/>
                  <w:marRight w:val="0"/>
                  <w:marTop w:val="0"/>
                  <w:marBottom w:val="0"/>
                  <w:divBdr>
                    <w:top w:val="none" w:sz="0" w:space="0" w:color="auto"/>
                    <w:left w:val="none" w:sz="0" w:space="0" w:color="auto"/>
                    <w:bottom w:val="none" w:sz="0" w:space="0" w:color="auto"/>
                    <w:right w:val="none" w:sz="0" w:space="0" w:color="auto"/>
                  </w:divBdr>
                  <w:divsChild>
                    <w:div w:id="1241908052">
                      <w:marLeft w:val="0"/>
                      <w:marRight w:val="0"/>
                      <w:marTop w:val="0"/>
                      <w:marBottom w:val="0"/>
                      <w:divBdr>
                        <w:top w:val="none" w:sz="0" w:space="0" w:color="auto"/>
                        <w:left w:val="none" w:sz="0" w:space="0" w:color="auto"/>
                        <w:bottom w:val="none" w:sz="0" w:space="0" w:color="auto"/>
                        <w:right w:val="none" w:sz="0" w:space="0" w:color="auto"/>
                      </w:divBdr>
                      <w:divsChild>
                        <w:div w:id="144973893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504976275">
      <w:bodyDiv w:val="1"/>
      <w:marLeft w:val="0"/>
      <w:marRight w:val="0"/>
      <w:marTop w:val="0"/>
      <w:marBottom w:val="0"/>
      <w:divBdr>
        <w:top w:val="none" w:sz="0" w:space="0" w:color="auto"/>
        <w:left w:val="none" w:sz="0" w:space="0" w:color="auto"/>
        <w:bottom w:val="none" w:sz="0" w:space="0" w:color="auto"/>
        <w:right w:val="none" w:sz="0" w:space="0" w:color="auto"/>
      </w:divBdr>
      <w:divsChild>
        <w:div w:id="1715763812">
          <w:marLeft w:val="0"/>
          <w:marRight w:val="0"/>
          <w:marTop w:val="300"/>
          <w:marBottom w:val="300"/>
          <w:divBdr>
            <w:top w:val="single" w:sz="24" w:space="14" w:color="D9E6F7"/>
            <w:left w:val="single" w:sz="24" w:space="14" w:color="D9E6F7"/>
            <w:bottom w:val="single" w:sz="24" w:space="14" w:color="D9E6F7"/>
            <w:right w:val="single" w:sz="24" w:space="14" w:color="D9E6F7"/>
          </w:divBdr>
          <w:divsChild>
            <w:div w:id="72610588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16903424">
          <w:blockQuote w:val="1"/>
          <w:marLeft w:val="0"/>
          <w:marRight w:val="0"/>
          <w:marTop w:val="0"/>
          <w:marBottom w:val="300"/>
          <w:divBdr>
            <w:top w:val="none" w:sz="0" w:space="0" w:color="auto"/>
            <w:left w:val="none" w:sz="0" w:space="0" w:color="auto"/>
            <w:bottom w:val="none" w:sz="0" w:space="0" w:color="auto"/>
            <w:right w:val="none" w:sz="0" w:space="0" w:color="auto"/>
          </w:divBdr>
        </w:div>
        <w:div w:id="756369839">
          <w:blockQuote w:val="1"/>
          <w:marLeft w:val="0"/>
          <w:marRight w:val="0"/>
          <w:marTop w:val="0"/>
          <w:marBottom w:val="300"/>
          <w:divBdr>
            <w:top w:val="none" w:sz="0" w:space="0" w:color="auto"/>
            <w:left w:val="none" w:sz="0" w:space="0" w:color="auto"/>
            <w:bottom w:val="none" w:sz="0" w:space="0" w:color="auto"/>
            <w:right w:val="none" w:sz="0" w:space="0" w:color="auto"/>
          </w:divBdr>
        </w:div>
        <w:div w:id="181475938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092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optusnet.com.au/~charles57/Creative/index2.html" TargetMode="External"/><Relationship Id="rId13" Type="http://schemas.openxmlformats.org/officeDocument/2006/relationships/hyperlink" Target="http://www.insightassessment.com/Resources/Critical-Thinking-What-It-Is-and-Why-It-Counts" TargetMode="External"/><Relationship Id="rId18" Type="http://schemas.openxmlformats.org/officeDocument/2006/relationships/hyperlink" Target="http://www.criticalthinking.org/" TargetMode="External"/><Relationship Id="rId3" Type="http://schemas.microsoft.com/office/2007/relationships/stylesWithEffects" Target="stylesWithEffects.xml"/><Relationship Id="rId21" Type="http://schemas.openxmlformats.org/officeDocument/2006/relationships/hyperlink" Target="http://www.criticalthinking.org/pages/defining-critical-thinking/766" TargetMode="External"/><Relationship Id="rId7" Type="http://schemas.openxmlformats.org/officeDocument/2006/relationships/hyperlink" Target="https://psu.instructure.com/courses/1822825/modules/items/21341608" TargetMode="External"/><Relationship Id="rId12" Type="http://schemas.openxmlformats.org/officeDocument/2006/relationships/hyperlink" Target="http://creativity.buffalostate.edu/" TargetMode="External"/><Relationship Id="rId17" Type="http://schemas.openxmlformats.org/officeDocument/2006/relationships/hyperlink" Target="http://www.umich.edu/~elements/probsolv/strategy/ctskills.htm" TargetMode="External"/><Relationship Id="rId2" Type="http://schemas.openxmlformats.org/officeDocument/2006/relationships/styles" Target="styles.xml"/><Relationship Id="rId16" Type="http://schemas.openxmlformats.org/officeDocument/2006/relationships/hyperlink" Target="http://smallbusiness.chron.com/examples-using-critical-thinking-make-decisions-workplace-12952.html" TargetMode="External"/><Relationship Id="rId20" Type="http://schemas.openxmlformats.org/officeDocument/2006/relationships/hyperlink" Target="http://www.thinkwatson.com/assessments/watson-glaser" TargetMode="External"/><Relationship Id="rId1" Type="http://schemas.openxmlformats.org/officeDocument/2006/relationships/numbering" Target="numbering.xml"/><Relationship Id="rId6" Type="http://schemas.openxmlformats.org/officeDocument/2006/relationships/hyperlink" Target="https://psu.instructure.com/courses/1822825/modules/items/21341603" TargetMode="External"/><Relationship Id="rId11" Type="http://schemas.openxmlformats.org/officeDocument/2006/relationships/hyperlink" Target="http://www.directedcreativity.com/pages/Cycl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ssment.aas.duke.edu/documents/Delphi_Report.pdf" TargetMode="External"/><Relationship Id="rId23" Type="http://schemas.openxmlformats.org/officeDocument/2006/relationships/fontTable" Target="fontTable.xml"/><Relationship Id="rId10" Type="http://schemas.openxmlformats.org/officeDocument/2006/relationships/hyperlink" Target="https://prezi.com/ae99kapkqx6y/the-osborn-parnes-model-of-creative-problem-solving/" TargetMode="External"/><Relationship Id="rId19" Type="http://schemas.openxmlformats.org/officeDocument/2006/relationships/hyperlink" Target="http://www.criticalthinking.org/pages/defining-critical-thinking/766" TargetMode="External"/><Relationship Id="rId4" Type="http://schemas.openxmlformats.org/officeDocument/2006/relationships/settings" Target="settings.xml"/><Relationship Id="rId9" Type="http://schemas.openxmlformats.org/officeDocument/2006/relationships/hyperlink" Target="http://www.debonogroup.com/six_thinking_hats.php" TargetMode="External"/><Relationship Id="rId14" Type="http://schemas.openxmlformats.org/officeDocument/2006/relationships/hyperlink" Target="http://seekfirstonline.com/Documents/List%20of%2035%20skills.pdf" TargetMode="External"/><Relationship Id="rId22" Type="http://schemas.openxmlformats.org/officeDocument/2006/relationships/hyperlink" Target="http://www.criticalthinking.org/pages/defining-critical-thinking/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Perryman</dc:creator>
  <cp:lastModifiedBy>hp</cp:lastModifiedBy>
  <cp:revision>2</cp:revision>
  <dcterms:created xsi:type="dcterms:W3CDTF">2016-11-16T15:03:00Z</dcterms:created>
  <dcterms:modified xsi:type="dcterms:W3CDTF">2016-11-16T15:03:00Z</dcterms:modified>
</cp:coreProperties>
</file>