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3806" w:rsidRPr="005358E6" w:rsidRDefault="00453806" w:rsidP="00453806">
      <w:pPr>
        <w:spacing w:line="480" w:lineRule="auto"/>
        <w:rPr>
          <w:rFonts w:ascii="Times New Roman" w:hAnsi="Times New Roman" w:cs="Times New Roman"/>
          <w:color w:val="000000" w:themeColor="text1"/>
          <w:sz w:val="24"/>
          <w:szCs w:val="24"/>
        </w:rPr>
      </w:pPr>
    </w:p>
    <w:p w:rsidR="00453806" w:rsidRPr="005358E6" w:rsidRDefault="00453806" w:rsidP="00453806">
      <w:pPr>
        <w:spacing w:line="480" w:lineRule="auto"/>
        <w:rPr>
          <w:rFonts w:ascii="Times New Roman" w:hAnsi="Times New Roman" w:cs="Times New Roman"/>
          <w:color w:val="000000" w:themeColor="text1"/>
          <w:sz w:val="24"/>
          <w:szCs w:val="24"/>
        </w:rPr>
      </w:pPr>
    </w:p>
    <w:p w:rsidR="00453806" w:rsidRPr="005358E6" w:rsidRDefault="00453806" w:rsidP="00453806">
      <w:pPr>
        <w:spacing w:line="480" w:lineRule="auto"/>
        <w:rPr>
          <w:rFonts w:ascii="Times New Roman" w:hAnsi="Times New Roman" w:cs="Times New Roman"/>
          <w:color w:val="000000" w:themeColor="text1"/>
          <w:sz w:val="24"/>
          <w:szCs w:val="24"/>
        </w:rPr>
      </w:pPr>
    </w:p>
    <w:p w:rsidR="00453806" w:rsidRPr="005358E6" w:rsidRDefault="00453806" w:rsidP="00453806">
      <w:pPr>
        <w:spacing w:line="480" w:lineRule="auto"/>
        <w:rPr>
          <w:rFonts w:ascii="Times New Roman" w:hAnsi="Times New Roman" w:cs="Times New Roman"/>
          <w:color w:val="000000" w:themeColor="text1"/>
          <w:sz w:val="24"/>
          <w:szCs w:val="24"/>
        </w:rPr>
      </w:pPr>
    </w:p>
    <w:p w:rsidR="00453806" w:rsidRPr="005358E6" w:rsidRDefault="00453806" w:rsidP="00731E03">
      <w:pPr>
        <w:spacing w:line="480" w:lineRule="auto"/>
        <w:jc w:val="center"/>
        <w:rPr>
          <w:rFonts w:ascii="Times New Roman" w:hAnsi="Times New Roman" w:cs="Times New Roman"/>
          <w:color w:val="000000" w:themeColor="text1"/>
          <w:sz w:val="24"/>
          <w:szCs w:val="24"/>
        </w:rPr>
      </w:pPr>
    </w:p>
    <w:p w:rsidR="00453806" w:rsidRPr="005358E6" w:rsidRDefault="00453806" w:rsidP="00731E03">
      <w:pPr>
        <w:spacing w:line="480" w:lineRule="auto"/>
        <w:jc w:val="center"/>
        <w:rPr>
          <w:rFonts w:ascii="Times New Roman" w:hAnsi="Times New Roman" w:cs="Times New Roman"/>
          <w:color w:val="000000" w:themeColor="text1"/>
          <w:sz w:val="24"/>
          <w:szCs w:val="24"/>
        </w:rPr>
      </w:pPr>
      <w:r w:rsidRPr="005358E6">
        <w:rPr>
          <w:rFonts w:ascii="Times New Roman" w:hAnsi="Times New Roman" w:cs="Times New Roman"/>
          <w:color w:val="000000" w:themeColor="text1"/>
          <w:sz w:val="24"/>
          <w:szCs w:val="24"/>
        </w:rPr>
        <w:t>Planning Outline:</w:t>
      </w:r>
    </w:p>
    <w:p w:rsidR="00453806" w:rsidRDefault="00731E03" w:rsidP="00731E03">
      <w:pPr>
        <w:spacing w:line="480" w:lineRule="auto"/>
        <w:jc w:val="center"/>
        <w:rPr>
          <w:rFonts w:ascii="Times New Roman" w:hAnsi="Times New Roman" w:cs="Times New Roman" w:hint="eastAsia"/>
          <w:color w:val="000000" w:themeColor="text1"/>
          <w:sz w:val="24"/>
          <w:szCs w:val="24"/>
          <w:lang w:eastAsia="zh-CN"/>
        </w:rPr>
      </w:pPr>
      <w:r>
        <w:rPr>
          <w:rFonts w:ascii="Times New Roman" w:hAnsi="Times New Roman" w:cs="Times New Roman"/>
          <w:color w:val="000000" w:themeColor="text1"/>
          <w:sz w:val="24"/>
          <w:szCs w:val="24"/>
          <w:lang w:eastAsia="zh-CN"/>
        </w:rPr>
        <w:t>S</w:t>
      </w:r>
      <w:r>
        <w:rPr>
          <w:rFonts w:ascii="Times New Roman" w:hAnsi="Times New Roman" w:cs="Times New Roman" w:hint="eastAsia"/>
          <w:color w:val="000000" w:themeColor="text1"/>
          <w:sz w:val="24"/>
          <w:szCs w:val="24"/>
          <w:lang w:eastAsia="zh-CN"/>
        </w:rPr>
        <w:t>huangshuang ni</w:t>
      </w:r>
    </w:p>
    <w:p w:rsidR="00731E03" w:rsidRDefault="00731E03" w:rsidP="00731E03">
      <w:pPr>
        <w:pStyle w:val="2"/>
        <w:shd w:val="clear" w:color="auto" w:fill="FFFFFF"/>
        <w:spacing w:before="90" w:beforeAutospacing="0" w:after="90" w:afterAutospacing="0"/>
        <w:jc w:val="center"/>
        <w:rPr>
          <w:rFonts w:ascii="Times New Roman" w:hAnsi="Times New Roman" w:cs="Times New Roman" w:hint="eastAsia"/>
          <w:b w:val="0"/>
          <w:bCs w:val="0"/>
          <w:color w:val="2D3B45"/>
          <w:sz w:val="24"/>
          <w:szCs w:val="24"/>
        </w:rPr>
      </w:pPr>
      <w:r w:rsidRPr="00731E03">
        <w:rPr>
          <w:rFonts w:ascii="Times New Roman" w:hAnsi="Times New Roman" w:cs="Times New Roman"/>
          <w:b w:val="0"/>
          <w:bCs w:val="0"/>
          <w:color w:val="2D3B45"/>
          <w:sz w:val="24"/>
          <w:szCs w:val="24"/>
        </w:rPr>
        <w:t>Dr. Scott Kowalewski</w:t>
      </w:r>
    </w:p>
    <w:p w:rsidR="00731E03" w:rsidRPr="00731E03" w:rsidRDefault="00731E03" w:rsidP="00731E03">
      <w:pPr>
        <w:pStyle w:val="2"/>
        <w:shd w:val="clear" w:color="auto" w:fill="FFFFFF"/>
        <w:spacing w:before="90" w:beforeAutospacing="0" w:after="90" w:afterAutospacing="0"/>
        <w:jc w:val="center"/>
        <w:rPr>
          <w:rFonts w:ascii="Times New Roman" w:hAnsi="Times New Roman" w:cs="Times New Roman"/>
          <w:b w:val="0"/>
          <w:bCs w:val="0"/>
          <w:color w:val="2D3B45"/>
          <w:sz w:val="24"/>
          <w:szCs w:val="24"/>
        </w:rPr>
      </w:pPr>
    </w:p>
    <w:p w:rsidR="00453806" w:rsidRDefault="00731E03" w:rsidP="00731E03">
      <w:pPr>
        <w:spacing w:line="480" w:lineRule="auto"/>
        <w:ind w:firstLineChars="1750" w:firstLine="4200"/>
        <w:rPr>
          <w:rFonts w:ascii="Times New Roman" w:hAnsi="Times New Roman" w:cs="Times New Roman" w:hint="eastAsia"/>
          <w:color w:val="000000" w:themeColor="text1"/>
          <w:sz w:val="24"/>
          <w:szCs w:val="24"/>
          <w:lang w:eastAsia="zh-CN"/>
        </w:rPr>
      </w:pPr>
      <w:r>
        <w:rPr>
          <w:rFonts w:ascii="Times New Roman" w:hAnsi="Times New Roman" w:cs="Times New Roman"/>
          <w:color w:val="000000" w:themeColor="text1"/>
          <w:sz w:val="24"/>
          <w:szCs w:val="24"/>
          <w:lang w:eastAsia="zh-CN"/>
        </w:rPr>
        <w:t>R</w:t>
      </w:r>
      <w:r>
        <w:rPr>
          <w:rFonts w:ascii="Times New Roman" w:hAnsi="Times New Roman" w:cs="Times New Roman" w:hint="eastAsia"/>
          <w:color w:val="000000" w:themeColor="text1"/>
          <w:sz w:val="24"/>
          <w:szCs w:val="24"/>
          <w:lang w:eastAsia="zh-CN"/>
        </w:rPr>
        <w:t>pw300</w:t>
      </w:r>
    </w:p>
    <w:p w:rsidR="00731E03" w:rsidRPr="005358E6" w:rsidRDefault="00731E03" w:rsidP="00731E03">
      <w:pPr>
        <w:spacing w:line="480" w:lineRule="auto"/>
        <w:ind w:firstLineChars="1650" w:firstLine="3960"/>
        <w:rPr>
          <w:rFonts w:ascii="Times New Roman" w:hAnsi="Times New Roman" w:cs="Times New Roman" w:hint="eastAsia"/>
          <w:color w:val="000000" w:themeColor="text1"/>
          <w:sz w:val="24"/>
          <w:szCs w:val="24"/>
          <w:lang w:eastAsia="zh-CN"/>
        </w:rPr>
      </w:pPr>
      <w:r>
        <w:rPr>
          <w:rFonts w:ascii="Times New Roman" w:hAnsi="Times New Roman" w:cs="Times New Roman" w:hint="eastAsia"/>
          <w:color w:val="000000" w:themeColor="text1"/>
          <w:sz w:val="24"/>
          <w:szCs w:val="24"/>
          <w:lang w:eastAsia="zh-CN"/>
        </w:rPr>
        <w:t>10/30/2016</w:t>
      </w:r>
    </w:p>
    <w:p w:rsidR="00453806" w:rsidRPr="005358E6" w:rsidRDefault="00453806" w:rsidP="00453806">
      <w:pPr>
        <w:tabs>
          <w:tab w:val="left" w:pos="2310"/>
          <w:tab w:val="left" w:pos="3090"/>
        </w:tabs>
        <w:spacing w:line="480" w:lineRule="auto"/>
        <w:rPr>
          <w:rFonts w:ascii="Times New Roman" w:hAnsi="Times New Roman" w:cs="Times New Roman"/>
          <w:color w:val="000000" w:themeColor="text1"/>
          <w:sz w:val="24"/>
          <w:szCs w:val="24"/>
        </w:rPr>
      </w:pPr>
      <w:r w:rsidRPr="005358E6">
        <w:rPr>
          <w:rFonts w:ascii="Times New Roman" w:hAnsi="Times New Roman" w:cs="Times New Roman"/>
          <w:color w:val="000000" w:themeColor="text1"/>
          <w:sz w:val="24"/>
          <w:szCs w:val="24"/>
        </w:rPr>
        <w:tab/>
      </w:r>
      <w:r w:rsidRPr="005358E6">
        <w:rPr>
          <w:rFonts w:ascii="Times New Roman" w:hAnsi="Times New Roman" w:cs="Times New Roman"/>
          <w:color w:val="000000" w:themeColor="text1"/>
          <w:sz w:val="24"/>
          <w:szCs w:val="24"/>
        </w:rPr>
        <w:tab/>
      </w:r>
    </w:p>
    <w:p w:rsidR="00453806" w:rsidRPr="005358E6" w:rsidRDefault="00453806" w:rsidP="00453806">
      <w:pPr>
        <w:spacing w:line="480" w:lineRule="auto"/>
        <w:rPr>
          <w:rFonts w:ascii="Times New Roman" w:hAnsi="Times New Roman" w:cs="Times New Roman"/>
          <w:color w:val="000000" w:themeColor="text1"/>
          <w:sz w:val="24"/>
          <w:szCs w:val="24"/>
        </w:rPr>
      </w:pPr>
    </w:p>
    <w:p w:rsidR="00453806" w:rsidRPr="005358E6" w:rsidRDefault="00453806" w:rsidP="00453806">
      <w:pPr>
        <w:spacing w:line="480" w:lineRule="auto"/>
        <w:rPr>
          <w:rFonts w:ascii="Times New Roman" w:hAnsi="Times New Roman" w:cs="Times New Roman"/>
          <w:color w:val="000000" w:themeColor="text1"/>
          <w:sz w:val="24"/>
          <w:szCs w:val="24"/>
        </w:rPr>
      </w:pPr>
    </w:p>
    <w:p w:rsidR="00453806" w:rsidRPr="005358E6" w:rsidRDefault="00453806" w:rsidP="00453806">
      <w:pPr>
        <w:spacing w:line="480" w:lineRule="auto"/>
        <w:rPr>
          <w:rFonts w:ascii="Times New Roman" w:hAnsi="Times New Roman" w:cs="Times New Roman"/>
          <w:color w:val="000000" w:themeColor="text1"/>
          <w:sz w:val="24"/>
          <w:szCs w:val="24"/>
        </w:rPr>
      </w:pPr>
    </w:p>
    <w:p w:rsidR="00453806" w:rsidRPr="005358E6" w:rsidRDefault="00453806" w:rsidP="00453806">
      <w:pPr>
        <w:spacing w:line="480" w:lineRule="auto"/>
        <w:rPr>
          <w:rFonts w:ascii="Times New Roman" w:hAnsi="Times New Roman" w:cs="Times New Roman"/>
          <w:color w:val="000000" w:themeColor="text1"/>
          <w:sz w:val="24"/>
          <w:szCs w:val="24"/>
        </w:rPr>
      </w:pPr>
    </w:p>
    <w:p w:rsidR="00453806" w:rsidRPr="005358E6" w:rsidRDefault="00453806" w:rsidP="00453806">
      <w:pPr>
        <w:spacing w:line="480" w:lineRule="auto"/>
        <w:rPr>
          <w:rFonts w:ascii="Times New Roman" w:hAnsi="Times New Roman" w:cs="Times New Roman"/>
          <w:color w:val="000000" w:themeColor="text1"/>
          <w:sz w:val="24"/>
          <w:szCs w:val="24"/>
        </w:rPr>
      </w:pPr>
    </w:p>
    <w:p w:rsidR="00453806" w:rsidRPr="005358E6" w:rsidRDefault="00453806" w:rsidP="00453806">
      <w:pPr>
        <w:spacing w:line="480" w:lineRule="auto"/>
        <w:rPr>
          <w:rFonts w:ascii="Times New Roman" w:hAnsi="Times New Roman" w:cs="Times New Roman"/>
          <w:color w:val="000000" w:themeColor="text1"/>
          <w:sz w:val="24"/>
          <w:szCs w:val="24"/>
        </w:rPr>
      </w:pPr>
    </w:p>
    <w:p w:rsidR="00453806" w:rsidRPr="005358E6" w:rsidRDefault="00453806" w:rsidP="00453806">
      <w:pPr>
        <w:spacing w:line="480" w:lineRule="auto"/>
        <w:rPr>
          <w:rFonts w:ascii="Times New Roman" w:hAnsi="Times New Roman" w:cs="Times New Roman"/>
          <w:color w:val="000000" w:themeColor="text1"/>
          <w:sz w:val="24"/>
          <w:szCs w:val="24"/>
        </w:rPr>
      </w:pPr>
    </w:p>
    <w:p w:rsidR="00453806" w:rsidRPr="005358E6" w:rsidRDefault="00453806" w:rsidP="00453806">
      <w:pPr>
        <w:spacing w:line="480" w:lineRule="auto"/>
        <w:rPr>
          <w:rFonts w:ascii="Times New Roman" w:hAnsi="Times New Roman" w:cs="Times New Roman"/>
          <w:color w:val="000000" w:themeColor="text1"/>
          <w:sz w:val="24"/>
          <w:szCs w:val="24"/>
        </w:rPr>
      </w:pPr>
    </w:p>
    <w:p w:rsidR="00453806" w:rsidRPr="005358E6" w:rsidRDefault="00453806" w:rsidP="00453806">
      <w:pPr>
        <w:spacing w:line="480" w:lineRule="auto"/>
        <w:rPr>
          <w:rFonts w:ascii="Times New Roman" w:hAnsi="Times New Roman" w:cs="Times New Roman"/>
          <w:color w:val="000000" w:themeColor="text1"/>
          <w:sz w:val="24"/>
          <w:szCs w:val="24"/>
        </w:rPr>
      </w:pPr>
    </w:p>
    <w:p w:rsidR="00753296" w:rsidRPr="005358E6" w:rsidRDefault="00753296" w:rsidP="00453806">
      <w:pPr>
        <w:spacing w:line="480" w:lineRule="auto"/>
        <w:jc w:val="center"/>
        <w:rPr>
          <w:rFonts w:ascii="Times New Roman" w:hAnsi="Times New Roman" w:cs="Times New Roman"/>
          <w:color w:val="000000" w:themeColor="text1"/>
          <w:sz w:val="24"/>
          <w:szCs w:val="24"/>
          <w:u w:val="single"/>
        </w:rPr>
      </w:pPr>
      <w:r w:rsidRPr="005358E6">
        <w:rPr>
          <w:rFonts w:ascii="Times New Roman" w:hAnsi="Times New Roman" w:cs="Times New Roman"/>
          <w:color w:val="000000" w:themeColor="text1"/>
          <w:sz w:val="24"/>
          <w:szCs w:val="24"/>
          <w:u w:val="single"/>
        </w:rPr>
        <w:t>Problem Statement</w:t>
      </w:r>
    </w:p>
    <w:p w:rsidR="00753296" w:rsidRPr="005358E6" w:rsidRDefault="00753296" w:rsidP="00453806">
      <w:pPr>
        <w:spacing w:line="480" w:lineRule="auto"/>
        <w:ind w:firstLine="720"/>
        <w:rPr>
          <w:rFonts w:ascii="Times New Roman" w:hAnsi="Times New Roman" w:cs="Times New Roman"/>
          <w:color w:val="000000" w:themeColor="text1"/>
          <w:sz w:val="24"/>
          <w:szCs w:val="24"/>
        </w:rPr>
      </w:pPr>
      <w:r w:rsidRPr="005358E6">
        <w:rPr>
          <w:rFonts w:ascii="Times New Roman" w:hAnsi="Times New Roman" w:cs="Times New Roman"/>
          <w:color w:val="000000" w:themeColor="text1"/>
          <w:sz w:val="24"/>
          <w:szCs w:val="24"/>
        </w:rPr>
        <w:t xml:space="preserve">Corruption is a result of several environmental factors in all organizations including the government. The factors are both internal and external. Some of the external factors include competition that might lead to bribing to have a competitive advantage and win orders, tax policies that might force the organization to bribe government officials to avoid taxes and others such as inflation and economic situations. Internal factors are more influential, and they include the poor management and employee supervision and appraisal, low salaries and wages, greed amongst employees, but more especially poor corruption mitigating policies. </w:t>
      </w:r>
    </w:p>
    <w:p w:rsidR="00753296" w:rsidRPr="005358E6" w:rsidRDefault="00753296" w:rsidP="00453806">
      <w:pPr>
        <w:spacing w:line="480" w:lineRule="auto"/>
        <w:jc w:val="center"/>
        <w:rPr>
          <w:rFonts w:ascii="Times New Roman" w:hAnsi="Times New Roman" w:cs="Times New Roman"/>
          <w:color w:val="000000" w:themeColor="text1"/>
          <w:sz w:val="24"/>
          <w:szCs w:val="24"/>
          <w:u w:val="single"/>
        </w:rPr>
      </w:pPr>
      <w:r w:rsidRPr="005358E6">
        <w:rPr>
          <w:rFonts w:ascii="Times New Roman" w:hAnsi="Times New Roman" w:cs="Times New Roman"/>
          <w:color w:val="000000" w:themeColor="text1"/>
          <w:sz w:val="24"/>
          <w:szCs w:val="24"/>
          <w:u w:val="single"/>
        </w:rPr>
        <w:t>Ways of developing a solution to the issue</w:t>
      </w:r>
    </w:p>
    <w:p w:rsidR="00753296" w:rsidRPr="005358E6" w:rsidRDefault="00753296" w:rsidP="00453806">
      <w:pPr>
        <w:spacing w:line="480" w:lineRule="auto"/>
        <w:ind w:firstLine="720"/>
        <w:rPr>
          <w:rFonts w:ascii="Times New Roman" w:hAnsi="Times New Roman" w:cs="Times New Roman"/>
          <w:color w:val="000000" w:themeColor="text1"/>
          <w:sz w:val="24"/>
          <w:szCs w:val="24"/>
        </w:rPr>
      </w:pPr>
      <w:r w:rsidRPr="005358E6">
        <w:rPr>
          <w:rFonts w:ascii="Times New Roman" w:hAnsi="Times New Roman" w:cs="Times New Roman"/>
          <w:color w:val="000000" w:themeColor="text1"/>
          <w:sz w:val="24"/>
          <w:szCs w:val="24"/>
        </w:rPr>
        <w:t xml:space="preserve">The project will focus mainly on development of some policies and propose constitutional amendments that might assist in curbing fraudulent activities in organizations. The constitutional requirements that focus attention to fraud should be scrutinized, and organizational bylaws, will be designed through evaluation of financial system weaknesses. </w:t>
      </w:r>
    </w:p>
    <w:p w:rsidR="00753296" w:rsidRPr="005358E6" w:rsidRDefault="00753296" w:rsidP="00453806">
      <w:pPr>
        <w:spacing w:line="480" w:lineRule="auto"/>
        <w:jc w:val="center"/>
        <w:rPr>
          <w:rFonts w:ascii="Times New Roman" w:hAnsi="Times New Roman" w:cs="Times New Roman"/>
          <w:color w:val="000000" w:themeColor="text1"/>
          <w:sz w:val="24"/>
          <w:szCs w:val="24"/>
          <w:u w:val="single"/>
        </w:rPr>
      </w:pPr>
      <w:r w:rsidRPr="005358E6">
        <w:rPr>
          <w:rFonts w:ascii="Times New Roman" w:hAnsi="Times New Roman" w:cs="Times New Roman"/>
          <w:color w:val="000000" w:themeColor="text1"/>
          <w:sz w:val="24"/>
          <w:szCs w:val="24"/>
          <w:u w:val="single"/>
        </w:rPr>
        <w:t>The stake holders</w:t>
      </w:r>
    </w:p>
    <w:p w:rsidR="00753296" w:rsidRPr="005358E6" w:rsidRDefault="00753296" w:rsidP="00453806">
      <w:pPr>
        <w:spacing w:line="480" w:lineRule="auto"/>
        <w:ind w:firstLine="720"/>
        <w:rPr>
          <w:rFonts w:ascii="Times New Roman" w:hAnsi="Times New Roman" w:cs="Times New Roman"/>
          <w:color w:val="000000" w:themeColor="text1"/>
          <w:sz w:val="24"/>
          <w:szCs w:val="24"/>
        </w:rPr>
      </w:pPr>
      <w:r w:rsidRPr="005358E6">
        <w:rPr>
          <w:rFonts w:ascii="Times New Roman" w:hAnsi="Times New Roman" w:cs="Times New Roman"/>
          <w:color w:val="000000" w:themeColor="text1"/>
          <w:sz w:val="24"/>
          <w:szCs w:val="24"/>
        </w:rPr>
        <w:t xml:space="preserve">The primary stakeholders are the organization’s runners and owners. They include the CEO, the CFO, the Shareholders, and the Executive arms of governments. </w:t>
      </w:r>
      <w:r w:rsidR="00ED2ADD" w:rsidRPr="005358E6">
        <w:rPr>
          <w:rFonts w:ascii="Times New Roman" w:hAnsi="Times New Roman" w:cs="Times New Roman"/>
          <w:color w:val="000000" w:themeColor="text1"/>
          <w:sz w:val="24"/>
          <w:szCs w:val="24"/>
        </w:rPr>
        <w:t xml:space="preserve">The secondary stakeholders are the human resource departments and the employees who have to implement the requirements of the policies recommended. The tertiary stakeholders are the outside forces that include the customers, the suppliers and other businesses and individuals who are in business with the organization of interest. </w:t>
      </w:r>
    </w:p>
    <w:p w:rsidR="00ED2ADD" w:rsidRPr="005358E6" w:rsidRDefault="00ED2ADD" w:rsidP="00453806">
      <w:pPr>
        <w:spacing w:line="480" w:lineRule="auto"/>
        <w:jc w:val="center"/>
        <w:rPr>
          <w:rFonts w:ascii="Times New Roman" w:hAnsi="Times New Roman" w:cs="Times New Roman"/>
          <w:color w:val="000000" w:themeColor="text1"/>
          <w:sz w:val="24"/>
          <w:szCs w:val="24"/>
          <w:u w:val="single"/>
        </w:rPr>
      </w:pPr>
      <w:r w:rsidRPr="005358E6">
        <w:rPr>
          <w:rFonts w:ascii="Times New Roman" w:hAnsi="Times New Roman" w:cs="Times New Roman"/>
          <w:color w:val="000000" w:themeColor="text1"/>
          <w:sz w:val="24"/>
          <w:szCs w:val="24"/>
          <w:u w:val="single"/>
        </w:rPr>
        <w:t>Background questions driving the project</w:t>
      </w:r>
    </w:p>
    <w:p w:rsidR="00ED2ADD" w:rsidRPr="005358E6" w:rsidRDefault="00ED2ADD" w:rsidP="00453806">
      <w:pPr>
        <w:pStyle w:val="a3"/>
        <w:numPr>
          <w:ilvl w:val="0"/>
          <w:numId w:val="1"/>
        </w:numPr>
        <w:spacing w:line="480" w:lineRule="auto"/>
        <w:rPr>
          <w:rFonts w:ascii="Times New Roman" w:hAnsi="Times New Roman" w:cs="Times New Roman"/>
          <w:color w:val="000000" w:themeColor="text1"/>
          <w:sz w:val="24"/>
          <w:szCs w:val="24"/>
        </w:rPr>
      </w:pPr>
      <w:r w:rsidRPr="005358E6">
        <w:rPr>
          <w:rFonts w:ascii="Times New Roman" w:hAnsi="Times New Roman" w:cs="Times New Roman"/>
          <w:color w:val="000000" w:themeColor="text1"/>
          <w:sz w:val="24"/>
          <w:szCs w:val="24"/>
        </w:rPr>
        <w:lastRenderedPageBreak/>
        <w:t>Who are the chief participants in fraud?</w:t>
      </w:r>
    </w:p>
    <w:p w:rsidR="00ED2ADD" w:rsidRPr="005358E6" w:rsidRDefault="00ED2ADD" w:rsidP="00453806">
      <w:pPr>
        <w:pStyle w:val="a3"/>
        <w:numPr>
          <w:ilvl w:val="0"/>
          <w:numId w:val="1"/>
        </w:numPr>
        <w:spacing w:line="480" w:lineRule="auto"/>
        <w:rPr>
          <w:rFonts w:ascii="Times New Roman" w:hAnsi="Times New Roman" w:cs="Times New Roman"/>
          <w:color w:val="000000" w:themeColor="text1"/>
          <w:sz w:val="24"/>
          <w:szCs w:val="24"/>
        </w:rPr>
      </w:pPr>
      <w:r w:rsidRPr="005358E6">
        <w:rPr>
          <w:rFonts w:ascii="Times New Roman" w:hAnsi="Times New Roman" w:cs="Times New Roman"/>
          <w:color w:val="000000" w:themeColor="text1"/>
          <w:sz w:val="24"/>
          <w:szCs w:val="24"/>
        </w:rPr>
        <w:t>What are the constitutional requirements counter fraud and how effective are they?</w:t>
      </w:r>
    </w:p>
    <w:p w:rsidR="00ED2ADD" w:rsidRPr="005358E6" w:rsidRDefault="00ED2ADD" w:rsidP="00453806">
      <w:pPr>
        <w:pStyle w:val="a3"/>
        <w:numPr>
          <w:ilvl w:val="0"/>
          <w:numId w:val="1"/>
        </w:numPr>
        <w:spacing w:line="480" w:lineRule="auto"/>
        <w:rPr>
          <w:rFonts w:ascii="Times New Roman" w:hAnsi="Times New Roman" w:cs="Times New Roman"/>
          <w:color w:val="000000" w:themeColor="text1"/>
          <w:sz w:val="24"/>
          <w:szCs w:val="24"/>
        </w:rPr>
      </w:pPr>
      <w:r w:rsidRPr="005358E6">
        <w:rPr>
          <w:rFonts w:ascii="Times New Roman" w:hAnsi="Times New Roman" w:cs="Times New Roman"/>
          <w:color w:val="000000" w:themeColor="text1"/>
          <w:sz w:val="24"/>
          <w:szCs w:val="24"/>
        </w:rPr>
        <w:t>What are the common policies in organizations that try to eliminate the graft of fraud?</w:t>
      </w:r>
    </w:p>
    <w:p w:rsidR="00ED2ADD" w:rsidRPr="005358E6" w:rsidRDefault="00ED2ADD" w:rsidP="00453806">
      <w:pPr>
        <w:pStyle w:val="a3"/>
        <w:numPr>
          <w:ilvl w:val="0"/>
          <w:numId w:val="1"/>
        </w:numPr>
        <w:spacing w:line="480" w:lineRule="auto"/>
        <w:rPr>
          <w:rFonts w:ascii="Times New Roman" w:hAnsi="Times New Roman" w:cs="Times New Roman"/>
          <w:color w:val="000000" w:themeColor="text1"/>
          <w:sz w:val="24"/>
          <w:szCs w:val="24"/>
        </w:rPr>
      </w:pPr>
      <w:r w:rsidRPr="005358E6">
        <w:rPr>
          <w:rFonts w:ascii="Times New Roman" w:hAnsi="Times New Roman" w:cs="Times New Roman"/>
          <w:color w:val="000000" w:themeColor="text1"/>
          <w:sz w:val="24"/>
          <w:szCs w:val="24"/>
        </w:rPr>
        <w:t>What is the punitive measure put in place by the constitution and organization policies to mitigate corruption? Are they effective?</w:t>
      </w:r>
    </w:p>
    <w:p w:rsidR="00ED2ADD" w:rsidRPr="005358E6" w:rsidRDefault="00ED2ADD" w:rsidP="00453806">
      <w:pPr>
        <w:pStyle w:val="a3"/>
        <w:numPr>
          <w:ilvl w:val="0"/>
          <w:numId w:val="1"/>
        </w:numPr>
        <w:spacing w:line="480" w:lineRule="auto"/>
        <w:rPr>
          <w:rFonts w:ascii="Times New Roman" w:hAnsi="Times New Roman" w:cs="Times New Roman"/>
          <w:color w:val="000000" w:themeColor="text1"/>
          <w:sz w:val="24"/>
          <w:szCs w:val="24"/>
        </w:rPr>
      </w:pPr>
      <w:r w:rsidRPr="005358E6">
        <w:rPr>
          <w:rFonts w:ascii="Times New Roman" w:hAnsi="Times New Roman" w:cs="Times New Roman"/>
          <w:color w:val="000000" w:themeColor="text1"/>
          <w:sz w:val="24"/>
          <w:szCs w:val="24"/>
        </w:rPr>
        <w:t>What organizations have fought the graft to great extents and what are they policies?</w:t>
      </w:r>
    </w:p>
    <w:p w:rsidR="00ED2ADD" w:rsidRPr="005358E6" w:rsidRDefault="00ED2ADD" w:rsidP="00453806">
      <w:pPr>
        <w:pStyle w:val="a3"/>
        <w:numPr>
          <w:ilvl w:val="0"/>
          <w:numId w:val="1"/>
        </w:numPr>
        <w:spacing w:line="480" w:lineRule="auto"/>
        <w:rPr>
          <w:rFonts w:ascii="Times New Roman" w:hAnsi="Times New Roman" w:cs="Times New Roman"/>
          <w:color w:val="000000" w:themeColor="text1"/>
          <w:sz w:val="24"/>
          <w:szCs w:val="24"/>
        </w:rPr>
      </w:pPr>
      <w:r w:rsidRPr="005358E6">
        <w:rPr>
          <w:rFonts w:ascii="Times New Roman" w:hAnsi="Times New Roman" w:cs="Times New Roman"/>
          <w:color w:val="000000" w:themeColor="text1"/>
          <w:sz w:val="24"/>
          <w:szCs w:val="24"/>
        </w:rPr>
        <w:t>Can there be an ideal or almost ideal situation that can mitigate fraud?</w:t>
      </w:r>
    </w:p>
    <w:p w:rsidR="00753296" w:rsidRPr="005358E6" w:rsidRDefault="00CC4381" w:rsidP="00453806">
      <w:pPr>
        <w:spacing w:line="480" w:lineRule="auto"/>
        <w:jc w:val="center"/>
        <w:rPr>
          <w:rFonts w:ascii="Times New Roman" w:hAnsi="Times New Roman" w:cs="Times New Roman"/>
          <w:color w:val="000000" w:themeColor="text1"/>
          <w:sz w:val="24"/>
          <w:szCs w:val="24"/>
          <w:u w:val="single"/>
        </w:rPr>
      </w:pPr>
      <w:r w:rsidRPr="005358E6">
        <w:rPr>
          <w:rFonts w:ascii="Times New Roman" w:hAnsi="Times New Roman" w:cs="Times New Roman"/>
          <w:color w:val="000000" w:themeColor="text1"/>
          <w:sz w:val="24"/>
          <w:szCs w:val="24"/>
          <w:u w:val="single"/>
        </w:rPr>
        <w:t>The project’s objects</w:t>
      </w:r>
    </w:p>
    <w:p w:rsidR="00CC4381" w:rsidRPr="005358E6" w:rsidRDefault="00CC4381" w:rsidP="00453806">
      <w:pPr>
        <w:spacing w:line="480" w:lineRule="auto"/>
        <w:ind w:firstLine="720"/>
        <w:rPr>
          <w:rFonts w:ascii="Times New Roman" w:hAnsi="Times New Roman" w:cs="Times New Roman"/>
          <w:color w:val="000000" w:themeColor="text1"/>
          <w:sz w:val="24"/>
          <w:szCs w:val="24"/>
        </w:rPr>
      </w:pPr>
      <w:r w:rsidRPr="005358E6">
        <w:rPr>
          <w:rFonts w:ascii="Times New Roman" w:hAnsi="Times New Roman" w:cs="Times New Roman"/>
          <w:color w:val="000000" w:themeColor="text1"/>
          <w:sz w:val="24"/>
          <w:szCs w:val="24"/>
        </w:rPr>
        <w:t xml:space="preserve">The project will aim at designing a solution for all the organizations, through policy recommendation and constitutional amendment recommendations that will reduce the graft of financial fraud. The project will have a long-term objective of ensuring that all funds are channelled to the right purposes, and greed and selfish interest amongst financial officers is dealt with </w:t>
      </w:r>
      <w:r w:rsidR="00656352" w:rsidRPr="005358E6">
        <w:rPr>
          <w:rFonts w:ascii="Times New Roman" w:hAnsi="Times New Roman" w:cs="Times New Roman"/>
          <w:color w:val="000000" w:themeColor="text1"/>
          <w:sz w:val="24"/>
          <w:szCs w:val="24"/>
        </w:rPr>
        <w:t xml:space="preserve">sufficiently through policy implementation. </w:t>
      </w:r>
    </w:p>
    <w:p w:rsidR="00656352" w:rsidRPr="005358E6" w:rsidRDefault="00656352" w:rsidP="00453806">
      <w:pPr>
        <w:spacing w:line="480" w:lineRule="auto"/>
        <w:jc w:val="center"/>
        <w:rPr>
          <w:rFonts w:ascii="Times New Roman" w:hAnsi="Times New Roman" w:cs="Times New Roman"/>
          <w:color w:val="000000" w:themeColor="text1"/>
          <w:sz w:val="24"/>
          <w:szCs w:val="24"/>
          <w:u w:val="single"/>
        </w:rPr>
      </w:pPr>
      <w:r w:rsidRPr="005358E6">
        <w:rPr>
          <w:rFonts w:ascii="Times New Roman" w:hAnsi="Times New Roman" w:cs="Times New Roman"/>
          <w:color w:val="000000" w:themeColor="text1"/>
          <w:sz w:val="24"/>
          <w:szCs w:val="24"/>
          <w:u w:val="single"/>
        </w:rPr>
        <w:t>Initial research</w:t>
      </w:r>
    </w:p>
    <w:p w:rsidR="00656352" w:rsidRPr="005358E6" w:rsidRDefault="00656352" w:rsidP="00453806">
      <w:pPr>
        <w:spacing w:line="480" w:lineRule="auto"/>
        <w:ind w:firstLine="720"/>
        <w:rPr>
          <w:rFonts w:ascii="Times New Roman" w:hAnsi="Times New Roman" w:cs="Times New Roman"/>
          <w:color w:val="000000" w:themeColor="text1"/>
          <w:sz w:val="24"/>
          <w:szCs w:val="24"/>
        </w:rPr>
      </w:pPr>
      <w:r w:rsidRPr="005358E6">
        <w:rPr>
          <w:rFonts w:ascii="Times New Roman" w:hAnsi="Times New Roman" w:cs="Times New Roman"/>
          <w:color w:val="000000" w:themeColor="text1"/>
          <w:sz w:val="24"/>
          <w:szCs w:val="24"/>
        </w:rPr>
        <w:t xml:space="preserve">Professor </w:t>
      </w:r>
      <w:r w:rsidR="00813ABC" w:rsidRPr="005358E6">
        <w:rPr>
          <w:rFonts w:ascii="Times New Roman" w:hAnsi="Times New Roman" w:cs="Times New Roman"/>
          <w:color w:val="000000" w:themeColor="text1"/>
          <w:sz w:val="24"/>
          <w:szCs w:val="24"/>
        </w:rPr>
        <w:t>teach</w:t>
      </w:r>
      <w:r w:rsidRPr="005358E6">
        <w:rPr>
          <w:rFonts w:ascii="Times New Roman" w:hAnsi="Times New Roman" w:cs="Times New Roman"/>
          <w:color w:val="000000" w:themeColor="text1"/>
          <w:sz w:val="24"/>
          <w:szCs w:val="24"/>
        </w:rPr>
        <w:t>out in anticorru</w:t>
      </w:r>
      <w:r w:rsidR="00813ABC" w:rsidRPr="005358E6">
        <w:rPr>
          <w:rFonts w:ascii="Times New Roman" w:hAnsi="Times New Roman" w:cs="Times New Roman"/>
          <w:color w:val="000000" w:themeColor="text1"/>
          <w:sz w:val="24"/>
          <w:szCs w:val="24"/>
        </w:rPr>
        <w:t xml:space="preserve">ption principles assist in understanding how and why the USS constitution was made. It was designed to bring in equality and fairness in the governance of the nation. The famers at the time, who were driven by justice for all made the constitution, giving more power of amendment to the house since they thought that the senate was smaller and could allow for corruption, or be involved in it as well. Since then, the constitution and the amendments have taken place to help build a law that can reduce eliminate fraud in the public and private sector. However, it has been centuries, and the US is </w:t>
      </w:r>
      <w:r w:rsidR="00BB5DCC" w:rsidRPr="005358E6">
        <w:rPr>
          <w:rFonts w:ascii="Times New Roman" w:hAnsi="Times New Roman" w:cs="Times New Roman"/>
          <w:color w:val="000000" w:themeColor="text1"/>
          <w:sz w:val="24"/>
          <w:szCs w:val="24"/>
        </w:rPr>
        <w:t>still suffering from the graft (</w:t>
      </w:r>
      <w:r w:rsidR="00BB5DCC" w:rsidRPr="005358E6">
        <w:rPr>
          <w:rFonts w:ascii="Times New Roman" w:hAnsi="Times New Roman" w:cs="Times New Roman"/>
          <w:color w:val="000000" w:themeColor="text1"/>
          <w:sz w:val="24"/>
          <w:szCs w:val="24"/>
          <w:shd w:val="clear" w:color="auto" w:fill="FFFFFF"/>
        </w:rPr>
        <w:t>Tillman, 2012).</w:t>
      </w:r>
    </w:p>
    <w:p w:rsidR="00813ABC" w:rsidRPr="005358E6" w:rsidRDefault="00813ABC" w:rsidP="00453806">
      <w:pPr>
        <w:spacing w:line="480" w:lineRule="auto"/>
        <w:ind w:firstLine="720"/>
        <w:rPr>
          <w:rFonts w:ascii="Times New Roman" w:hAnsi="Times New Roman" w:cs="Times New Roman"/>
          <w:color w:val="000000" w:themeColor="text1"/>
          <w:sz w:val="24"/>
          <w:szCs w:val="24"/>
        </w:rPr>
      </w:pPr>
      <w:r w:rsidRPr="005358E6">
        <w:rPr>
          <w:rFonts w:ascii="Times New Roman" w:hAnsi="Times New Roman" w:cs="Times New Roman"/>
          <w:color w:val="000000" w:themeColor="text1"/>
          <w:sz w:val="24"/>
          <w:szCs w:val="24"/>
        </w:rPr>
        <w:lastRenderedPageBreak/>
        <w:t>I have found out that most companies are less strict on corruptions. In th</w:t>
      </w:r>
      <w:r w:rsidR="00BB5DCC" w:rsidRPr="005358E6">
        <w:rPr>
          <w:rFonts w:ascii="Times New Roman" w:hAnsi="Times New Roman" w:cs="Times New Roman"/>
          <w:color w:val="000000" w:themeColor="text1"/>
          <w:sz w:val="24"/>
          <w:szCs w:val="24"/>
        </w:rPr>
        <w:t>e government, the officials who</w:t>
      </w:r>
      <w:r w:rsidRPr="005358E6">
        <w:rPr>
          <w:rFonts w:ascii="Times New Roman" w:hAnsi="Times New Roman" w:cs="Times New Roman"/>
          <w:color w:val="000000" w:themeColor="text1"/>
          <w:sz w:val="24"/>
          <w:szCs w:val="24"/>
        </w:rPr>
        <w:t xml:space="preserve"> are suspected of </w:t>
      </w:r>
      <w:r w:rsidR="00BB5DCC" w:rsidRPr="005358E6">
        <w:rPr>
          <w:rFonts w:ascii="Times New Roman" w:hAnsi="Times New Roman" w:cs="Times New Roman"/>
          <w:color w:val="000000" w:themeColor="text1"/>
          <w:sz w:val="24"/>
          <w:szCs w:val="24"/>
        </w:rPr>
        <w:t>being involved in corruption</w:t>
      </w:r>
      <w:r w:rsidRPr="005358E6">
        <w:rPr>
          <w:rFonts w:ascii="Times New Roman" w:hAnsi="Times New Roman" w:cs="Times New Roman"/>
          <w:color w:val="000000" w:themeColor="text1"/>
          <w:sz w:val="24"/>
          <w:szCs w:val="24"/>
        </w:rPr>
        <w:t xml:space="preserve"> step aside for investigations. At the end of the day, they lose their jobs and the </w:t>
      </w:r>
      <w:r w:rsidR="00BB5DCC" w:rsidRPr="005358E6">
        <w:rPr>
          <w:rFonts w:ascii="Times New Roman" w:hAnsi="Times New Roman" w:cs="Times New Roman"/>
          <w:color w:val="000000" w:themeColor="text1"/>
          <w:sz w:val="24"/>
          <w:szCs w:val="24"/>
        </w:rPr>
        <w:t>cases come to an end. Punitive measures do not include repayment of damages and imprisonment terms, which should be the case. In organizations, fraudulent financial officers go through the same punishment; losing their jobs (</w:t>
      </w:r>
      <w:r w:rsidR="00BB5DCC" w:rsidRPr="005358E6">
        <w:rPr>
          <w:rFonts w:ascii="Times New Roman" w:hAnsi="Times New Roman" w:cs="Times New Roman"/>
          <w:color w:val="000000" w:themeColor="text1"/>
          <w:sz w:val="24"/>
          <w:szCs w:val="24"/>
          <w:shd w:val="clear" w:color="auto" w:fill="FFFFFF"/>
        </w:rPr>
        <w:t>Tillman, 2012).</w:t>
      </w:r>
      <w:r w:rsidR="00BB5DCC" w:rsidRPr="005358E6">
        <w:rPr>
          <w:rFonts w:ascii="Times New Roman" w:hAnsi="Times New Roman" w:cs="Times New Roman"/>
          <w:color w:val="000000" w:themeColor="text1"/>
          <w:sz w:val="24"/>
          <w:szCs w:val="24"/>
        </w:rPr>
        <w:t>The research gets me wondering if the punishment is sufficient, and in fact, does it not give those who grabbed huge amount freedom to invest the dirty money?</w:t>
      </w:r>
    </w:p>
    <w:p w:rsidR="00BB5DCC" w:rsidRPr="005358E6" w:rsidRDefault="00BB5DCC" w:rsidP="00453806">
      <w:pPr>
        <w:spacing w:line="480" w:lineRule="auto"/>
        <w:jc w:val="center"/>
        <w:rPr>
          <w:rFonts w:ascii="Times New Roman" w:hAnsi="Times New Roman" w:cs="Times New Roman"/>
          <w:color w:val="000000" w:themeColor="text1"/>
          <w:sz w:val="24"/>
          <w:szCs w:val="24"/>
          <w:u w:val="single"/>
        </w:rPr>
      </w:pPr>
      <w:r w:rsidRPr="005358E6">
        <w:rPr>
          <w:rFonts w:ascii="Times New Roman" w:hAnsi="Times New Roman" w:cs="Times New Roman"/>
          <w:color w:val="000000" w:themeColor="text1"/>
          <w:sz w:val="24"/>
          <w:szCs w:val="24"/>
          <w:u w:val="single"/>
        </w:rPr>
        <w:t>Further research</w:t>
      </w:r>
    </w:p>
    <w:p w:rsidR="00BB5DCC" w:rsidRPr="005358E6" w:rsidRDefault="00BB5DCC" w:rsidP="00453806">
      <w:pPr>
        <w:spacing w:line="480" w:lineRule="auto"/>
        <w:ind w:firstLine="720"/>
        <w:rPr>
          <w:rFonts w:ascii="Times New Roman" w:hAnsi="Times New Roman" w:cs="Times New Roman"/>
          <w:color w:val="000000" w:themeColor="text1"/>
          <w:sz w:val="24"/>
          <w:szCs w:val="24"/>
        </w:rPr>
      </w:pPr>
      <w:r w:rsidRPr="005358E6">
        <w:rPr>
          <w:rFonts w:ascii="Times New Roman" w:hAnsi="Times New Roman" w:cs="Times New Roman"/>
          <w:color w:val="000000" w:themeColor="text1"/>
          <w:sz w:val="24"/>
          <w:szCs w:val="24"/>
        </w:rPr>
        <w:t>It will be necessary to go deeper into the constitutional</w:t>
      </w:r>
      <w:r w:rsidR="00BF62DB" w:rsidRPr="005358E6">
        <w:rPr>
          <w:rFonts w:ascii="Times New Roman" w:hAnsi="Times New Roman" w:cs="Times New Roman"/>
          <w:color w:val="000000" w:themeColor="text1"/>
          <w:sz w:val="24"/>
          <w:szCs w:val="24"/>
        </w:rPr>
        <w:t xml:space="preserve"> sections and descriptions that bring out the policies that are aimed at dealing with fraud, and see why the rules are too loose. It is essential to look at some of the organizational policies in companies that do well in fighting corruption, and those that have failed to point out strengths and weaknesses in the policies. The process will help in designing a superior policy that can assist in designing a list of more helpful policies. I will also need to look into some of the case proceedings that were presented in courts and see the reasoning of the judges, which will assist in the making of legally enforceable </w:t>
      </w:r>
      <w:r w:rsidR="00453806" w:rsidRPr="005358E6">
        <w:rPr>
          <w:rFonts w:ascii="Times New Roman" w:hAnsi="Times New Roman" w:cs="Times New Roman"/>
          <w:color w:val="000000" w:themeColor="text1"/>
          <w:sz w:val="24"/>
          <w:szCs w:val="24"/>
        </w:rPr>
        <w:t xml:space="preserve">policies. Knowledge that the policies should not contradict the constitution will assist me design policies that are in line with the constitution, or make policies that contradict the poor parts of the constitution with amendment requests. </w:t>
      </w:r>
    </w:p>
    <w:p w:rsidR="007E76AC" w:rsidRPr="005358E6" w:rsidRDefault="007E76AC" w:rsidP="00453806">
      <w:pPr>
        <w:spacing w:line="480" w:lineRule="auto"/>
        <w:jc w:val="center"/>
        <w:rPr>
          <w:rFonts w:ascii="Times New Roman" w:hAnsi="Times New Roman" w:cs="Times New Roman"/>
          <w:color w:val="000000" w:themeColor="text1"/>
          <w:sz w:val="24"/>
          <w:szCs w:val="24"/>
          <w:u w:val="single"/>
        </w:rPr>
      </w:pPr>
    </w:p>
    <w:p w:rsidR="007E76AC" w:rsidRPr="005358E6" w:rsidRDefault="007E76AC" w:rsidP="00453806">
      <w:pPr>
        <w:spacing w:line="480" w:lineRule="auto"/>
        <w:jc w:val="center"/>
        <w:rPr>
          <w:rFonts w:ascii="Times New Roman" w:hAnsi="Times New Roman" w:cs="Times New Roman"/>
          <w:color w:val="000000" w:themeColor="text1"/>
          <w:sz w:val="24"/>
          <w:szCs w:val="24"/>
          <w:u w:val="single"/>
        </w:rPr>
      </w:pPr>
    </w:p>
    <w:p w:rsidR="007E76AC" w:rsidRPr="005358E6" w:rsidRDefault="007E76AC" w:rsidP="00453806">
      <w:pPr>
        <w:spacing w:line="480" w:lineRule="auto"/>
        <w:jc w:val="center"/>
        <w:rPr>
          <w:rFonts w:ascii="Times New Roman" w:hAnsi="Times New Roman" w:cs="Times New Roman"/>
          <w:color w:val="000000" w:themeColor="text1"/>
          <w:sz w:val="24"/>
          <w:szCs w:val="24"/>
          <w:u w:val="single"/>
        </w:rPr>
      </w:pPr>
    </w:p>
    <w:p w:rsidR="007E76AC" w:rsidRPr="005358E6" w:rsidRDefault="007E76AC" w:rsidP="00453806">
      <w:pPr>
        <w:spacing w:line="480" w:lineRule="auto"/>
        <w:jc w:val="center"/>
        <w:rPr>
          <w:rFonts w:ascii="Times New Roman" w:hAnsi="Times New Roman" w:cs="Times New Roman"/>
          <w:color w:val="000000" w:themeColor="text1"/>
          <w:sz w:val="24"/>
          <w:szCs w:val="24"/>
          <w:u w:val="single"/>
        </w:rPr>
      </w:pPr>
    </w:p>
    <w:p w:rsidR="007E76AC" w:rsidRPr="005358E6" w:rsidRDefault="007E76AC" w:rsidP="00453806">
      <w:pPr>
        <w:spacing w:line="480" w:lineRule="auto"/>
        <w:jc w:val="center"/>
        <w:rPr>
          <w:rFonts w:ascii="Times New Roman" w:hAnsi="Times New Roman" w:cs="Times New Roman"/>
          <w:color w:val="000000" w:themeColor="text1"/>
          <w:sz w:val="24"/>
          <w:szCs w:val="24"/>
          <w:u w:val="single"/>
        </w:rPr>
      </w:pPr>
    </w:p>
    <w:p w:rsidR="007E76AC" w:rsidRPr="005358E6" w:rsidRDefault="007E76AC" w:rsidP="00453806">
      <w:pPr>
        <w:spacing w:line="480" w:lineRule="auto"/>
        <w:jc w:val="center"/>
        <w:rPr>
          <w:rFonts w:ascii="Times New Roman" w:hAnsi="Times New Roman" w:cs="Times New Roman"/>
          <w:color w:val="000000" w:themeColor="text1"/>
          <w:sz w:val="24"/>
          <w:szCs w:val="24"/>
          <w:u w:val="single"/>
        </w:rPr>
      </w:pPr>
    </w:p>
    <w:p w:rsidR="007E76AC" w:rsidRPr="005358E6" w:rsidRDefault="007E76AC" w:rsidP="00453806">
      <w:pPr>
        <w:spacing w:line="480" w:lineRule="auto"/>
        <w:jc w:val="center"/>
        <w:rPr>
          <w:rFonts w:ascii="Times New Roman" w:hAnsi="Times New Roman" w:cs="Times New Roman"/>
          <w:color w:val="000000" w:themeColor="text1"/>
          <w:sz w:val="24"/>
          <w:szCs w:val="24"/>
          <w:u w:val="single"/>
        </w:rPr>
      </w:pPr>
    </w:p>
    <w:p w:rsidR="00BB5DCC" w:rsidRPr="005358E6" w:rsidRDefault="00BB5DCC" w:rsidP="00453806">
      <w:pPr>
        <w:spacing w:line="480" w:lineRule="auto"/>
        <w:jc w:val="center"/>
        <w:rPr>
          <w:rFonts w:ascii="Times New Roman" w:hAnsi="Times New Roman" w:cs="Times New Roman"/>
          <w:color w:val="000000" w:themeColor="text1"/>
          <w:sz w:val="24"/>
          <w:szCs w:val="24"/>
          <w:u w:val="single"/>
        </w:rPr>
      </w:pPr>
      <w:r w:rsidRPr="005358E6">
        <w:rPr>
          <w:rFonts w:ascii="Times New Roman" w:hAnsi="Times New Roman" w:cs="Times New Roman"/>
          <w:color w:val="000000" w:themeColor="text1"/>
          <w:sz w:val="24"/>
          <w:szCs w:val="24"/>
          <w:u w:val="single"/>
        </w:rPr>
        <w:t>References</w:t>
      </w:r>
    </w:p>
    <w:p w:rsidR="00BB5DCC" w:rsidRPr="005358E6" w:rsidRDefault="00BB5DCC" w:rsidP="005358E6">
      <w:pPr>
        <w:spacing w:line="480" w:lineRule="auto"/>
        <w:jc w:val="center"/>
        <w:rPr>
          <w:rFonts w:ascii="Times New Roman" w:hAnsi="Times New Roman" w:cs="Times New Roman"/>
          <w:color w:val="000000" w:themeColor="text1"/>
          <w:sz w:val="24"/>
          <w:szCs w:val="24"/>
          <w:shd w:val="clear" w:color="auto" w:fill="FFFFFF"/>
        </w:rPr>
      </w:pPr>
      <w:r w:rsidRPr="005358E6">
        <w:rPr>
          <w:rFonts w:ascii="Times New Roman" w:hAnsi="Times New Roman" w:cs="Times New Roman"/>
          <w:color w:val="000000" w:themeColor="text1"/>
          <w:sz w:val="24"/>
          <w:szCs w:val="24"/>
          <w:shd w:val="clear" w:color="auto" w:fill="FFFFFF"/>
        </w:rPr>
        <w:t>Tillman, S. B. (2012). Citizens United and the Scope of Professor Teachout's Anti-Corruption Principle.</w:t>
      </w:r>
      <w:r w:rsidRPr="005358E6">
        <w:rPr>
          <w:rStyle w:val="apple-converted-space"/>
          <w:rFonts w:ascii="Times New Roman" w:hAnsi="Times New Roman" w:cs="Times New Roman"/>
          <w:color w:val="000000" w:themeColor="text1"/>
          <w:sz w:val="24"/>
          <w:szCs w:val="24"/>
          <w:shd w:val="clear" w:color="auto" w:fill="FFFFFF"/>
        </w:rPr>
        <w:t> </w:t>
      </w:r>
      <w:r w:rsidRPr="005358E6">
        <w:rPr>
          <w:rFonts w:ascii="Times New Roman" w:hAnsi="Times New Roman" w:cs="Times New Roman"/>
          <w:i/>
          <w:iCs/>
          <w:color w:val="000000" w:themeColor="text1"/>
          <w:sz w:val="24"/>
          <w:szCs w:val="24"/>
          <w:shd w:val="clear" w:color="auto" w:fill="FFFFFF"/>
        </w:rPr>
        <w:t>Nw. UL Rev.</w:t>
      </w:r>
      <w:r w:rsidRPr="005358E6">
        <w:rPr>
          <w:rFonts w:ascii="Times New Roman" w:hAnsi="Times New Roman" w:cs="Times New Roman"/>
          <w:color w:val="000000" w:themeColor="text1"/>
          <w:sz w:val="24"/>
          <w:szCs w:val="24"/>
          <w:shd w:val="clear" w:color="auto" w:fill="FFFFFF"/>
        </w:rPr>
        <w:t>,</w:t>
      </w:r>
      <w:r w:rsidRPr="005358E6">
        <w:rPr>
          <w:rStyle w:val="apple-converted-space"/>
          <w:rFonts w:ascii="Times New Roman" w:hAnsi="Times New Roman" w:cs="Times New Roman"/>
          <w:color w:val="000000" w:themeColor="text1"/>
          <w:sz w:val="24"/>
          <w:szCs w:val="24"/>
          <w:shd w:val="clear" w:color="auto" w:fill="FFFFFF"/>
        </w:rPr>
        <w:t> </w:t>
      </w:r>
      <w:r w:rsidRPr="005358E6">
        <w:rPr>
          <w:rFonts w:ascii="Times New Roman" w:hAnsi="Times New Roman" w:cs="Times New Roman"/>
          <w:i/>
          <w:iCs/>
          <w:color w:val="000000" w:themeColor="text1"/>
          <w:sz w:val="24"/>
          <w:szCs w:val="24"/>
          <w:shd w:val="clear" w:color="auto" w:fill="FFFFFF"/>
        </w:rPr>
        <w:t>107</w:t>
      </w:r>
      <w:r w:rsidRPr="005358E6">
        <w:rPr>
          <w:rFonts w:ascii="Times New Roman" w:hAnsi="Times New Roman" w:cs="Times New Roman"/>
          <w:color w:val="000000" w:themeColor="text1"/>
          <w:sz w:val="24"/>
          <w:szCs w:val="24"/>
          <w:shd w:val="clear" w:color="auto" w:fill="FFFFFF"/>
        </w:rPr>
        <w:t>, 399</w:t>
      </w:r>
      <w:r w:rsidR="00453806" w:rsidRPr="005358E6">
        <w:rPr>
          <w:rFonts w:ascii="Times New Roman" w:hAnsi="Times New Roman" w:cs="Times New Roman"/>
          <w:color w:val="000000" w:themeColor="text1"/>
          <w:sz w:val="24"/>
          <w:szCs w:val="24"/>
          <w:shd w:val="clear" w:color="auto" w:fill="FFFFFF"/>
        </w:rPr>
        <w:t>.</w:t>
      </w:r>
    </w:p>
    <w:p w:rsidR="00453806" w:rsidRPr="005358E6" w:rsidRDefault="00453806" w:rsidP="005358E6">
      <w:pPr>
        <w:spacing w:line="480" w:lineRule="auto"/>
        <w:jc w:val="center"/>
        <w:rPr>
          <w:rFonts w:ascii="Times New Roman" w:hAnsi="Times New Roman" w:cs="Times New Roman"/>
          <w:color w:val="000000" w:themeColor="text1"/>
          <w:sz w:val="24"/>
          <w:szCs w:val="24"/>
          <w:shd w:val="clear" w:color="auto" w:fill="FFFFFF"/>
        </w:rPr>
      </w:pPr>
      <w:r w:rsidRPr="005358E6">
        <w:rPr>
          <w:rFonts w:ascii="Times New Roman" w:hAnsi="Times New Roman" w:cs="Times New Roman"/>
          <w:color w:val="000000" w:themeColor="text1"/>
          <w:sz w:val="24"/>
          <w:szCs w:val="24"/>
          <w:shd w:val="clear" w:color="auto" w:fill="FFFFFF"/>
        </w:rPr>
        <w:t>Schedler, A. (1999).</w:t>
      </w:r>
      <w:r w:rsidRPr="005358E6">
        <w:rPr>
          <w:rStyle w:val="apple-converted-space"/>
          <w:rFonts w:ascii="Times New Roman" w:hAnsi="Times New Roman" w:cs="Times New Roman"/>
          <w:color w:val="000000" w:themeColor="text1"/>
          <w:sz w:val="24"/>
          <w:szCs w:val="24"/>
          <w:shd w:val="clear" w:color="auto" w:fill="FFFFFF"/>
        </w:rPr>
        <w:t> </w:t>
      </w:r>
      <w:r w:rsidRPr="005358E6">
        <w:rPr>
          <w:rFonts w:ascii="Times New Roman" w:hAnsi="Times New Roman" w:cs="Times New Roman"/>
          <w:i/>
          <w:iCs/>
          <w:color w:val="000000" w:themeColor="text1"/>
          <w:sz w:val="24"/>
          <w:szCs w:val="24"/>
          <w:shd w:val="clear" w:color="auto" w:fill="FFFFFF"/>
        </w:rPr>
        <w:t>The self-restraining state: power and accountability in new democracies</w:t>
      </w:r>
      <w:r w:rsidRPr="005358E6">
        <w:rPr>
          <w:rFonts w:ascii="Times New Roman" w:hAnsi="Times New Roman" w:cs="Times New Roman"/>
          <w:color w:val="000000" w:themeColor="text1"/>
          <w:sz w:val="24"/>
          <w:szCs w:val="24"/>
          <w:shd w:val="clear" w:color="auto" w:fill="FFFFFF"/>
        </w:rPr>
        <w:t>. Lynne Rienner Publishers.</w:t>
      </w:r>
    </w:p>
    <w:p w:rsidR="00453806" w:rsidRPr="005358E6" w:rsidRDefault="00453806" w:rsidP="005358E6">
      <w:pPr>
        <w:spacing w:line="480" w:lineRule="auto"/>
        <w:jc w:val="center"/>
        <w:rPr>
          <w:rFonts w:ascii="Times New Roman" w:hAnsi="Times New Roman" w:cs="Times New Roman"/>
          <w:color w:val="000000" w:themeColor="text1"/>
          <w:sz w:val="24"/>
          <w:szCs w:val="24"/>
        </w:rPr>
      </w:pPr>
      <w:r w:rsidRPr="005358E6">
        <w:rPr>
          <w:rFonts w:ascii="Times New Roman" w:hAnsi="Times New Roman" w:cs="Times New Roman"/>
          <w:color w:val="000000" w:themeColor="text1"/>
          <w:sz w:val="24"/>
          <w:szCs w:val="24"/>
          <w:shd w:val="clear" w:color="auto" w:fill="FFFFFF"/>
        </w:rPr>
        <w:t>Klitgaard, R. (1988).</w:t>
      </w:r>
      <w:r w:rsidRPr="005358E6">
        <w:rPr>
          <w:rStyle w:val="apple-converted-space"/>
          <w:rFonts w:ascii="Times New Roman" w:hAnsi="Times New Roman" w:cs="Times New Roman"/>
          <w:color w:val="000000" w:themeColor="text1"/>
          <w:sz w:val="24"/>
          <w:szCs w:val="24"/>
          <w:shd w:val="clear" w:color="auto" w:fill="FFFFFF"/>
        </w:rPr>
        <w:t> </w:t>
      </w:r>
      <w:r w:rsidRPr="005358E6">
        <w:rPr>
          <w:rFonts w:ascii="Times New Roman" w:hAnsi="Times New Roman" w:cs="Times New Roman"/>
          <w:i/>
          <w:iCs/>
          <w:color w:val="000000" w:themeColor="text1"/>
          <w:sz w:val="24"/>
          <w:szCs w:val="24"/>
          <w:shd w:val="clear" w:color="auto" w:fill="FFFFFF"/>
        </w:rPr>
        <w:t>Controlling corruption</w:t>
      </w:r>
      <w:r w:rsidRPr="005358E6">
        <w:rPr>
          <w:rFonts w:ascii="Times New Roman" w:hAnsi="Times New Roman" w:cs="Times New Roman"/>
          <w:color w:val="000000" w:themeColor="text1"/>
          <w:sz w:val="24"/>
          <w:szCs w:val="24"/>
          <w:shd w:val="clear" w:color="auto" w:fill="FFFFFF"/>
        </w:rPr>
        <w:t>. Univ of California Press.</w:t>
      </w:r>
    </w:p>
    <w:sectPr w:rsidR="00453806" w:rsidRPr="005358E6" w:rsidSect="007E76AC">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432E" w:rsidRDefault="00EA432E" w:rsidP="007E76AC">
      <w:pPr>
        <w:spacing w:after="0" w:line="240" w:lineRule="auto"/>
      </w:pPr>
      <w:r>
        <w:separator/>
      </w:r>
    </w:p>
  </w:endnote>
  <w:endnote w:type="continuationSeparator" w:id="1">
    <w:p w:rsidR="00EA432E" w:rsidRDefault="00EA432E" w:rsidP="007E76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432E" w:rsidRDefault="00EA432E" w:rsidP="007E76AC">
      <w:pPr>
        <w:spacing w:after="0" w:line="240" w:lineRule="auto"/>
      </w:pPr>
      <w:r>
        <w:separator/>
      </w:r>
    </w:p>
  </w:footnote>
  <w:footnote w:type="continuationSeparator" w:id="1">
    <w:p w:rsidR="00EA432E" w:rsidRDefault="00EA432E" w:rsidP="007E76A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65015726"/>
      <w:docPartObj>
        <w:docPartGallery w:val="Page Numbers (Top of Page)"/>
        <w:docPartUnique/>
      </w:docPartObj>
    </w:sdtPr>
    <w:sdtContent>
      <w:p w:rsidR="007E76AC" w:rsidRPr="007E76AC" w:rsidRDefault="007E76AC" w:rsidP="007E76AC">
        <w:pPr>
          <w:pStyle w:val="a4"/>
          <w:spacing w:line="480" w:lineRule="auto"/>
          <w:jc w:val="right"/>
          <w:rPr>
            <w:rFonts w:ascii="Times New Roman" w:hAnsi="Times New Roman" w:cs="Times New Roman"/>
            <w:sz w:val="24"/>
            <w:szCs w:val="24"/>
          </w:rPr>
        </w:pPr>
        <w:r w:rsidRPr="007E76AC">
          <w:rPr>
            <w:rFonts w:ascii="Times New Roman" w:hAnsi="Times New Roman" w:cs="Times New Roman"/>
            <w:sz w:val="24"/>
            <w:szCs w:val="24"/>
          </w:rPr>
          <w:t>ANTI-CORRUPTION POLICIES PROPOSAL</w:t>
        </w:r>
        <w:r>
          <w:rPr>
            <w:rFonts w:ascii="Times New Roman" w:hAnsi="Times New Roman" w:cs="Times New Roman"/>
            <w:sz w:val="24"/>
            <w:szCs w:val="24"/>
          </w:rPr>
          <w:tab/>
        </w:r>
        <w:r>
          <w:rPr>
            <w:rFonts w:ascii="Times New Roman" w:hAnsi="Times New Roman" w:cs="Times New Roman"/>
            <w:sz w:val="24"/>
            <w:szCs w:val="24"/>
          </w:rPr>
          <w:tab/>
        </w:r>
        <w:r w:rsidRPr="007E76AC">
          <w:rPr>
            <w:rFonts w:ascii="Times New Roman" w:hAnsi="Times New Roman" w:cs="Times New Roman"/>
            <w:sz w:val="24"/>
            <w:szCs w:val="24"/>
          </w:rPr>
          <w:t xml:space="preserve"> </w:t>
        </w:r>
        <w:r w:rsidR="009C421A" w:rsidRPr="007E76AC">
          <w:rPr>
            <w:rFonts w:ascii="Times New Roman" w:hAnsi="Times New Roman" w:cs="Times New Roman"/>
            <w:sz w:val="24"/>
            <w:szCs w:val="24"/>
          </w:rPr>
          <w:fldChar w:fldCharType="begin"/>
        </w:r>
        <w:r w:rsidRPr="007E76AC">
          <w:rPr>
            <w:rFonts w:ascii="Times New Roman" w:hAnsi="Times New Roman" w:cs="Times New Roman"/>
            <w:sz w:val="24"/>
            <w:szCs w:val="24"/>
          </w:rPr>
          <w:instrText xml:space="preserve"> PAGE   \* MERGEFORMAT </w:instrText>
        </w:r>
        <w:r w:rsidR="009C421A" w:rsidRPr="007E76AC">
          <w:rPr>
            <w:rFonts w:ascii="Times New Roman" w:hAnsi="Times New Roman" w:cs="Times New Roman"/>
            <w:sz w:val="24"/>
            <w:szCs w:val="24"/>
          </w:rPr>
          <w:fldChar w:fldCharType="separate"/>
        </w:r>
        <w:r w:rsidR="00731E03">
          <w:rPr>
            <w:rFonts w:ascii="Times New Roman" w:hAnsi="Times New Roman" w:cs="Times New Roman"/>
            <w:noProof/>
            <w:sz w:val="24"/>
            <w:szCs w:val="24"/>
          </w:rPr>
          <w:t>3</w:t>
        </w:r>
        <w:r w:rsidR="009C421A" w:rsidRPr="007E76AC">
          <w:rPr>
            <w:rFonts w:ascii="Times New Roman" w:hAnsi="Times New Roman" w:cs="Times New Roman"/>
            <w:sz w:val="24"/>
            <w:szCs w:val="24"/>
          </w:rPr>
          <w:fldChar w:fldCharType="end"/>
        </w:r>
      </w:p>
    </w:sdtContent>
  </w:sdt>
  <w:p w:rsidR="007E76AC" w:rsidRDefault="007E76AC">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65015734"/>
      <w:docPartObj>
        <w:docPartGallery w:val="Page Numbers (Top of Page)"/>
        <w:docPartUnique/>
      </w:docPartObj>
    </w:sdtPr>
    <w:sdtContent>
      <w:p w:rsidR="007E76AC" w:rsidRPr="007E76AC" w:rsidRDefault="007E76AC" w:rsidP="007E76AC">
        <w:pPr>
          <w:pStyle w:val="a4"/>
          <w:spacing w:line="480" w:lineRule="auto"/>
          <w:jc w:val="right"/>
          <w:rPr>
            <w:rFonts w:ascii="Times New Roman" w:hAnsi="Times New Roman" w:cs="Times New Roman"/>
            <w:sz w:val="24"/>
            <w:szCs w:val="24"/>
          </w:rPr>
        </w:pPr>
        <w:r>
          <w:rPr>
            <w:rFonts w:ascii="Times New Roman" w:hAnsi="Times New Roman" w:cs="Times New Roman"/>
            <w:sz w:val="24"/>
            <w:szCs w:val="24"/>
          </w:rPr>
          <w:t>Running Header: PLANNING OUTLINE</w:t>
        </w:r>
        <w:r>
          <w:rPr>
            <w:rFonts w:ascii="Times New Roman" w:hAnsi="Times New Roman" w:cs="Times New Roman"/>
            <w:sz w:val="24"/>
            <w:szCs w:val="24"/>
          </w:rPr>
          <w:tab/>
        </w:r>
        <w:r>
          <w:rPr>
            <w:rFonts w:ascii="Times New Roman" w:hAnsi="Times New Roman" w:cs="Times New Roman"/>
            <w:sz w:val="24"/>
            <w:szCs w:val="24"/>
          </w:rPr>
          <w:tab/>
        </w:r>
        <w:r w:rsidRPr="007E76AC">
          <w:rPr>
            <w:rFonts w:ascii="Times New Roman" w:hAnsi="Times New Roman" w:cs="Times New Roman"/>
            <w:sz w:val="24"/>
            <w:szCs w:val="24"/>
          </w:rPr>
          <w:t xml:space="preserve"> </w:t>
        </w:r>
        <w:r w:rsidR="009C421A" w:rsidRPr="007E76AC">
          <w:rPr>
            <w:rFonts w:ascii="Times New Roman" w:hAnsi="Times New Roman" w:cs="Times New Roman"/>
            <w:sz w:val="24"/>
            <w:szCs w:val="24"/>
          </w:rPr>
          <w:fldChar w:fldCharType="begin"/>
        </w:r>
        <w:r w:rsidRPr="007E76AC">
          <w:rPr>
            <w:rFonts w:ascii="Times New Roman" w:hAnsi="Times New Roman" w:cs="Times New Roman"/>
            <w:sz w:val="24"/>
            <w:szCs w:val="24"/>
          </w:rPr>
          <w:instrText xml:space="preserve"> PAGE   \* MERGEFORMAT </w:instrText>
        </w:r>
        <w:r w:rsidR="009C421A" w:rsidRPr="007E76AC">
          <w:rPr>
            <w:rFonts w:ascii="Times New Roman" w:hAnsi="Times New Roman" w:cs="Times New Roman"/>
            <w:sz w:val="24"/>
            <w:szCs w:val="24"/>
          </w:rPr>
          <w:fldChar w:fldCharType="separate"/>
        </w:r>
        <w:r w:rsidR="00731E03">
          <w:rPr>
            <w:rFonts w:ascii="Times New Roman" w:hAnsi="Times New Roman" w:cs="Times New Roman"/>
            <w:noProof/>
            <w:sz w:val="24"/>
            <w:szCs w:val="24"/>
          </w:rPr>
          <w:t>1</w:t>
        </w:r>
        <w:r w:rsidR="009C421A" w:rsidRPr="007E76AC">
          <w:rPr>
            <w:rFonts w:ascii="Times New Roman" w:hAnsi="Times New Roman" w:cs="Times New Roman"/>
            <w:sz w:val="24"/>
            <w:szCs w:val="24"/>
          </w:rPr>
          <w:fldChar w:fldCharType="end"/>
        </w:r>
      </w:p>
    </w:sdtContent>
  </w:sdt>
  <w:p w:rsidR="007E76AC" w:rsidRDefault="007E76AC">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EC545E"/>
    <w:multiLevelType w:val="hybridMultilevel"/>
    <w:tmpl w:val="D1B8F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4098"/>
  </w:hdrShapeDefaults>
  <w:footnotePr>
    <w:footnote w:id="0"/>
    <w:footnote w:id="1"/>
  </w:footnotePr>
  <w:endnotePr>
    <w:endnote w:id="0"/>
    <w:endnote w:id="1"/>
  </w:endnotePr>
  <w:compat>
    <w:useFELayout/>
  </w:compat>
  <w:rsids>
    <w:rsidRoot w:val="00753296"/>
    <w:rsid w:val="00453806"/>
    <w:rsid w:val="005358E6"/>
    <w:rsid w:val="00656352"/>
    <w:rsid w:val="00731E03"/>
    <w:rsid w:val="00753296"/>
    <w:rsid w:val="007E76AC"/>
    <w:rsid w:val="00813ABC"/>
    <w:rsid w:val="009C421A"/>
    <w:rsid w:val="009C75E1"/>
    <w:rsid w:val="00BB5DCC"/>
    <w:rsid w:val="00BD7C83"/>
    <w:rsid w:val="00BF62DB"/>
    <w:rsid w:val="00CC4381"/>
    <w:rsid w:val="00EA432E"/>
    <w:rsid w:val="00ED2AD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75E1"/>
  </w:style>
  <w:style w:type="paragraph" w:styleId="2">
    <w:name w:val="heading 2"/>
    <w:basedOn w:val="a"/>
    <w:link w:val="2Char"/>
    <w:uiPriority w:val="9"/>
    <w:qFormat/>
    <w:rsid w:val="00731E03"/>
    <w:pPr>
      <w:spacing w:before="100" w:beforeAutospacing="1" w:after="100" w:afterAutospacing="1" w:line="240" w:lineRule="auto"/>
      <w:outlineLvl w:val="1"/>
    </w:pPr>
    <w:rPr>
      <w:rFonts w:ascii="宋体" w:eastAsia="宋体" w:hAnsi="宋体" w:cs="宋体"/>
      <w:b/>
      <w:bCs/>
      <w:sz w:val="36"/>
      <w:szCs w:val="36"/>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2ADD"/>
    <w:pPr>
      <w:ind w:left="720"/>
      <w:contextualSpacing/>
    </w:pPr>
  </w:style>
  <w:style w:type="character" w:customStyle="1" w:styleId="apple-converted-space">
    <w:name w:val="apple-converted-space"/>
    <w:basedOn w:val="a0"/>
    <w:rsid w:val="00BB5DCC"/>
  </w:style>
  <w:style w:type="paragraph" w:styleId="a4">
    <w:name w:val="header"/>
    <w:basedOn w:val="a"/>
    <w:link w:val="Char"/>
    <w:uiPriority w:val="99"/>
    <w:unhideWhenUsed/>
    <w:rsid w:val="007E76AC"/>
    <w:pPr>
      <w:tabs>
        <w:tab w:val="center" w:pos="4513"/>
        <w:tab w:val="right" w:pos="9026"/>
      </w:tabs>
      <w:spacing w:after="0" w:line="240" w:lineRule="auto"/>
    </w:pPr>
  </w:style>
  <w:style w:type="character" w:customStyle="1" w:styleId="Char">
    <w:name w:val="页眉 Char"/>
    <w:basedOn w:val="a0"/>
    <w:link w:val="a4"/>
    <w:uiPriority w:val="99"/>
    <w:rsid w:val="007E76AC"/>
  </w:style>
  <w:style w:type="paragraph" w:styleId="a5">
    <w:name w:val="footer"/>
    <w:basedOn w:val="a"/>
    <w:link w:val="Char0"/>
    <w:uiPriority w:val="99"/>
    <w:semiHidden/>
    <w:unhideWhenUsed/>
    <w:rsid w:val="007E76AC"/>
    <w:pPr>
      <w:tabs>
        <w:tab w:val="center" w:pos="4513"/>
        <w:tab w:val="right" w:pos="9026"/>
      </w:tabs>
      <w:spacing w:after="0" w:line="240" w:lineRule="auto"/>
    </w:pPr>
  </w:style>
  <w:style w:type="character" w:customStyle="1" w:styleId="Char0">
    <w:name w:val="页脚 Char"/>
    <w:basedOn w:val="a0"/>
    <w:link w:val="a5"/>
    <w:uiPriority w:val="99"/>
    <w:semiHidden/>
    <w:rsid w:val="007E76AC"/>
  </w:style>
  <w:style w:type="character" w:customStyle="1" w:styleId="2Char">
    <w:name w:val="标题 2 Char"/>
    <w:basedOn w:val="a0"/>
    <w:link w:val="2"/>
    <w:uiPriority w:val="9"/>
    <w:rsid w:val="00731E03"/>
    <w:rPr>
      <w:rFonts w:ascii="宋体" w:eastAsia="宋体" w:hAnsi="宋体" w:cs="宋体"/>
      <w:b/>
      <w:bCs/>
      <w:sz w:val="36"/>
      <w:szCs w:val="36"/>
      <w:lang w:val="en-US" w:eastAsia="zh-CN"/>
    </w:rPr>
  </w:style>
</w:styles>
</file>

<file path=word/webSettings.xml><?xml version="1.0" encoding="utf-8"?>
<w:webSettings xmlns:r="http://schemas.openxmlformats.org/officeDocument/2006/relationships" xmlns:w="http://schemas.openxmlformats.org/wordprocessingml/2006/main">
  <w:divs>
    <w:div w:id="1929850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470</TotalTime>
  <Pages>5</Pages>
  <Words>781</Words>
  <Characters>4456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Andie</dc:creator>
  <cp:lastModifiedBy>imac</cp:lastModifiedBy>
  <cp:revision>2</cp:revision>
  <dcterms:created xsi:type="dcterms:W3CDTF">2016-10-30T02:06:00Z</dcterms:created>
  <dcterms:modified xsi:type="dcterms:W3CDTF">2016-10-30T02:06:00Z</dcterms:modified>
</cp:coreProperties>
</file>