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EE512" w14:textId="77777777" w:rsidR="00F9532F" w:rsidRPr="00177A5F" w:rsidRDefault="00F9532F" w:rsidP="00F9532F">
      <w:pPr>
        <w:pStyle w:val="CM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1</w:t>
      </w:r>
    </w:p>
    <w:p w14:paraId="19468F3A" w14:textId="77777777" w:rsidR="00F9532F" w:rsidRPr="008A3866" w:rsidRDefault="00F9532F" w:rsidP="00F9532F">
      <w:pPr>
        <w:pStyle w:val="CM37"/>
        <w:jc w:val="both"/>
        <w:rPr>
          <w:rFonts w:ascii="Times New Roman" w:hAnsi="Times New Roman" w:cs="Times New Roman"/>
        </w:rPr>
      </w:pPr>
      <w:r w:rsidRPr="008A3866">
        <w:rPr>
          <w:rFonts w:ascii="Times New Roman" w:hAnsi="Times New Roman" w:cs="Times New Roman"/>
        </w:rPr>
        <w:t xml:space="preserve">The tax rates are as shown. Your firm currently has taxable income of $83,200. </w:t>
      </w:r>
      <w:r>
        <w:rPr>
          <w:rFonts w:ascii="Times New Roman" w:hAnsi="Times New Roman" w:cs="Times New Roman"/>
        </w:rPr>
        <w:t xml:space="preserve">What are the average and marginal tax rates? </w:t>
      </w:r>
      <w:r w:rsidRPr="008A3866">
        <w:rPr>
          <w:rFonts w:ascii="Times New Roman" w:hAnsi="Times New Roman" w:cs="Times New Roman"/>
        </w:rPr>
        <w:t>How much additional tax will you owe if you increase your taxable income by $24,600?</w:t>
      </w:r>
    </w:p>
    <w:tbl>
      <w:tblPr>
        <w:tblW w:w="4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1818"/>
      </w:tblGrid>
      <w:tr w:rsidR="00F9532F" w:rsidRPr="008A3866" w14:paraId="4D8DF5C7" w14:textId="77777777" w:rsidTr="00F25DA2">
        <w:trPr>
          <w:trHeight w:val="340"/>
          <w:jc w:val="center"/>
        </w:trPr>
        <w:tc>
          <w:tcPr>
            <w:tcW w:w="2677" w:type="dxa"/>
            <w:vAlign w:val="center"/>
          </w:tcPr>
          <w:p w14:paraId="42F15393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Taxable Income</w:t>
            </w:r>
          </w:p>
        </w:tc>
        <w:tc>
          <w:tcPr>
            <w:tcW w:w="1818" w:type="dxa"/>
            <w:vAlign w:val="center"/>
          </w:tcPr>
          <w:p w14:paraId="3F2019E3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Tax Rate (%)</w:t>
            </w:r>
          </w:p>
        </w:tc>
      </w:tr>
      <w:tr w:rsidR="00F9532F" w:rsidRPr="008A3866" w14:paraId="5E2842D0" w14:textId="77777777" w:rsidTr="00F25DA2">
        <w:trPr>
          <w:trHeight w:val="340"/>
          <w:jc w:val="center"/>
        </w:trPr>
        <w:tc>
          <w:tcPr>
            <w:tcW w:w="2677" w:type="dxa"/>
            <w:vAlign w:val="center"/>
          </w:tcPr>
          <w:p w14:paraId="5A1AA4BD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$0 – 50,000</w:t>
            </w:r>
          </w:p>
        </w:tc>
        <w:tc>
          <w:tcPr>
            <w:tcW w:w="1818" w:type="dxa"/>
            <w:vAlign w:val="center"/>
          </w:tcPr>
          <w:p w14:paraId="4B2ED182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15</w:t>
            </w:r>
          </w:p>
        </w:tc>
      </w:tr>
      <w:tr w:rsidR="00F9532F" w:rsidRPr="008A3866" w14:paraId="0191EFF7" w14:textId="77777777" w:rsidTr="00F25DA2">
        <w:trPr>
          <w:trHeight w:val="340"/>
          <w:jc w:val="center"/>
        </w:trPr>
        <w:tc>
          <w:tcPr>
            <w:tcW w:w="2677" w:type="dxa"/>
            <w:vAlign w:val="center"/>
          </w:tcPr>
          <w:p w14:paraId="4998168E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50,001 –75,000</w:t>
            </w:r>
          </w:p>
        </w:tc>
        <w:tc>
          <w:tcPr>
            <w:tcW w:w="1818" w:type="dxa"/>
            <w:vAlign w:val="center"/>
          </w:tcPr>
          <w:p w14:paraId="6AA61C20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25</w:t>
            </w:r>
          </w:p>
        </w:tc>
      </w:tr>
      <w:tr w:rsidR="00F9532F" w:rsidRPr="008A3866" w14:paraId="4113D8EA" w14:textId="77777777" w:rsidTr="00F25DA2">
        <w:trPr>
          <w:trHeight w:val="340"/>
          <w:jc w:val="center"/>
        </w:trPr>
        <w:tc>
          <w:tcPr>
            <w:tcW w:w="2677" w:type="dxa"/>
            <w:vAlign w:val="center"/>
          </w:tcPr>
          <w:p w14:paraId="56AF7F44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75,001 –100,000</w:t>
            </w:r>
          </w:p>
        </w:tc>
        <w:tc>
          <w:tcPr>
            <w:tcW w:w="1818" w:type="dxa"/>
            <w:vAlign w:val="center"/>
          </w:tcPr>
          <w:p w14:paraId="25B237CF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34</w:t>
            </w:r>
          </w:p>
        </w:tc>
      </w:tr>
      <w:tr w:rsidR="00F9532F" w:rsidRPr="008A3866" w14:paraId="1AAD9AC2" w14:textId="77777777" w:rsidTr="00F25DA2">
        <w:trPr>
          <w:trHeight w:val="340"/>
          <w:jc w:val="center"/>
        </w:trPr>
        <w:tc>
          <w:tcPr>
            <w:tcW w:w="2677" w:type="dxa"/>
            <w:vAlign w:val="center"/>
          </w:tcPr>
          <w:p w14:paraId="3175653F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100,001 –335,000</w:t>
            </w:r>
          </w:p>
        </w:tc>
        <w:tc>
          <w:tcPr>
            <w:tcW w:w="1818" w:type="dxa"/>
            <w:vAlign w:val="center"/>
          </w:tcPr>
          <w:p w14:paraId="7FB9EC5D" w14:textId="77777777" w:rsidR="00F9532F" w:rsidRPr="008A3866" w:rsidRDefault="00F9532F" w:rsidP="00F25DA2">
            <w:pPr>
              <w:pStyle w:val="CM3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866">
              <w:rPr>
                <w:rFonts w:ascii="Times New Roman" w:hAnsi="Times New Roman" w:cs="Times New Roman"/>
              </w:rPr>
              <w:t>39</w:t>
            </w:r>
          </w:p>
        </w:tc>
      </w:tr>
    </w:tbl>
    <w:p w14:paraId="1116B868" w14:textId="77777777" w:rsidR="00F9532F" w:rsidRPr="00582E75" w:rsidRDefault="00F9532F" w:rsidP="00F9532F">
      <w:pPr>
        <w:rPr>
          <w:lang w:val="en-IN" w:eastAsia="en-IN"/>
        </w:rPr>
      </w:pPr>
    </w:p>
    <w:p w14:paraId="2FAD1C8A" w14:textId="437D047D" w:rsidR="00F9532F" w:rsidRDefault="00185A50" w:rsidP="00F9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="005836C3">
        <w:rPr>
          <w:rFonts w:ascii="Times New Roman" w:hAnsi="Times New Roman" w:cs="Times New Roman"/>
          <w:sz w:val="24"/>
          <w:szCs w:val="24"/>
        </w:rPr>
        <w:t xml:space="preserve">Question  1 </w:t>
      </w:r>
      <w:bookmarkStart w:id="0" w:name="_GoBack"/>
      <w:bookmarkEnd w:id="0"/>
      <w:r w:rsidR="005836C3">
        <w:rPr>
          <w:rFonts w:ascii="Times New Roman" w:hAnsi="Times New Roman" w:cs="Times New Roman"/>
          <w:sz w:val="24"/>
          <w:szCs w:val="24"/>
        </w:rPr>
        <w:t>use</w:t>
      </w:r>
      <w:r w:rsidR="00F9532F">
        <w:rPr>
          <w:rFonts w:ascii="Times New Roman" w:hAnsi="Times New Roman" w:cs="Times New Roman" w:hint="eastAsia"/>
          <w:sz w:val="24"/>
          <w:szCs w:val="24"/>
        </w:rPr>
        <w:t xml:space="preserve"> the following financial statements of Woodlands Inc.:</w:t>
      </w:r>
    </w:p>
    <w:p w14:paraId="1F2C9ACC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19"/>
          <w:szCs w:val="19"/>
          <w:lang w:eastAsia="en-US"/>
        </w:rPr>
        <w:lastRenderedPageBreak/>
        <w:drawing>
          <wp:inline distT="0" distB="0" distL="0" distR="0" wp14:anchorId="4EBCBD91" wp14:editId="39C14921">
            <wp:extent cx="5676900" cy="634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B5496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</w:p>
    <w:p w14:paraId="3828B51E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 w:rsidRPr="00196CCA">
        <w:rPr>
          <w:rFonts w:ascii="Times New Roman" w:hAnsi="Times New Roman" w:cs="Times New Roman"/>
          <w:sz w:val="24"/>
          <w:szCs w:val="24"/>
        </w:rPr>
        <w:t>What is the change in the net working capital from 2014 to 2015?</w:t>
      </w:r>
    </w:p>
    <w:p w14:paraId="0CB90356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</w:p>
    <w:p w14:paraId="30C1C000" w14:textId="77777777" w:rsidR="00F9532F" w:rsidRDefault="00F9532F" w:rsidP="00F953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</w:p>
    <w:p w14:paraId="13EF9DF7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 w:rsidRPr="00397009">
        <w:rPr>
          <w:rFonts w:ascii="Times New Roman" w:hAnsi="Times New Roman" w:cs="Times New Roman"/>
          <w:sz w:val="24"/>
          <w:szCs w:val="24"/>
        </w:rPr>
        <w:t>What is the amount of the non-cash items for 2015?</w:t>
      </w:r>
    </w:p>
    <w:p w14:paraId="6A8BB7AA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</w:p>
    <w:p w14:paraId="0D11D1AC" w14:textId="77777777" w:rsidR="00F9532F" w:rsidRDefault="00F9532F" w:rsidP="00F9532F">
      <w:pPr>
        <w:rPr>
          <w:rFonts w:ascii="Times New Roman" w:hAnsi="Times New Roman" w:cs="Times New Roman"/>
          <w:i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IN"/>
        </w:rPr>
        <w:t>c</w:t>
      </w:r>
    </w:p>
    <w:p w14:paraId="7FA56FF3" w14:textId="77777777" w:rsidR="00F9532F" w:rsidRPr="00397009" w:rsidRDefault="00F9532F" w:rsidP="00F9532F">
      <w:pPr>
        <w:rPr>
          <w:rFonts w:ascii="Times New Roman" w:hAnsi="Times New Roman" w:cs="Times New Roman"/>
          <w:iCs/>
          <w:sz w:val="24"/>
          <w:szCs w:val="24"/>
          <w:lang w:val="en-IN"/>
        </w:rPr>
      </w:pPr>
      <w:r w:rsidRPr="00397009">
        <w:rPr>
          <w:rFonts w:ascii="Times New Roman" w:hAnsi="Times New Roman" w:cs="Times New Roman"/>
          <w:iCs/>
          <w:sz w:val="24"/>
          <w:szCs w:val="24"/>
          <w:lang w:val="en-IN"/>
        </w:rPr>
        <w:t>What is the amount of the net capital spending for 2015?</w:t>
      </w:r>
    </w:p>
    <w:p w14:paraId="08C4AD86" w14:textId="77777777" w:rsidR="00F9532F" w:rsidRPr="00397009" w:rsidRDefault="00F9532F" w:rsidP="00F9532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C41A50C" w14:textId="77777777" w:rsidR="00F9532F" w:rsidRDefault="00F9532F" w:rsidP="00F953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</w:p>
    <w:p w14:paraId="7D65C67A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 w:rsidRPr="001915BB">
        <w:rPr>
          <w:rFonts w:ascii="Times New Roman" w:hAnsi="Times New Roman" w:cs="Times New Roman"/>
          <w:sz w:val="24"/>
          <w:szCs w:val="24"/>
        </w:rPr>
        <w:t>What is the operating cash flow for 2015?</w:t>
      </w:r>
    </w:p>
    <w:p w14:paraId="447C1FBF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</w:p>
    <w:p w14:paraId="68DAABBD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27FB6B32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 w:rsidRPr="004D6BAB">
        <w:rPr>
          <w:rFonts w:ascii="Times New Roman" w:hAnsi="Times New Roman" w:cs="Times New Roman"/>
          <w:sz w:val="24"/>
          <w:szCs w:val="24"/>
        </w:rPr>
        <w:t>What is the cash flow of the firm for 2015?</w:t>
      </w:r>
    </w:p>
    <w:p w14:paraId="734C2877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</w:p>
    <w:p w14:paraId="4BB94C20" w14:textId="77777777" w:rsidR="00F9532F" w:rsidRDefault="00F9532F" w:rsidP="00F953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</w:p>
    <w:p w14:paraId="1EAA3ADF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 w:rsidRPr="004D6BAB">
        <w:rPr>
          <w:rFonts w:ascii="Times New Roman" w:hAnsi="Times New Roman" w:cs="Times New Roman"/>
          <w:sz w:val="24"/>
          <w:szCs w:val="24"/>
        </w:rPr>
        <w:t>What is the cash flow to stockholders for 2015?</w:t>
      </w:r>
    </w:p>
    <w:p w14:paraId="03A14F49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</w:p>
    <w:p w14:paraId="5E6B67ED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</w:p>
    <w:p w14:paraId="597EE914" w14:textId="77777777" w:rsidR="00F9532F" w:rsidRDefault="00F9532F" w:rsidP="00F9532F">
      <w:pPr>
        <w:rPr>
          <w:rFonts w:ascii="Times New Roman" w:hAnsi="Times New Roman" w:cs="Times New Roman"/>
          <w:sz w:val="24"/>
          <w:szCs w:val="24"/>
        </w:rPr>
      </w:pPr>
      <w:r w:rsidRPr="002F3985">
        <w:rPr>
          <w:rFonts w:ascii="Times New Roman" w:hAnsi="Times New Roman" w:cs="Times New Roman"/>
          <w:sz w:val="24"/>
          <w:szCs w:val="24"/>
        </w:rPr>
        <w:t>What is the cash flow to creditors for 2015?</w:t>
      </w:r>
    </w:p>
    <w:p w14:paraId="74C09960" w14:textId="77777777" w:rsidR="003133B0" w:rsidRDefault="005836C3"/>
    <w:p w14:paraId="1143A851" w14:textId="77777777" w:rsidR="00107CD0" w:rsidRDefault="00107CD0"/>
    <w:p w14:paraId="6B9CF72D" w14:textId="77777777" w:rsidR="00107CD0" w:rsidRDefault="00107CD0"/>
    <w:p w14:paraId="5C14ADCA" w14:textId="77777777" w:rsidR="00107CD0" w:rsidRDefault="00107CD0" w:rsidP="00107CD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2) </w:t>
      </w:r>
      <w:r w:rsidRPr="00A934D9">
        <w:rPr>
          <w:rFonts w:ascii="Times New Roman" w:hAnsi="Times New Roman" w:cs="Times New Roman"/>
          <w:sz w:val="24"/>
          <w:szCs w:val="24"/>
        </w:rPr>
        <w:t>Seven years ago, Carlos took out a 30-year mortgage for $185,000 at 5.6 percent. He has made all of the monthly payments as agreed. What is his current loan balance?</w:t>
      </w:r>
    </w:p>
    <w:p w14:paraId="205BF7A0" w14:textId="77777777" w:rsidR="00107CD0" w:rsidRDefault="00107CD0" w:rsidP="00107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Hint: You would have to first compute what the monthly payment is. Then figure out what the value of the remaining payment is after seven years.</w:t>
      </w:r>
    </w:p>
    <w:p w14:paraId="0337756B" w14:textId="77777777" w:rsidR="00107CD0" w:rsidRPr="00263526" w:rsidRDefault="00107CD0" w:rsidP="00107CD0">
      <w:pPr>
        <w:rPr>
          <w:rFonts w:ascii="Times New Roman" w:hAnsi="Times New Roman" w:cs="Times New Roman"/>
          <w:sz w:val="24"/>
          <w:szCs w:val="24"/>
        </w:rPr>
      </w:pPr>
    </w:p>
    <w:p w14:paraId="65C614DA" w14:textId="77777777" w:rsidR="00C84D4A" w:rsidRDefault="00C84D4A" w:rsidP="00C84D4A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3) </w:t>
      </w:r>
      <w:r w:rsidRPr="00855D18">
        <w:rPr>
          <w:rFonts w:ascii="Times New Roman" w:hAnsi="Times New Roman" w:cs="Times New Roman"/>
          <w:sz w:val="24"/>
          <w:szCs w:val="24"/>
        </w:rPr>
        <w:t>Your employer contributes $50 a week to your retirement plan. Assume you work for your employer for another twenty years and the applicable discount rate is 5 percent, compounded weekly. Given these assumptions, what is this employee benefit worth to you today?</w:t>
      </w:r>
      <w:r>
        <w:rPr>
          <w:rFonts w:ascii="Times New Roman" w:hAnsi="Times New Roman" w:cs="Times New Roman"/>
          <w:sz w:val="24"/>
          <w:szCs w:val="24"/>
        </w:rPr>
        <w:t xml:space="preserve"> Assume each year has 52 weeks.</w:t>
      </w:r>
    </w:p>
    <w:p w14:paraId="7FC36BAF" w14:textId="45EB0FB3" w:rsidR="00107CD0" w:rsidRDefault="00107CD0"/>
    <w:sectPr w:rsidR="00107CD0" w:rsidSect="00D1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2F"/>
    <w:rsid w:val="00107CD0"/>
    <w:rsid w:val="00185A50"/>
    <w:rsid w:val="001D56C4"/>
    <w:rsid w:val="00350ED4"/>
    <w:rsid w:val="00354968"/>
    <w:rsid w:val="0054449C"/>
    <w:rsid w:val="005836C3"/>
    <w:rsid w:val="008B4A1F"/>
    <w:rsid w:val="008F7139"/>
    <w:rsid w:val="00BE0737"/>
    <w:rsid w:val="00C84D4A"/>
    <w:rsid w:val="00D112ED"/>
    <w:rsid w:val="00F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66A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2F"/>
    <w:pPr>
      <w:spacing w:after="160" w:line="259" w:lineRule="auto"/>
    </w:pPr>
    <w:rPr>
      <w:rFonts w:eastAsiaTheme="minorEastAsia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7">
    <w:name w:val="CM37"/>
    <w:basedOn w:val="Normal"/>
    <w:next w:val="Normal"/>
    <w:uiPriority w:val="99"/>
    <w:rsid w:val="00F9532F"/>
    <w:pPr>
      <w:widowControl w:val="0"/>
      <w:autoSpaceDE w:val="0"/>
      <w:autoSpaceDN w:val="0"/>
      <w:adjustRightInd w:val="0"/>
      <w:spacing w:after="255" w:line="240" w:lineRule="auto"/>
    </w:pPr>
    <w:rPr>
      <w:rFonts w:ascii="Arial" w:eastAsia="Times New Roman" w:hAnsi="Arial" w:cs="Arial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1184</Characters>
  <Application>Microsoft Macintosh Word</Application>
  <DocSecurity>0</DocSecurity>
  <Lines>9</Lines>
  <Paragraphs>2</Paragraphs>
  <ScaleCrop>false</ScaleCrop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2017-07-16T02:25:00Z</dcterms:created>
  <dcterms:modified xsi:type="dcterms:W3CDTF">2017-07-16T02:30:00Z</dcterms:modified>
</cp:coreProperties>
</file>