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16" w:rsidRDefault="00CE0286">
      <w:r>
        <w:t>Discussion</w:t>
      </w:r>
      <w:bookmarkStart w:id="0" w:name="_GoBack"/>
      <w:bookmarkEnd w:id="0"/>
      <w:r>
        <w:t xml:space="preserve"> 1:</w:t>
      </w:r>
    </w:p>
    <w:p w:rsidR="00CE0286" w:rsidRDefault="00CE0286" w:rsidP="00CE0286">
      <w:pPr>
        <w:pStyle w:val="NoSpacing"/>
      </w:pPr>
      <w:r w:rsidRPr="00CE0286">
        <w:t xml:space="preserve">Use the Internet or the </w:t>
      </w:r>
      <w:proofErr w:type="spellStart"/>
      <w:r w:rsidRPr="00CE0286">
        <w:t>Strayer</w:t>
      </w:r>
      <w:proofErr w:type="spellEnd"/>
      <w:r w:rsidRPr="00CE0286">
        <w:t xml:space="preserve"> Library to research laws within your state</w:t>
      </w:r>
      <w:r>
        <w:t xml:space="preserve"> (please use the state of Texas)</w:t>
      </w:r>
      <w:r w:rsidRPr="00CE0286">
        <w:t xml:space="preserve"> that would directly affect compensation pr</w:t>
      </w:r>
      <w:r>
        <w:t>actices. Answer the below questions from this research.</w:t>
      </w:r>
    </w:p>
    <w:p w:rsidR="00CE0286" w:rsidRDefault="00CE0286" w:rsidP="00CE0286">
      <w:pPr>
        <w:pStyle w:val="NoSpacing"/>
      </w:pPr>
    </w:p>
    <w:p w:rsidR="00CE0286" w:rsidRDefault="00CE0286" w:rsidP="00CE0286">
      <w:pPr>
        <w:pStyle w:val="NoSpacing"/>
        <w:numPr>
          <w:ilvl w:val="0"/>
          <w:numId w:val="1"/>
        </w:numPr>
      </w:pPr>
      <w:r>
        <w:t>From the e-Activity, determine how the law you researched influences compensation strategies for all companies directly affected by the law in your state. Provide specific examples to support your response.</w:t>
      </w:r>
    </w:p>
    <w:p w:rsidR="00CE0286" w:rsidRDefault="00CE0286" w:rsidP="00CE0286">
      <w:pPr>
        <w:pStyle w:val="NoSpacing"/>
        <w:numPr>
          <w:ilvl w:val="0"/>
          <w:numId w:val="1"/>
        </w:numPr>
      </w:pPr>
      <w:r>
        <w:t>Some people say that unions make it more difficult for companies to attain competitive advantage. Explain why you agree or disagree with this statement.</w:t>
      </w:r>
    </w:p>
    <w:p w:rsidR="00CE0286" w:rsidRDefault="00CE0286" w:rsidP="00CE0286">
      <w:pPr>
        <w:pStyle w:val="NoSpacing"/>
      </w:pPr>
    </w:p>
    <w:p w:rsidR="00CE0286" w:rsidRDefault="00CE0286" w:rsidP="00CE0286">
      <w:pPr>
        <w:pStyle w:val="NoSpacing"/>
      </w:pPr>
    </w:p>
    <w:p w:rsidR="00CE0286" w:rsidRDefault="00CE0286" w:rsidP="00CE0286">
      <w:pPr>
        <w:pStyle w:val="NoSpacing"/>
      </w:pPr>
    </w:p>
    <w:p w:rsidR="00CE0286" w:rsidRDefault="00CE0286" w:rsidP="00CE0286">
      <w:pPr>
        <w:pStyle w:val="NoSpacing"/>
      </w:pPr>
    </w:p>
    <w:p w:rsidR="00CE0286" w:rsidRDefault="00CE0286" w:rsidP="00CE0286">
      <w:pPr>
        <w:pStyle w:val="NoSpacing"/>
      </w:pPr>
      <w:r>
        <w:t>Discussion 2:</w:t>
      </w:r>
    </w:p>
    <w:p w:rsidR="00CE0286" w:rsidRDefault="00CE0286" w:rsidP="00CE0286">
      <w:pPr>
        <w:pStyle w:val="NoSpacing"/>
      </w:pPr>
    </w:p>
    <w:p w:rsidR="00CE0286" w:rsidRDefault="00CE0286" w:rsidP="00CE0286">
      <w:pPr>
        <w:pStyle w:val="NoSpacing"/>
      </w:pPr>
      <w:r>
        <w:t>Discretionary Employee Benefits" Please respond to the following:</w:t>
      </w:r>
    </w:p>
    <w:p w:rsidR="00CE0286" w:rsidRDefault="00CE0286" w:rsidP="00CE0286">
      <w:pPr>
        <w:pStyle w:val="NoSpacing"/>
        <w:numPr>
          <w:ilvl w:val="0"/>
          <w:numId w:val="2"/>
        </w:numPr>
      </w:pPr>
      <w:r>
        <w:t>Analyze the various codes and acts regarding discretionary employee benefits discussed in Chapter 2 and determine which code or law has had the greatest impact on the largest number of organizations. Explain your rationale.</w:t>
      </w:r>
    </w:p>
    <w:p w:rsidR="00CE0286" w:rsidRDefault="00CE0286" w:rsidP="00CE0286">
      <w:pPr>
        <w:pStyle w:val="NoSpacing"/>
        <w:numPr>
          <w:ilvl w:val="0"/>
          <w:numId w:val="2"/>
        </w:numPr>
      </w:pPr>
      <w:r>
        <w:t>Building on the same analysis, determine the most likely issue regarding discretionary employee benefits and a likely law that would address the issue. Provide specific examples to support your response.</w:t>
      </w:r>
    </w:p>
    <w:sectPr w:rsidR="00CE0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C6649"/>
    <w:multiLevelType w:val="hybridMultilevel"/>
    <w:tmpl w:val="CAE8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5128"/>
    <w:multiLevelType w:val="hybridMultilevel"/>
    <w:tmpl w:val="E0409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86"/>
    <w:rsid w:val="00785A16"/>
    <w:rsid w:val="00C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3E2C"/>
  <w15:chartTrackingRefBased/>
  <w15:docId w15:val="{1EA61337-AD49-47B1-A42C-E2142BD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Ashley</dc:creator>
  <cp:keywords/>
  <dc:description/>
  <cp:lastModifiedBy>Murray, Ashley</cp:lastModifiedBy>
  <cp:revision>1</cp:revision>
  <dcterms:created xsi:type="dcterms:W3CDTF">2017-07-12T11:48:00Z</dcterms:created>
  <dcterms:modified xsi:type="dcterms:W3CDTF">2017-07-12T11:53:00Z</dcterms:modified>
</cp:coreProperties>
</file>