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CB" w:rsidRPr="009C48CB" w:rsidRDefault="009C48CB" w:rsidP="009C48CB">
      <w:pPr>
        <w:numPr>
          <w:ilvl w:val="0"/>
          <w:numId w:val="1"/>
        </w:numPr>
        <w:shd w:val="clear" w:color="auto" w:fill="FFF4BF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9C48CB">
        <w:rPr>
          <w:rFonts w:ascii="inherit" w:eastAsia="Times New Roman" w:hAnsi="inherit" w:cs="Arial"/>
          <w:color w:val="000000"/>
          <w:sz w:val="20"/>
          <w:szCs w:val="20"/>
        </w:rPr>
        <w:t>Create a data se</w:t>
      </w:r>
      <w:bookmarkStart w:id="0" w:name="_GoBack"/>
      <w:r w:rsidRPr="009C48CB">
        <w:rPr>
          <w:rFonts w:ascii="inherit" w:eastAsia="Times New Roman" w:hAnsi="inherit" w:cs="Arial"/>
          <w:color w:val="000000"/>
          <w:sz w:val="20"/>
          <w:szCs w:val="20"/>
        </w:rPr>
        <w:t>t</w:t>
      </w:r>
      <w:bookmarkEnd w:id="0"/>
      <w:r w:rsidRPr="009C48CB">
        <w:rPr>
          <w:rFonts w:ascii="inherit" w:eastAsia="Times New Roman" w:hAnsi="inherit" w:cs="Arial"/>
          <w:color w:val="000000"/>
          <w:sz w:val="20"/>
          <w:szCs w:val="20"/>
        </w:rPr>
        <w:t xml:space="preserve"> of 30 values that you feel could represent a group of student final exam scores. You will invent these values. Be sure that your data set is unique. Write your data here.</w:t>
      </w:r>
    </w:p>
    <w:p w:rsidR="009C48CB" w:rsidRPr="009C48CB" w:rsidRDefault="009C48CB" w:rsidP="009C48CB">
      <w:pPr>
        <w:numPr>
          <w:ilvl w:val="0"/>
          <w:numId w:val="1"/>
        </w:numPr>
        <w:shd w:val="clear" w:color="auto" w:fill="FFF4BF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9C48CB">
        <w:rPr>
          <w:rFonts w:ascii="inherit" w:eastAsia="Times New Roman" w:hAnsi="inherit" w:cs="Arial"/>
          <w:color w:val="000000"/>
          <w:sz w:val="20"/>
          <w:szCs w:val="20"/>
        </w:rPr>
        <w:t>Create a frequency table using your data. Choose appropriate ranges. Include the frequency table:</w:t>
      </w:r>
      <w:r w:rsidRPr="009C48CB">
        <w:rPr>
          <w:rFonts w:ascii="inherit" w:eastAsia="Times New Roman" w:hAnsi="inherit" w:cs="Arial"/>
          <w:color w:val="000000"/>
          <w:sz w:val="20"/>
          <w:szCs w:val="20"/>
        </w:rPr>
        <w:br/>
      </w:r>
      <w:r w:rsidRPr="009C48CB">
        <w:rPr>
          <w:rFonts w:ascii="inherit" w:eastAsia="Times New Roman" w:hAnsi="inherit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109B3FA" wp14:editId="6EE1B555">
                <wp:extent cx="3182620" cy="1286510"/>
                <wp:effectExtent l="0" t="0" r="0" b="8890"/>
                <wp:docPr id="3" name="AutoShape 3" descr="Frequency T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8262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8CB" w:rsidRDefault="009C48CB" w:rsidP="009C48CB">
                            <w:pPr>
                              <w:jc w:val="center"/>
                            </w:pPr>
                            <w:r>
                              <w:t>RANGE    FREQUENCY   RELATIVE FREQUENCY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9B3FA" id="AutoShape 3" o:spid="_x0000_s1026" alt="Frequency Table" style="width:250.6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" filled="f" stroked="f">
                <o:lock v:ext="edit" aspectratio="t"/>
                <v:textbox>
                  <w:txbxContent>
                    <w:p w:rsidR="009C48CB" w:rsidRDefault="009C48CB" w:rsidP="009C48CB">
                      <w:pPr>
                        <w:jc w:val="center"/>
                      </w:pPr>
                      <w:r>
                        <w:t>RANGE    FREQUENCY   RELATIVE FREQUENCY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C48CB" w:rsidRPr="009C48CB" w:rsidRDefault="009C48CB" w:rsidP="009C48CB">
      <w:pPr>
        <w:numPr>
          <w:ilvl w:val="0"/>
          <w:numId w:val="1"/>
        </w:numPr>
        <w:shd w:val="clear" w:color="auto" w:fill="FFF4BF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9C48CB">
        <w:rPr>
          <w:rFonts w:ascii="inherit" w:eastAsia="Times New Roman" w:hAnsi="inherit" w:cs="Arial"/>
          <w:color w:val="000000"/>
          <w:sz w:val="20"/>
          <w:szCs w:val="20"/>
        </w:rPr>
        <w:t>Given your frequency table results, what is an estimate of the probability that a student will get a grade of “B” or better, and why?</w:t>
      </w:r>
    </w:p>
    <w:p w:rsidR="009C48CB" w:rsidRPr="009C48CB" w:rsidRDefault="009C48CB" w:rsidP="009C48CB">
      <w:pPr>
        <w:numPr>
          <w:ilvl w:val="0"/>
          <w:numId w:val="1"/>
        </w:numPr>
        <w:shd w:val="clear" w:color="auto" w:fill="FFF4BF"/>
        <w:spacing w:after="0" w:line="240" w:lineRule="auto"/>
        <w:ind w:left="0"/>
        <w:rPr>
          <w:rFonts w:ascii="inherit" w:eastAsia="Times New Roman" w:hAnsi="inherit" w:cs="Arial"/>
          <w:color w:val="000000"/>
          <w:sz w:val="20"/>
          <w:szCs w:val="20"/>
        </w:rPr>
      </w:pPr>
      <w:r w:rsidRPr="009C48CB">
        <w:rPr>
          <w:rFonts w:ascii="inherit" w:eastAsia="Times New Roman" w:hAnsi="inherit" w:cs="Arial"/>
          <w:color w:val="000000"/>
          <w:sz w:val="20"/>
          <w:szCs w:val="20"/>
        </w:rPr>
        <w:t>Think about examples in your daily life, at home or at work, where you use subjective and relative probability. Give examples of each and how they affect your decision making</w:t>
      </w:r>
    </w:p>
    <w:p w:rsidR="00CE7C9A" w:rsidRDefault="00CE7C9A"/>
    <w:sectPr w:rsidR="00CE7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126BC"/>
    <w:multiLevelType w:val="multilevel"/>
    <w:tmpl w:val="789801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CB"/>
    <w:rsid w:val="009C48CB"/>
    <w:rsid w:val="00C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ADD94-0D13-4699-A30A-16597E05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>Kaiser Permanente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J. Garvin</dc:creator>
  <cp:keywords/>
  <dc:description/>
  <cp:lastModifiedBy>Adria J. Garvin</cp:lastModifiedBy>
  <cp:revision>1</cp:revision>
  <dcterms:created xsi:type="dcterms:W3CDTF">2017-07-26T18:07:00Z</dcterms:created>
  <dcterms:modified xsi:type="dcterms:W3CDTF">2017-07-26T18:10:00Z</dcterms:modified>
</cp:coreProperties>
</file>