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F1" w:rsidRDefault="00E175F1">
      <w:pPr>
        <w:spacing w:line="480" w:lineRule="auto"/>
        <w:jc w:val="center"/>
        <w:rPr>
          <w:rFonts w:ascii="Times New Roman" w:hAnsi="Times New Roman" w:cs="Times New Roman"/>
          <w:sz w:val="24"/>
          <w:szCs w:val="24"/>
        </w:rPr>
      </w:pPr>
      <w:bookmarkStart w:id="0" w:name="_GoBack"/>
      <w:bookmarkEnd w:id="0"/>
    </w:p>
    <w:p w:rsidR="00E175F1" w:rsidRDefault="00E175F1">
      <w:pPr>
        <w:spacing w:line="480" w:lineRule="auto"/>
        <w:jc w:val="center"/>
        <w:rPr>
          <w:rFonts w:ascii="Times New Roman" w:hAnsi="Times New Roman" w:cs="Times New Roman"/>
          <w:sz w:val="24"/>
          <w:szCs w:val="24"/>
        </w:rPr>
      </w:pPr>
    </w:p>
    <w:p w:rsidR="00E175F1" w:rsidRDefault="00E175F1">
      <w:pPr>
        <w:spacing w:line="480" w:lineRule="auto"/>
        <w:jc w:val="center"/>
        <w:rPr>
          <w:rFonts w:ascii="Times New Roman" w:hAnsi="Times New Roman" w:cs="Times New Roman"/>
          <w:sz w:val="24"/>
          <w:szCs w:val="24"/>
        </w:rPr>
      </w:pPr>
    </w:p>
    <w:p w:rsidR="00E175F1" w:rsidRDefault="00E175F1">
      <w:pPr>
        <w:spacing w:line="480" w:lineRule="auto"/>
        <w:jc w:val="center"/>
        <w:rPr>
          <w:rFonts w:ascii="Times New Roman" w:hAnsi="Times New Roman" w:cs="Times New Roman"/>
          <w:sz w:val="24"/>
          <w:szCs w:val="24"/>
        </w:rPr>
      </w:pPr>
    </w:p>
    <w:p w:rsidR="00E175F1" w:rsidRDefault="00E175F1">
      <w:pPr>
        <w:spacing w:line="480" w:lineRule="auto"/>
        <w:jc w:val="center"/>
        <w:rPr>
          <w:rFonts w:ascii="Times New Roman" w:hAnsi="Times New Roman" w:cs="Times New Roman"/>
          <w:sz w:val="24"/>
          <w:szCs w:val="24"/>
        </w:rPr>
      </w:pP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t>Engstrom Auto Mirror Plant</w:t>
      </w: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t>Unit</w:t>
      </w: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175F1" w:rsidRDefault="00E175F1">
      <w:pPr>
        <w:spacing w:line="480" w:lineRule="auto"/>
        <w:rPr>
          <w:rFonts w:ascii="Times New Roman" w:hAnsi="Times New Roman" w:cs="Times New Roman"/>
          <w:sz w:val="24"/>
          <w:szCs w:val="24"/>
        </w:rPr>
      </w:pPr>
    </w:p>
    <w:p w:rsidR="00E175F1" w:rsidRDefault="00E175F1">
      <w:pPr>
        <w:spacing w:line="480" w:lineRule="auto"/>
        <w:rPr>
          <w:rFonts w:ascii="Times New Roman" w:hAnsi="Times New Roman" w:cs="Times New Roman"/>
          <w:sz w:val="24"/>
          <w:szCs w:val="24"/>
        </w:rPr>
      </w:pPr>
    </w:p>
    <w:p w:rsidR="00E175F1" w:rsidRDefault="00E175F1">
      <w:pPr>
        <w:spacing w:line="480" w:lineRule="auto"/>
        <w:rPr>
          <w:rFonts w:ascii="Times New Roman" w:hAnsi="Times New Roman" w:cs="Times New Roman"/>
          <w:sz w:val="24"/>
          <w:szCs w:val="24"/>
        </w:rPr>
      </w:pPr>
    </w:p>
    <w:p w:rsidR="00E175F1" w:rsidRDefault="00E175F1">
      <w:pPr>
        <w:spacing w:line="480" w:lineRule="auto"/>
        <w:rPr>
          <w:rFonts w:ascii="Times New Roman" w:hAnsi="Times New Roman" w:cs="Times New Roman"/>
          <w:sz w:val="24"/>
          <w:szCs w:val="24"/>
        </w:rPr>
      </w:pPr>
    </w:p>
    <w:p w:rsidR="00E175F1" w:rsidRDefault="00E175F1">
      <w:pPr>
        <w:spacing w:line="480" w:lineRule="auto"/>
        <w:rPr>
          <w:rFonts w:ascii="Times New Roman" w:hAnsi="Times New Roman" w:cs="Times New Roman"/>
          <w:sz w:val="24"/>
          <w:szCs w:val="24"/>
        </w:rPr>
      </w:pPr>
    </w:p>
    <w:p w:rsidR="00E175F1" w:rsidRDefault="00E175F1">
      <w:pPr>
        <w:spacing w:line="480" w:lineRule="auto"/>
        <w:rPr>
          <w:rFonts w:ascii="Times New Roman" w:hAnsi="Times New Roman" w:cs="Times New Roman"/>
          <w:sz w:val="24"/>
          <w:szCs w:val="24"/>
        </w:rPr>
      </w:pPr>
    </w:p>
    <w:p w:rsidR="00E175F1" w:rsidRDefault="00E175F1">
      <w:pPr>
        <w:spacing w:line="480" w:lineRule="auto"/>
        <w:ind w:firstLine="720"/>
        <w:rPr>
          <w:rFonts w:ascii="Times New Roman" w:hAnsi="Times New Roman" w:cs="Times New Roman"/>
          <w:sz w:val="24"/>
          <w:szCs w:val="24"/>
        </w:rPr>
      </w:pP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Organizational improvement is a behavioral science application that leads to organizational change. It carefully stresses planned approaches to improving or changing organizational structures and their processes. It attempts minimizing negative effects and</w:t>
      </w:r>
      <w:r>
        <w:rPr>
          <w:rFonts w:ascii="Times New Roman" w:hAnsi="Times New Roman" w:cs="Times New Roman"/>
          <w:sz w:val="24"/>
          <w:szCs w:val="24"/>
        </w:rPr>
        <w:t xml:space="preserve"> maximizing organizational effectiveness. It differs from the traditional organizational change techniques, because it embraces a more holistic approach that aims on transforming thought on transforming thought and behavioral thought as an entity. </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Traditi</w:t>
      </w:r>
      <w:r>
        <w:rPr>
          <w:rFonts w:ascii="Times New Roman" w:hAnsi="Times New Roman" w:cs="Times New Roman"/>
          <w:sz w:val="24"/>
          <w:szCs w:val="24"/>
        </w:rPr>
        <w:t>onal group changes focus in identification of organizational problems and in altering behaviors that created the problem. Organizational improvement initiates in contrast, identification on behavioral interactions and the patterns that result to and sustai</w:t>
      </w:r>
      <w:r>
        <w:rPr>
          <w:rFonts w:ascii="Times New Roman" w:hAnsi="Times New Roman" w:cs="Times New Roman"/>
          <w:sz w:val="24"/>
          <w:szCs w:val="24"/>
        </w:rPr>
        <w:t xml:space="preserve">n the problems. Rather than simply just changing the behavior, the efforts aim at creating a behaviorally healthy organization that naturally anticipates and prevents problems. </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organizational improvement program there is sharing of several basic ch</w:t>
      </w:r>
      <w:r>
        <w:rPr>
          <w:rFonts w:ascii="Times New Roman" w:hAnsi="Times New Roman" w:cs="Times New Roman"/>
          <w:sz w:val="24"/>
          <w:szCs w:val="24"/>
        </w:rPr>
        <w:t>aracteristics. It will be considered is considered as a long-term effort of at least a year to three. It will stress on collaborative management, where the managers and workers found at the different hierarchy cooperate levels, solve problems. It recognize</w:t>
      </w:r>
      <w:r>
        <w:rPr>
          <w:rFonts w:ascii="Times New Roman" w:hAnsi="Times New Roman" w:cs="Times New Roman"/>
          <w:sz w:val="24"/>
          <w:szCs w:val="24"/>
        </w:rPr>
        <w:t>s the organization as unique and the solution is not necessarily applied at the different companies.</w:t>
      </w:r>
    </w:p>
    <w:p w:rsidR="00E175F1" w:rsidRDefault="002B5AB8">
      <w:pPr>
        <w:spacing w:line="480" w:lineRule="auto"/>
        <w:rPr>
          <w:rFonts w:ascii="Times New Roman" w:hAnsi="Times New Roman" w:cs="Times New Roman"/>
          <w:sz w:val="24"/>
          <w:szCs w:val="24"/>
        </w:rPr>
      </w:pPr>
      <w:r>
        <w:rPr>
          <w:rFonts w:ascii="Times New Roman" w:hAnsi="Times New Roman" w:cs="Times New Roman"/>
          <w:sz w:val="24"/>
          <w:szCs w:val="24"/>
        </w:rPr>
        <w:tab/>
        <w:t>The assumption is well reflected in the organizational improvement on the research focus and feedback. The other common trait of the program is the emphas</w:t>
      </w:r>
      <w:r>
        <w:rPr>
          <w:rFonts w:ascii="Times New Roman" w:hAnsi="Times New Roman" w:cs="Times New Roman"/>
          <w:sz w:val="24"/>
          <w:szCs w:val="24"/>
        </w:rPr>
        <w:t xml:space="preserve">is on the teamwork value and the associated small groups. Most of the organizational improvement systems implement the broad organizational change and largely overcome resistance through the small teams efforts and individually </w:t>
      </w:r>
      <w:r>
        <w:rPr>
          <w:rFonts w:ascii="Times New Roman" w:eastAsia="Times New Roman" w:hAnsi="Times New Roman" w:cs="Times New Roman"/>
          <w:sz w:val="24"/>
          <w:szCs w:val="24"/>
        </w:rPr>
        <w:t>(Goetsch, 2014).</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integra</w:t>
      </w:r>
      <w:r>
        <w:rPr>
          <w:rFonts w:ascii="Times New Roman" w:hAnsi="Times New Roman" w:cs="Times New Roman"/>
          <w:sz w:val="24"/>
          <w:szCs w:val="24"/>
        </w:rPr>
        <w:t xml:space="preserve">l feature of the program is the change agent, which the individual or group facilitates the process. The change agents are found outside the consultants with the managing program experience, although Engstrom Auto Mirror Plant utilizes inside managers. It </w:t>
      </w:r>
      <w:r>
        <w:rPr>
          <w:rFonts w:ascii="Times New Roman" w:hAnsi="Times New Roman" w:cs="Times New Roman"/>
          <w:sz w:val="24"/>
          <w:szCs w:val="24"/>
        </w:rPr>
        <w:t>is advantageous bringing in outside consultants because they will provide a different perspective and be less biased be less biased on the organizational problems needs.</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outside change agent drawback is that Engstrom Auto Mirror Plant typically lacks t</w:t>
      </w:r>
      <w:r>
        <w:rPr>
          <w:rFonts w:ascii="Times New Roman" w:hAnsi="Times New Roman" w:cs="Times New Roman"/>
          <w:sz w:val="24"/>
          <w:szCs w:val="24"/>
        </w:rPr>
        <w:t>hat in-depth understanding of the company’s key issues. The outside consultants usually have trouble securing trust and key player’s cooperation in the organization. This is the reason why some companies employ external internal team approach which combine</w:t>
      </w:r>
      <w:r>
        <w:rPr>
          <w:rFonts w:ascii="Times New Roman" w:hAnsi="Times New Roman" w:cs="Times New Roman"/>
          <w:sz w:val="24"/>
          <w:szCs w:val="24"/>
        </w:rPr>
        <w:t>s both the internal and external change agents.</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strategic actions that can lead the organization manner are based on Implementation programs and intervention. Implementation programs organizational improvement programs basically entail two activity gro</w:t>
      </w:r>
      <w:r>
        <w:rPr>
          <w:rFonts w:ascii="Times New Roman" w:hAnsi="Times New Roman" w:cs="Times New Roman"/>
          <w:sz w:val="24"/>
          <w:szCs w:val="24"/>
        </w:rPr>
        <w:t xml:space="preserve">ups interventions are action research and interventions. The action research has its origins in 1940s by Lewin in line with other researchers, John Collier being one of them. </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process systematically collects data on a systematic organization, feeds its</w:t>
      </w:r>
      <w:r>
        <w:rPr>
          <w:rFonts w:ascii="Times New Roman" w:hAnsi="Times New Roman" w:cs="Times New Roman"/>
          <w:sz w:val="24"/>
          <w:szCs w:val="24"/>
        </w:rPr>
        <w:t xml:space="preserve"> back for action planning and makes evaluation on the results in collecting and reflecting more on the data. The data gathering techniques includes everything obtained from the survey and questionnaires to the interviews, drawings collages and the tests ma</w:t>
      </w:r>
      <w:r>
        <w:rPr>
          <w:rFonts w:ascii="Times New Roman" w:hAnsi="Times New Roman" w:cs="Times New Roman"/>
          <w:sz w:val="24"/>
          <w:szCs w:val="24"/>
        </w:rPr>
        <w:t>de. The data obtained it then evaluated and interpreted the statistical analysis techniques</w:t>
      </w:r>
      <w:r>
        <w:rPr>
          <w:rFonts w:ascii="Times New Roman" w:eastAsia="Times New Roman" w:hAnsi="Times New Roman" w:cs="Times New Roman"/>
          <w:sz w:val="24"/>
          <w:szCs w:val="24"/>
        </w:rPr>
        <w:t xml:space="preserve"> (Zhu, 2012).</w:t>
      </w:r>
    </w:p>
    <w:p w:rsidR="00E175F1" w:rsidRDefault="00E175F1">
      <w:pPr>
        <w:spacing w:line="480" w:lineRule="auto"/>
        <w:rPr>
          <w:rFonts w:ascii="Times New Roman" w:hAnsi="Times New Roman" w:cs="Times New Roman"/>
          <w:sz w:val="24"/>
          <w:szCs w:val="24"/>
        </w:rPr>
      </w:pP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action research is thought as a diagnostic component of the process but encompasses intervention components. The changed agent uses its actions pl</w:t>
      </w:r>
      <w:r>
        <w:rPr>
          <w:rFonts w:ascii="Times New Roman" w:hAnsi="Times New Roman" w:cs="Times New Roman"/>
          <w:sz w:val="24"/>
          <w:szCs w:val="24"/>
        </w:rPr>
        <w:t>ans to intervene the organization making sure they are measured and evaluated. The action plans are diverse to new changes which make the intervention process a facet of the action research.</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Interventions are the programs or plans comprised of the specific</w:t>
      </w:r>
      <w:r>
        <w:rPr>
          <w:rFonts w:ascii="Times New Roman" w:hAnsi="Times New Roman" w:cs="Times New Roman"/>
          <w:sz w:val="24"/>
          <w:szCs w:val="24"/>
        </w:rPr>
        <w:t xml:space="preserve"> activities and designed to effect change in some of the organizational facet. There are numerous interventions developed over the years that address the different problems or will create various results. They are usually geared towards the organizational </w:t>
      </w:r>
      <w:r>
        <w:rPr>
          <w:rFonts w:ascii="Times New Roman" w:hAnsi="Times New Roman" w:cs="Times New Roman"/>
          <w:sz w:val="24"/>
          <w:szCs w:val="24"/>
        </w:rPr>
        <w:t>goals, on improving the organization changes.</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Engstrom Auto Mirror Plant wishes to achieve high degree of changes, it needs to employment of a full range intervention that includes individual transform design and group attitude and behaviors. The entiti</w:t>
      </w:r>
      <w:r>
        <w:rPr>
          <w:rFonts w:ascii="Times New Roman" w:hAnsi="Times New Roman" w:cs="Times New Roman"/>
          <w:sz w:val="24"/>
          <w:szCs w:val="24"/>
        </w:rPr>
        <w:t>es that will be attempting the smaller changes will have to stop short of the goals that apply interventions that are primarily targeted towards the operating policies, structure management, personal policies and work skills.</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Intervention is usually catego</w:t>
      </w:r>
      <w:r>
        <w:rPr>
          <w:rFonts w:ascii="Times New Roman" w:hAnsi="Times New Roman" w:cs="Times New Roman"/>
          <w:sz w:val="24"/>
          <w:szCs w:val="24"/>
        </w:rPr>
        <w:t>rized into a number of ways. It includes function, the intended group type or the application industry. The families of intervention are based on type of activities, including group activities such as teambuilding, structural changes, and career planning a</w:t>
      </w:r>
      <w:r>
        <w:rPr>
          <w:rFonts w:ascii="Times New Roman" w:hAnsi="Times New Roman" w:cs="Times New Roman"/>
          <w:sz w:val="24"/>
          <w:szCs w:val="24"/>
        </w:rPr>
        <w:t>nd survey feedback.</w:t>
      </w:r>
    </w:p>
    <w:p w:rsidR="00E175F1" w:rsidRDefault="002B5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 above organizational improvement outcomes and taken strategic actions, Engstrom Auto Mirror Plant will be able to improve on its situation. The employees and managerial will easily understand each other and easily find solution</w:t>
      </w:r>
      <w:r>
        <w:rPr>
          <w:rFonts w:ascii="Times New Roman" w:hAnsi="Times New Roman" w:cs="Times New Roman"/>
          <w:sz w:val="24"/>
          <w:szCs w:val="24"/>
        </w:rPr>
        <w:t xml:space="preserve"> from any problem in the utilization of the following strategies</w:t>
      </w:r>
      <w:r>
        <w:rPr>
          <w:rFonts w:ascii="Times New Roman" w:eastAsia="Times New Roman" w:hAnsi="Times New Roman" w:cs="Times New Roman"/>
          <w:sz w:val="24"/>
          <w:szCs w:val="24"/>
        </w:rPr>
        <w:t xml:space="preserve"> (Majchrzak, 2013).</w:t>
      </w:r>
    </w:p>
    <w:p w:rsidR="00E175F1" w:rsidRDefault="00E175F1">
      <w:pPr>
        <w:spacing w:line="480" w:lineRule="auto"/>
        <w:rPr>
          <w:rFonts w:ascii="Times New Roman" w:hAnsi="Times New Roman" w:cs="Times New Roman"/>
          <w:sz w:val="24"/>
          <w:szCs w:val="24"/>
        </w:rPr>
      </w:pPr>
    </w:p>
    <w:p w:rsidR="00E175F1" w:rsidRDefault="002B5AB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175F1" w:rsidRDefault="002B5AB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Goetsch, D. L., &amp; Davis, S. B. (2014). </w:t>
      </w:r>
      <w:r>
        <w:rPr>
          <w:rFonts w:ascii="Times New Roman" w:eastAsia="Times New Roman" w:hAnsi="Times New Roman" w:cs="Times New Roman"/>
          <w:i/>
          <w:iCs/>
          <w:sz w:val="24"/>
          <w:szCs w:val="24"/>
        </w:rPr>
        <w:t>Quality management for organizational excellence</w:t>
      </w:r>
      <w:r>
        <w:rPr>
          <w:rFonts w:ascii="Times New Roman" w:eastAsia="Times New Roman" w:hAnsi="Times New Roman" w:cs="Times New Roman"/>
          <w:sz w:val="24"/>
          <w:szCs w:val="24"/>
        </w:rPr>
        <w:t>. pearson.</w:t>
      </w:r>
    </w:p>
    <w:p w:rsidR="00E175F1" w:rsidRDefault="002B5AB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Majchrzak, A., Wagner, C., &amp; Yates, D. (2013). The Impact of Sh</w:t>
      </w:r>
      <w:r>
        <w:rPr>
          <w:rFonts w:ascii="Times New Roman" w:eastAsia="Times New Roman" w:hAnsi="Times New Roman" w:cs="Times New Roman"/>
          <w:sz w:val="24"/>
          <w:szCs w:val="24"/>
        </w:rPr>
        <w:t xml:space="preserve">aping on Knowledge Reuse for Organizational Improvement with Wikis. </w:t>
      </w:r>
      <w:r>
        <w:rPr>
          <w:rFonts w:ascii="Times New Roman" w:eastAsia="Times New Roman" w:hAnsi="Times New Roman" w:cs="Times New Roman"/>
          <w:i/>
          <w:iCs/>
          <w:sz w:val="24"/>
          <w:szCs w:val="24"/>
        </w:rPr>
        <w:t>Mis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37</w:t>
      </w:r>
      <w:r>
        <w:rPr>
          <w:rFonts w:ascii="Times New Roman" w:eastAsia="Times New Roman" w:hAnsi="Times New Roman" w:cs="Times New Roman"/>
          <w:sz w:val="24"/>
          <w:szCs w:val="24"/>
        </w:rPr>
        <w:t>(2), 455-469.</w:t>
      </w:r>
    </w:p>
    <w:p w:rsidR="00E175F1" w:rsidRDefault="002B5AB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Zhu, Q., Sarkis, J., &amp; Lai, K. H. (2012). Green supply chain management innovation diffusion and its relationship to organizational improvement: An ecologica</w:t>
      </w:r>
      <w:r>
        <w:rPr>
          <w:rFonts w:ascii="Times New Roman" w:eastAsia="Times New Roman" w:hAnsi="Times New Roman" w:cs="Times New Roman"/>
          <w:sz w:val="24"/>
          <w:szCs w:val="24"/>
        </w:rPr>
        <w:t xml:space="preserve">l modernization perspective. </w:t>
      </w:r>
      <w:r>
        <w:rPr>
          <w:rFonts w:ascii="Times New Roman" w:eastAsia="Times New Roman" w:hAnsi="Times New Roman" w:cs="Times New Roman"/>
          <w:i/>
          <w:iCs/>
          <w:sz w:val="24"/>
          <w:szCs w:val="24"/>
        </w:rPr>
        <w:t>Journal of Engineering and Technology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(1), 168-185.</w:t>
      </w:r>
    </w:p>
    <w:p w:rsidR="00E175F1" w:rsidRDefault="00E175F1">
      <w:pPr>
        <w:spacing w:line="480" w:lineRule="auto"/>
        <w:rPr>
          <w:rFonts w:ascii="Times New Roman" w:hAnsi="Times New Roman" w:cs="Times New Roman"/>
          <w:sz w:val="24"/>
          <w:szCs w:val="24"/>
        </w:rPr>
      </w:pPr>
    </w:p>
    <w:sectPr w:rsidR="00E175F1" w:rsidSect="00E175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AB8" w:rsidRDefault="002B5AB8" w:rsidP="00E175F1">
      <w:pPr>
        <w:spacing w:after="0" w:line="240" w:lineRule="auto"/>
      </w:pPr>
      <w:r>
        <w:separator/>
      </w:r>
    </w:p>
  </w:endnote>
  <w:endnote w:type="continuationSeparator" w:id="1">
    <w:p w:rsidR="002B5AB8" w:rsidRDefault="002B5AB8" w:rsidP="00E17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AB8" w:rsidRDefault="002B5AB8" w:rsidP="00E175F1">
      <w:pPr>
        <w:spacing w:after="0" w:line="240" w:lineRule="auto"/>
      </w:pPr>
      <w:r>
        <w:separator/>
      </w:r>
    </w:p>
  </w:footnote>
  <w:footnote w:type="continuationSeparator" w:id="1">
    <w:p w:rsidR="002B5AB8" w:rsidRDefault="002B5AB8" w:rsidP="00E175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5F1" w:rsidRDefault="002B5AB8">
    <w:pPr>
      <w:pStyle w:val="a4"/>
      <w:jc w:val="right"/>
    </w:pPr>
    <w:r>
      <w:t xml:space="preserve">ENGSTROM AUTO MIRROR PLANT </w:t>
    </w:r>
    <w:r>
      <w:tab/>
    </w:r>
    <w:r>
      <w:tab/>
    </w:r>
    <w:sdt>
      <w:sdtPr>
        <w:id w:val="107081974"/>
      </w:sdtPr>
      <w:sdtContent>
        <w:r w:rsidR="00E175F1">
          <w:fldChar w:fldCharType="begin"/>
        </w:r>
        <w:r>
          <w:instrText xml:space="preserve"> PAGE   \* MERGEFORMAT </w:instrText>
        </w:r>
        <w:r w:rsidR="00E175F1">
          <w:fldChar w:fldCharType="separate"/>
        </w:r>
        <w:r w:rsidR="00173CC0">
          <w:rPr>
            <w:noProof/>
          </w:rPr>
          <w:t>5</w:t>
        </w:r>
        <w:r w:rsidR="00E175F1">
          <w:fldChar w:fldCharType="end"/>
        </w:r>
      </w:sdtContent>
    </w:sdt>
  </w:p>
  <w:p w:rsidR="00E175F1" w:rsidRDefault="00E175F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5F1" w:rsidRDefault="002B5AB8">
    <w:pPr>
      <w:pStyle w:val="a4"/>
      <w:jc w:val="right"/>
    </w:pPr>
    <w:r>
      <w:t>Running Head: ENGSTROM AUTO MIRROR PLANT</w:t>
    </w:r>
    <w:r>
      <w:tab/>
    </w:r>
    <w:r>
      <w:tab/>
    </w:r>
    <w:sdt>
      <w:sdtPr>
        <w:id w:val="107081910"/>
      </w:sdtPr>
      <w:sdtContent>
        <w:r w:rsidR="00E175F1">
          <w:fldChar w:fldCharType="begin"/>
        </w:r>
        <w:r>
          <w:instrText xml:space="preserve"> PAGE   \* MERGEFORMAT </w:instrText>
        </w:r>
        <w:r w:rsidR="00E175F1">
          <w:fldChar w:fldCharType="separate"/>
        </w:r>
        <w:r w:rsidR="00173CC0">
          <w:rPr>
            <w:noProof/>
          </w:rPr>
          <w:t>1</w:t>
        </w:r>
        <w:r w:rsidR="00E175F1">
          <w:fldChar w:fldCharType="end"/>
        </w:r>
      </w:sdtContent>
    </w:sdt>
  </w:p>
  <w:p w:rsidR="00E175F1" w:rsidRDefault="00E175F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FF37C3"/>
    <w:rsid w:val="00096950"/>
    <w:rsid w:val="00144241"/>
    <w:rsid w:val="00173CC0"/>
    <w:rsid w:val="002A60F7"/>
    <w:rsid w:val="002B5AB8"/>
    <w:rsid w:val="00314727"/>
    <w:rsid w:val="0050266D"/>
    <w:rsid w:val="005119EF"/>
    <w:rsid w:val="005203B5"/>
    <w:rsid w:val="00562F89"/>
    <w:rsid w:val="005855E6"/>
    <w:rsid w:val="00602292"/>
    <w:rsid w:val="006404F0"/>
    <w:rsid w:val="00726154"/>
    <w:rsid w:val="0076394A"/>
    <w:rsid w:val="00A26315"/>
    <w:rsid w:val="00AF386E"/>
    <w:rsid w:val="00B80413"/>
    <w:rsid w:val="00C631B8"/>
    <w:rsid w:val="00CE4C60"/>
    <w:rsid w:val="00DA575E"/>
    <w:rsid w:val="00DE4D5E"/>
    <w:rsid w:val="00E175F1"/>
    <w:rsid w:val="00F83152"/>
    <w:rsid w:val="00FA4C56"/>
    <w:rsid w:val="00FF37C3"/>
    <w:rsid w:val="350C5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F1"/>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175F1"/>
    <w:pPr>
      <w:tabs>
        <w:tab w:val="center" w:pos="4680"/>
        <w:tab w:val="right" w:pos="9360"/>
      </w:tabs>
      <w:spacing w:after="0" w:line="240" w:lineRule="auto"/>
    </w:pPr>
  </w:style>
  <w:style w:type="paragraph" w:styleId="a4">
    <w:name w:val="header"/>
    <w:basedOn w:val="a"/>
    <w:link w:val="Char0"/>
    <w:uiPriority w:val="99"/>
    <w:unhideWhenUsed/>
    <w:rsid w:val="00E175F1"/>
    <w:pPr>
      <w:tabs>
        <w:tab w:val="center" w:pos="4680"/>
        <w:tab w:val="right" w:pos="9360"/>
      </w:tabs>
      <w:spacing w:after="0" w:line="240" w:lineRule="auto"/>
    </w:pPr>
  </w:style>
  <w:style w:type="character" w:customStyle="1" w:styleId="Char0">
    <w:name w:val="页眉 Char"/>
    <w:basedOn w:val="a0"/>
    <w:link w:val="a4"/>
    <w:uiPriority w:val="99"/>
    <w:rsid w:val="00E175F1"/>
  </w:style>
  <w:style w:type="character" w:customStyle="1" w:styleId="Char">
    <w:name w:val="页脚 Char"/>
    <w:basedOn w:val="a0"/>
    <w:link w:val="a3"/>
    <w:uiPriority w:val="99"/>
    <w:semiHidden/>
    <w:qFormat/>
    <w:rsid w:val="00E175F1"/>
  </w:style>
  <w:style w:type="paragraph" w:styleId="a5">
    <w:name w:val="Balloon Text"/>
    <w:basedOn w:val="a"/>
    <w:link w:val="Char1"/>
    <w:uiPriority w:val="99"/>
    <w:semiHidden/>
    <w:unhideWhenUsed/>
    <w:rsid w:val="00173CC0"/>
    <w:pPr>
      <w:spacing w:after="0" w:line="240" w:lineRule="auto"/>
    </w:pPr>
    <w:rPr>
      <w:sz w:val="18"/>
      <w:szCs w:val="18"/>
    </w:rPr>
  </w:style>
  <w:style w:type="character" w:customStyle="1" w:styleId="Char1">
    <w:name w:val="批注框文本 Char"/>
    <w:basedOn w:val="a0"/>
    <w:link w:val="a5"/>
    <w:uiPriority w:val="99"/>
    <w:semiHidden/>
    <w:rsid w:val="00173CC0"/>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4932</Characters>
  <Application>Microsoft Office Word</Application>
  <DocSecurity>0</DocSecurity>
  <Lines>41</Lines>
  <Paragraphs>11</Paragraphs>
  <ScaleCrop>false</ScaleCrop>
  <Company>NDELA</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NDELA</dc:creator>
  <cp:lastModifiedBy>apple</cp:lastModifiedBy>
  <cp:revision>2</cp:revision>
  <dcterms:created xsi:type="dcterms:W3CDTF">2016-05-07T14:30:00Z</dcterms:created>
  <dcterms:modified xsi:type="dcterms:W3CDTF">2016-05-07T14:30:00Z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