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EFF" w:rsidRPr="00E92EFF" w:rsidRDefault="00E92EFF" w:rsidP="00E92E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en-AU"/>
        </w:rPr>
      </w:pPr>
      <w:r w:rsidRPr="00E92EFF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 xml:space="preserve">Question 1 </w:t>
      </w:r>
    </w:p>
    <w:p w:rsidR="00E92EFF" w:rsidRPr="00E92EFF" w:rsidRDefault="00E92EFF" w:rsidP="00E92E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</w:pPr>
    </w:p>
    <w:p w:rsidR="00E92EFF" w:rsidRDefault="00E92EFF" w:rsidP="00E92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E92EFF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 xml:space="preserve">A manufacturer sells a product for $10 inclusive of a government tax. Due to cost pressures, the company increases the price by 15 percent. </w:t>
      </w:r>
      <w:proofErr w:type="spellStart"/>
      <w:r w:rsidRPr="00E92EFF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Some time</w:t>
      </w:r>
      <w:proofErr w:type="spellEnd"/>
      <w:r w:rsidRPr="00E92EFF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 xml:space="preserve"> later the government reduces the tax on this product, bringing the price down by 15 percent. Is the price of the product once again $10? Show calculations that support your answer.</w:t>
      </w:r>
    </w:p>
    <w:p w:rsidR="00E92EFF" w:rsidRDefault="00E92EFF" w:rsidP="00E92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</w:p>
    <w:p w:rsidR="00E92EFF" w:rsidRPr="00E92EFF" w:rsidRDefault="00E92EFF" w:rsidP="00E92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</w:p>
    <w:p w:rsidR="00E92EFF" w:rsidRPr="00E92EFF" w:rsidRDefault="00E92EFF" w:rsidP="00E92EF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 xml:space="preserve">Question 2 </w:t>
      </w:r>
    </w:p>
    <w:p w:rsidR="00E92EFF" w:rsidRPr="00E92EFF" w:rsidRDefault="00E92EFF" w:rsidP="00E92EFF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AU" w:eastAsia="en-AU"/>
        </w:rPr>
      </w:pPr>
      <w:r w:rsidRPr="00E92EFF">
        <w:rPr>
          <w:rFonts w:ascii="Times New Roman" w:eastAsia="Times New Roman" w:hAnsi="Times New Roman" w:cs="Times New Roman"/>
          <w:bCs/>
          <w:sz w:val="24"/>
          <w:szCs w:val="24"/>
          <w:lang w:val="en-AU" w:eastAsia="en-AU"/>
        </w:rPr>
        <w:t>A company operates a savings scheme for its employees, with interest at 5.6% per year compounded monthly.</w:t>
      </w:r>
    </w:p>
    <w:p w:rsidR="00E92EFF" w:rsidRPr="00E92EFF" w:rsidRDefault="00E92EFF" w:rsidP="00E92EFF">
      <w:pPr>
        <w:numPr>
          <w:ilvl w:val="0"/>
          <w:numId w:val="1"/>
        </w:numPr>
        <w:spacing w:after="120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val="en-AU" w:eastAsia="en-AU"/>
        </w:rPr>
      </w:pPr>
      <w:r w:rsidRPr="00E92EFF">
        <w:rPr>
          <w:rFonts w:ascii="Times New Roman" w:eastAsia="Times New Roman" w:hAnsi="Times New Roman" w:cs="Times New Roman"/>
          <w:bCs/>
          <w:sz w:val="24"/>
          <w:szCs w:val="24"/>
          <w:lang w:val="en-AU" w:eastAsia="en-AU"/>
        </w:rPr>
        <w:t>Calculate the amount saved at the end of 5 years when $200 is deposited at the end of each month.</w:t>
      </w:r>
    </w:p>
    <w:p w:rsidR="00E92EFF" w:rsidRDefault="00E92EFF" w:rsidP="00E92EFF">
      <w:pPr>
        <w:numPr>
          <w:ilvl w:val="0"/>
          <w:numId w:val="1"/>
        </w:numPr>
        <w:spacing w:after="120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val="en-AU" w:eastAsia="en-AU"/>
        </w:rPr>
      </w:pPr>
      <w:r w:rsidRPr="00E92EFF">
        <w:rPr>
          <w:rFonts w:ascii="Times New Roman" w:eastAsia="Times New Roman" w:hAnsi="Times New Roman" w:cs="Times New Roman"/>
          <w:bCs/>
          <w:sz w:val="24"/>
          <w:szCs w:val="24"/>
          <w:lang w:val="en-AU" w:eastAsia="en-AU"/>
        </w:rPr>
        <w:t xml:space="preserve"> How much should be saved from a monthly salary in order to have $15,000 at the end of 5 years?</w:t>
      </w:r>
    </w:p>
    <w:p w:rsidR="00E92EFF" w:rsidRDefault="00E92EFF" w:rsidP="00E92EFF">
      <w:pPr>
        <w:spacing w:after="120" w:line="240" w:lineRule="auto"/>
        <w:ind w:left="66"/>
        <w:rPr>
          <w:rFonts w:ascii="Times New Roman" w:eastAsia="Times New Roman" w:hAnsi="Times New Roman" w:cs="Times New Roman"/>
          <w:bCs/>
          <w:sz w:val="24"/>
          <w:szCs w:val="24"/>
          <w:lang w:val="en-AU" w:eastAsia="en-AU"/>
        </w:rPr>
      </w:pPr>
    </w:p>
    <w:p w:rsidR="00E92EFF" w:rsidRPr="00E92EFF" w:rsidRDefault="00E92EFF" w:rsidP="00E92EF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</w:pPr>
      <w:r w:rsidRPr="00E92EFF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 xml:space="preserve">Question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>3</w:t>
      </w:r>
    </w:p>
    <w:p w:rsidR="00E92EFF" w:rsidRPr="00E92EFF" w:rsidRDefault="00E92EFF" w:rsidP="00E92EF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E92EFF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Classic Furniture advertises a “One-Year No-Interest Sale” on any purchase over $499. They require a deposit of 10%, with the balance of the purchase price to be paid in 12 equal monthly payments with no interest charged.</w:t>
      </w:r>
    </w:p>
    <w:p w:rsidR="00E92EFF" w:rsidRPr="00E92EFF" w:rsidRDefault="00E92EFF" w:rsidP="00E92EFF">
      <w:pPr>
        <w:numPr>
          <w:ilvl w:val="0"/>
          <w:numId w:val="2"/>
        </w:numPr>
        <w:tabs>
          <w:tab w:val="num" w:pos="480"/>
        </w:tabs>
        <w:spacing w:after="120" w:line="240" w:lineRule="auto"/>
        <w:ind w:left="476" w:hanging="357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E92EFF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What is the cash price equivalent to Classic’s no-interest plan on an item ticketed at $1,000? Assume an interest rate of 11.5% per year compounded monthly. Is this a good deal for a customer? Give a reason.</w:t>
      </w:r>
    </w:p>
    <w:p w:rsidR="00E92EFF" w:rsidRDefault="00E92EFF" w:rsidP="00E92EFF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AU" w:eastAsia="en-A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 xml:space="preserve">  </w:t>
      </w:r>
      <w:r w:rsidRPr="00E92EFF">
        <w:rPr>
          <w:rFonts w:ascii="Times New Roman" w:eastAsia="Times New Roman" w:hAnsi="Times New Roman" w:cs="Times New Roman"/>
          <w:bCs/>
          <w:sz w:val="24"/>
          <w:szCs w:val="24"/>
          <w:lang w:val="en-AU" w:eastAsia="en-AU"/>
        </w:rPr>
        <w:t>(b)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 xml:space="preserve"> </w:t>
      </w:r>
      <w:proofErr w:type="spellStart"/>
      <w:r w:rsidRPr="00E92EFF">
        <w:rPr>
          <w:rFonts w:ascii="Times New Roman" w:eastAsia="Times New Roman" w:hAnsi="Times New Roman" w:cs="Times New Roman"/>
          <w:bCs/>
          <w:sz w:val="24"/>
          <w:szCs w:val="24"/>
          <w:lang w:val="en-AU" w:eastAsia="en-AU"/>
        </w:rPr>
        <w:t>Flemmings</w:t>
      </w:r>
      <w:proofErr w:type="spellEnd"/>
      <w:r w:rsidRPr="00E92EFF">
        <w:rPr>
          <w:rFonts w:ascii="Times New Roman" w:eastAsia="Times New Roman" w:hAnsi="Times New Roman" w:cs="Times New Roman"/>
          <w:bCs/>
          <w:sz w:val="24"/>
          <w:szCs w:val="24"/>
          <w:lang w:val="en-AU" w:eastAsia="en-AU"/>
        </w:rPr>
        <w:t xml:space="preserve"> Furniture offers the same no interest plan but requires an establishment fee of $25 payable immediately. </w:t>
      </w:r>
      <w:proofErr w:type="spellStart"/>
      <w:r w:rsidRPr="00E92EFF">
        <w:rPr>
          <w:rFonts w:ascii="Times New Roman" w:eastAsia="Times New Roman" w:hAnsi="Times New Roman" w:cs="Times New Roman"/>
          <w:bCs/>
          <w:sz w:val="24"/>
          <w:szCs w:val="24"/>
          <w:lang w:val="en-AU" w:eastAsia="en-AU"/>
        </w:rPr>
        <w:t>Flemmings</w:t>
      </w:r>
      <w:proofErr w:type="spellEnd"/>
      <w:r w:rsidRPr="00E92EFF">
        <w:rPr>
          <w:rFonts w:ascii="Times New Roman" w:eastAsia="Times New Roman" w:hAnsi="Times New Roman" w:cs="Times New Roman"/>
          <w:bCs/>
          <w:sz w:val="24"/>
          <w:szCs w:val="24"/>
          <w:lang w:val="en-AU" w:eastAsia="en-AU"/>
        </w:rPr>
        <w:t xml:space="preserve"> also charges an account keeping fee of $3.95 per month due with each payment. What is the cash price equivalent to </w:t>
      </w:r>
      <w:proofErr w:type="spellStart"/>
      <w:r w:rsidRPr="00E92EFF">
        <w:rPr>
          <w:rFonts w:ascii="Times New Roman" w:eastAsia="Times New Roman" w:hAnsi="Times New Roman" w:cs="Times New Roman"/>
          <w:bCs/>
          <w:sz w:val="24"/>
          <w:szCs w:val="24"/>
          <w:lang w:val="en-AU" w:eastAsia="en-AU"/>
        </w:rPr>
        <w:t>Flemmings</w:t>
      </w:r>
      <w:proofErr w:type="spellEnd"/>
      <w:r w:rsidRPr="00E92EFF">
        <w:rPr>
          <w:rFonts w:ascii="Times New Roman" w:eastAsia="Times New Roman" w:hAnsi="Times New Roman" w:cs="Times New Roman"/>
          <w:bCs/>
          <w:sz w:val="24"/>
          <w:szCs w:val="24"/>
          <w:lang w:val="en-AU" w:eastAsia="en-AU"/>
        </w:rPr>
        <w:t>’ no-interest plan on an item ticketed at $1,000? Assume the same interest rate as in part (a). Is this a good deal for a customer? Give a reason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AU" w:eastAsia="en-AU"/>
        </w:rPr>
        <w:t>.</w:t>
      </w:r>
    </w:p>
    <w:p w:rsidR="00E92EFF" w:rsidRDefault="00E92EFF" w:rsidP="00E92EFF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AU" w:eastAsia="en-AU"/>
        </w:rPr>
      </w:pPr>
    </w:p>
    <w:p w:rsidR="00E92EFF" w:rsidRPr="00E92EFF" w:rsidRDefault="00E92EFF" w:rsidP="00E92EFF">
      <w:pPr>
        <w:tabs>
          <w:tab w:val="left" w:pos="96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</w:pPr>
      <w:r w:rsidRPr="00E92EFF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 xml:space="preserve">Question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>4</w:t>
      </w:r>
    </w:p>
    <w:p w:rsidR="00E92EFF" w:rsidRPr="00E92EFF" w:rsidRDefault="00E92EFF" w:rsidP="00E92EF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E92EFF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Air Atlantic is considering a new service between two cities. Its existing planes, each of which has a capacity of carrying 240 passengers, could be used for one flight a week with fixed costs of $30,000 and variable costs amounting to 50% of the ticket price.</w:t>
      </w:r>
    </w:p>
    <w:p w:rsidR="00E92EFF" w:rsidRPr="00E92EFF" w:rsidRDefault="00E92EFF" w:rsidP="00E92EFF">
      <w:pPr>
        <w:numPr>
          <w:ilvl w:val="0"/>
          <w:numId w:val="3"/>
        </w:numPr>
        <w:spacing w:after="12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E92EFF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 xml:space="preserve">Air Atlantic is thinking of charging $200 per ticket. How many passengers will the airline need on each flight to break even? Find the break-even point algebraically and by using an EXCEL graph. Attach the printout or copy your EXCEL graph into your assignment submission. </w:t>
      </w:r>
    </w:p>
    <w:p w:rsidR="00E92EFF" w:rsidRPr="00E92EFF" w:rsidRDefault="00E92EFF" w:rsidP="00E92EFF">
      <w:pPr>
        <w:spacing w:after="12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E92EFF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>EXCEL Instructions:</w:t>
      </w:r>
      <w:r w:rsidRPr="00E92EFF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 xml:space="preserve"> Create a column called </w:t>
      </w:r>
      <w:r w:rsidRPr="00E92EFF">
        <w:rPr>
          <w:rFonts w:ascii="Times New Roman" w:eastAsia="Times New Roman" w:hAnsi="Times New Roman" w:cs="Times New Roman"/>
          <w:i/>
          <w:iCs/>
          <w:sz w:val="24"/>
          <w:szCs w:val="24"/>
          <w:lang w:val="en-AU" w:eastAsia="en-AU"/>
        </w:rPr>
        <w:t>Number of Passengers</w:t>
      </w:r>
      <w:r w:rsidRPr="00E92EFF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 xml:space="preserve"> and in that column enter values from 0 to 400 in increments of 20. Then create two more columns, one for </w:t>
      </w:r>
      <w:r w:rsidRPr="00E92EFF">
        <w:rPr>
          <w:rFonts w:ascii="Times New Roman" w:eastAsia="Times New Roman" w:hAnsi="Times New Roman" w:cs="Times New Roman"/>
          <w:i/>
          <w:iCs/>
          <w:sz w:val="24"/>
          <w:szCs w:val="24"/>
          <w:lang w:val="en-AU" w:eastAsia="en-AU"/>
        </w:rPr>
        <w:t>Total</w:t>
      </w:r>
      <w:r w:rsidRPr="00E92EFF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 xml:space="preserve"> </w:t>
      </w:r>
      <w:r w:rsidRPr="00E92EFF">
        <w:rPr>
          <w:rFonts w:ascii="Times New Roman" w:eastAsia="Times New Roman" w:hAnsi="Times New Roman" w:cs="Times New Roman"/>
          <w:i/>
          <w:iCs/>
          <w:sz w:val="24"/>
          <w:szCs w:val="24"/>
          <w:lang w:val="en-AU" w:eastAsia="en-AU"/>
        </w:rPr>
        <w:t>Cost</w:t>
      </w:r>
      <w:r w:rsidRPr="00E92EFF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 xml:space="preserve"> and another for </w:t>
      </w:r>
      <w:r w:rsidRPr="00E92EFF">
        <w:rPr>
          <w:rFonts w:ascii="Times New Roman" w:eastAsia="Times New Roman" w:hAnsi="Times New Roman" w:cs="Times New Roman"/>
          <w:i/>
          <w:iCs/>
          <w:sz w:val="24"/>
          <w:szCs w:val="24"/>
          <w:lang w:val="en-AU" w:eastAsia="en-AU"/>
        </w:rPr>
        <w:t>Total</w:t>
      </w:r>
      <w:r w:rsidRPr="00E92EFF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 xml:space="preserve"> </w:t>
      </w:r>
      <w:r w:rsidRPr="00E92EFF">
        <w:rPr>
          <w:rFonts w:ascii="Times New Roman" w:eastAsia="Times New Roman" w:hAnsi="Times New Roman" w:cs="Times New Roman"/>
          <w:i/>
          <w:iCs/>
          <w:sz w:val="24"/>
          <w:szCs w:val="24"/>
          <w:lang w:val="en-AU" w:eastAsia="en-AU"/>
        </w:rPr>
        <w:t>Revenue</w:t>
      </w:r>
      <w:r w:rsidRPr="00E92EFF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 xml:space="preserve">. Enter appropriate formulae in EXCEL to obtain the total cost and total revenue corresponding to each value in the </w:t>
      </w:r>
      <w:r w:rsidRPr="00E92EFF">
        <w:rPr>
          <w:rFonts w:ascii="Times New Roman" w:eastAsia="Times New Roman" w:hAnsi="Times New Roman" w:cs="Times New Roman"/>
          <w:i/>
          <w:iCs/>
          <w:sz w:val="24"/>
          <w:szCs w:val="24"/>
          <w:lang w:val="en-AU" w:eastAsia="en-AU"/>
        </w:rPr>
        <w:t>Number of Passengers</w:t>
      </w:r>
      <w:r w:rsidRPr="00E92EFF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 xml:space="preserve"> column. Highlight the resulting three sets of numbers and go to the Insert tab (or Chart menu) to obtain an appropriate diagram. Make sure that your graph has been </w:t>
      </w:r>
      <w:r w:rsidRPr="00E92EFF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lastRenderedPageBreak/>
        <w:t xml:space="preserve">labelled appropriately (i.e. title, axis labels, legend). Please refer to Topic 3 in the </w:t>
      </w:r>
      <w:r w:rsidRPr="00E92EFF">
        <w:rPr>
          <w:rFonts w:ascii="Times New Roman" w:eastAsia="Times New Roman" w:hAnsi="Times New Roman" w:cs="Times New Roman"/>
          <w:i/>
          <w:iCs/>
          <w:sz w:val="24"/>
          <w:szCs w:val="24"/>
          <w:lang w:val="en-AU" w:eastAsia="en-AU"/>
        </w:rPr>
        <w:t>EXCEL Booklet</w:t>
      </w:r>
      <w:r w:rsidRPr="00E92EFF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 xml:space="preserve"> for further instructions on entering formulae and graphing in EXCEL.</w:t>
      </w:r>
    </w:p>
    <w:p w:rsidR="00E92EFF" w:rsidRDefault="00E92EFF" w:rsidP="00E92EFF">
      <w:pPr>
        <w:numPr>
          <w:ilvl w:val="0"/>
          <w:numId w:val="3"/>
        </w:numPr>
        <w:spacing w:after="12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E92EFF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 xml:space="preserve">Based on your analysis from part (a), and without any additional calculations, will Air Atlantic realize a profit or a loss </w:t>
      </w:r>
      <w:proofErr w:type="spellStart"/>
      <w:r w:rsidRPr="00E92EFF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if</w:t>
      </w:r>
      <w:proofErr w:type="spellEnd"/>
      <w:r w:rsidRPr="00E92EFF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 xml:space="preserve"> 240 seats are sold for a flight? Does the break-even number of passengers from part (a) seem reasonable? Explain briefly.</w:t>
      </w:r>
    </w:p>
    <w:p w:rsidR="00E92EFF" w:rsidRPr="00E92EFF" w:rsidRDefault="00E92EFF" w:rsidP="00E92EFF">
      <w:pPr>
        <w:numPr>
          <w:ilvl w:val="0"/>
          <w:numId w:val="3"/>
        </w:numPr>
        <w:spacing w:after="12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E92EFF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What price per seat should Air Atlantic charge to break-even on a full flight? Find the break-even ticket price algebraically</w:t>
      </w:r>
    </w:p>
    <w:p w:rsidR="00E92EFF" w:rsidRPr="00E92EFF" w:rsidRDefault="00E92EFF" w:rsidP="00E92EF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AU" w:eastAsia="en-AU"/>
        </w:rPr>
      </w:pPr>
      <w:bookmarkStart w:id="0" w:name="_GoBack"/>
      <w:bookmarkEnd w:id="0"/>
    </w:p>
    <w:p w:rsidR="00237AEA" w:rsidRDefault="00237AEA"/>
    <w:sectPr w:rsidR="00237A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C32D6"/>
    <w:multiLevelType w:val="hybridMultilevel"/>
    <w:tmpl w:val="80C21544"/>
    <w:lvl w:ilvl="0" w:tplc="89C83B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107FD"/>
    <w:multiLevelType w:val="hybridMultilevel"/>
    <w:tmpl w:val="36C20EBA"/>
    <w:lvl w:ilvl="0" w:tplc="F7A4118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7B07DB"/>
    <w:multiLevelType w:val="hybridMultilevel"/>
    <w:tmpl w:val="2E225BCC"/>
    <w:lvl w:ilvl="0" w:tplc="DAEC3FA8">
      <w:start w:val="1"/>
      <w:numFmt w:val="lowerLetter"/>
      <w:lvlText w:val="(%1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1" w:tplc="B806727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EFF"/>
    <w:rsid w:val="00237AEA"/>
    <w:rsid w:val="00E9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EB790-2BFE-4F6F-9109-0177510E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2017-07-14T16:46:00Z</dcterms:created>
  <dcterms:modified xsi:type="dcterms:W3CDTF">2017-07-14T16:51:00Z</dcterms:modified>
</cp:coreProperties>
</file>