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61" w:rsidRDefault="00934861" w:rsidP="00934861">
      <w:pPr>
        <w:pStyle w:val="hmquestiontitle"/>
      </w:pPr>
      <w:r>
        <w:t>Problem 18-18</w:t>
      </w:r>
    </w:p>
    <w:p w:rsidR="00934861" w:rsidRDefault="00934861" w:rsidP="00934861">
      <w:pPr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18pt;height:18pt" o:ole="">
            <v:imagedata r:id="rId4" o:title=""/>
          </v:shape>
          <w:control r:id="rId5" w:name="Object 66" w:shapeid="_x0000_i1090"/>
        </w:object>
      </w:r>
      <w:r>
        <w:rPr>
          <w:color w:val="333333"/>
          <w:sz w:val="21"/>
          <w:szCs w:val="21"/>
        </w:rPr>
        <w:object w:dxaOrig="1440" w:dyaOrig="1440">
          <v:shape id="_x0000_i1091" type="#_x0000_t75" style="width:18pt;height:18pt" o:ole="">
            <v:imagedata r:id="rId4" o:title=""/>
          </v:shape>
          <w:control r:id="rId6" w:name="Object 67" w:shapeid="_x0000_i1091"/>
        </w:objec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934861" w:rsidTr="00934861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34861" w:rsidRDefault="00934861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During the morning hours at a catalog sales department, telephone calls come in at the rate (Poisson) of 36 per hour. Calls that cannot be answered immediately are put on hold. The system can handle 8 callers on hold. If additional calls come in, they receive a busy signal. The 3 customer service representatives who answer the calls spend an average of 3 minutes with a customer. Use </w:t>
            </w:r>
            <w:hyperlink r:id="rId7" w:tgtFrame="_blank" w:history="1">
              <w:r>
                <w:rPr>
                  <w:rStyle w:val="Hyperlink"/>
                </w:rPr>
                <w:t>Table 1</w:t>
              </w:r>
            </w:hyperlink>
            <w:r>
              <w:rPr>
                <w:color w:val="000000"/>
                <w:sz w:val="20"/>
                <w:szCs w:val="20"/>
              </w:rPr>
              <w:t xml:space="preserve"> and </w:t>
            </w:r>
            <w:hyperlink r:id="rId8" w:tgtFrame="_blank" w:history="1">
              <w:r>
                <w:rPr>
                  <w:rStyle w:val="Hyperlink"/>
                </w:rPr>
                <w:t>Table 2</w:t>
              </w:r>
            </w:hyperlink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934861" w:rsidRDefault="00934861" w:rsidP="00934861">
      <w:pPr>
        <w:pStyle w:val="NormalWeb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934861" w:rsidTr="00934861">
        <w:trPr>
          <w:tblCellSpacing w:w="0" w:type="dxa"/>
        </w:trPr>
        <w:tc>
          <w:tcPr>
            <w:tcW w:w="150" w:type="pct"/>
            <w:hideMark/>
          </w:tcPr>
          <w:p w:rsidR="00934861" w:rsidRDefault="0093486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a.</w:t>
            </w:r>
          </w:p>
        </w:tc>
        <w:tc>
          <w:tcPr>
            <w:tcW w:w="4850" w:type="pct"/>
            <w:vAlign w:val="center"/>
            <w:hideMark/>
          </w:tcPr>
          <w:p w:rsidR="00934861" w:rsidRDefault="00934861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is the probability that a caller will get a busy signal? (</w:t>
            </w:r>
            <w:r>
              <w:rPr>
                <w:i/>
                <w:iCs/>
                <w:color w:val="000000"/>
                <w:sz w:val="20"/>
                <w:szCs w:val="20"/>
              </w:rPr>
              <w:t>Hint</w:t>
            </w:r>
            <w:r>
              <w:rPr>
                <w:color w:val="000000"/>
                <w:sz w:val="20"/>
                <w:szCs w:val="20"/>
              </w:rPr>
              <w:t xml:space="preserve">: Solve for log </w:t>
            </w:r>
            <w:r>
              <w:rPr>
                <w:i/>
                <w:iCs/>
                <w:color w:val="000000"/>
                <w:sz w:val="20"/>
                <w:szCs w:val="20"/>
              </w:rPr>
              <w:t>K</w:t>
            </w:r>
            <w:r>
              <w:rPr>
                <w:color w:val="000000"/>
                <w:sz w:val="20"/>
                <w:szCs w:val="20"/>
              </w:rPr>
              <w:t xml:space="preserve"> or ln </w:t>
            </w:r>
            <w:r>
              <w:rPr>
                <w:i/>
                <w:iCs/>
                <w:color w:val="000000"/>
                <w:sz w:val="20"/>
                <w:szCs w:val="20"/>
              </w:rPr>
              <w:t>K</w:t>
            </w:r>
            <w:r>
              <w:rPr>
                <w:color w:val="000000"/>
                <w:sz w:val="20"/>
                <w:szCs w:val="20"/>
              </w:rPr>
              <w:t xml:space="preserve"> using trial and error.) </w:t>
            </w:r>
            <w:r>
              <w:rPr>
                <w:b/>
                <w:bCs/>
                <w:color w:val="FF0000"/>
                <w:sz w:val="20"/>
                <w:szCs w:val="20"/>
              </w:rPr>
              <w:t>(Do not round intermediate calculations. Round your answer to 5 decimal places.)</w:t>
            </w:r>
          </w:p>
        </w:tc>
      </w:tr>
    </w:tbl>
    <w:p w:rsidR="00934861" w:rsidRDefault="00934861" w:rsidP="00934861">
      <w:pPr>
        <w:pStyle w:val="NormalWeb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br/>
        <w:t> </w:t>
      </w:r>
    </w:p>
    <w:tbl>
      <w:tblPr>
        <w:tblW w:w="3825" w:type="dxa"/>
        <w:tblCellSpacing w:w="0" w:type="dxa"/>
        <w:tblInd w:w="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295"/>
      </w:tblGrid>
      <w:tr w:rsidR="00934861" w:rsidTr="00934861">
        <w:trPr>
          <w:tblCellSpacing w:w="0" w:type="dxa"/>
        </w:trPr>
        <w:tc>
          <w:tcPr>
            <w:tcW w:w="2000" w:type="pct"/>
            <w:shd w:val="clear" w:color="auto" w:fill="D7DCE6"/>
            <w:vAlign w:val="center"/>
            <w:hideMark/>
          </w:tcPr>
          <w:p w:rsidR="00934861" w:rsidRDefault="009348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 Probability</w:t>
            </w:r>
          </w:p>
        </w:tc>
        <w:tc>
          <w:tcPr>
            <w:tcW w:w="3000" w:type="pct"/>
            <w:shd w:val="clear" w:color="auto" w:fill="D7DCE6"/>
            <w:vAlign w:val="center"/>
            <w:hideMark/>
          </w:tcPr>
          <w:p w:rsidR="00934861" w:rsidRDefault="00934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object w:dxaOrig="1440" w:dyaOrig="1440">
                <v:shape id="_x0000_i1092" type="#_x0000_t75" style="width:18pt;height:18pt" o:ole="">
                  <v:imagedata r:id="rId4" o:title=""/>
                </v:shape>
                <w:control r:id="rId9" w:name="Object 68" w:shapeid="_x0000_i1092"/>
              </w:objec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34861" w:rsidRDefault="00934861" w:rsidP="00934861">
      <w:pPr>
        <w:pStyle w:val="NormalWeb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934861" w:rsidTr="00934861">
        <w:trPr>
          <w:tblCellSpacing w:w="0" w:type="dxa"/>
        </w:trPr>
        <w:tc>
          <w:tcPr>
            <w:tcW w:w="150" w:type="pct"/>
            <w:hideMark/>
          </w:tcPr>
          <w:p w:rsidR="00934861" w:rsidRDefault="0093486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b.</w:t>
            </w:r>
          </w:p>
        </w:tc>
        <w:tc>
          <w:tcPr>
            <w:tcW w:w="4850" w:type="pct"/>
            <w:vAlign w:val="center"/>
            <w:hideMark/>
          </w:tcPr>
          <w:p w:rsidR="00934861" w:rsidRDefault="00934861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What is the probability that a customer will be put on hold? </w:t>
            </w:r>
            <w:r>
              <w:rPr>
                <w:b/>
                <w:bCs/>
                <w:color w:val="FF0000"/>
                <w:sz w:val="20"/>
                <w:szCs w:val="20"/>
              </w:rPr>
              <w:t>(Do not round intermediate calculations. Round your answer to 3 decimal places.)</w:t>
            </w:r>
          </w:p>
        </w:tc>
      </w:tr>
    </w:tbl>
    <w:p w:rsidR="00934861" w:rsidRDefault="00934861" w:rsidP="00934861">
      <w:pPr>
        <w:pStyle w:val="NormalWeb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br/>
        <w:t> </w:t>
      </w:r>
    </w:p>
    <w:tbl>
      <w:tblPr>
        <w:tblW w:w="3825" w:type="dxa"/>
        <w:tblCellSpacing w:w="0" w:type="dxa"/>
        <w:tblInd w:w="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295"/>
      </w:tblGrid>
      <w:tr w:rsidR="00934861" w:rsidTr="00934861">
        <w:trPr>
          <w:tblCellSpacing w:w="0" w:type="dxa"/>
        </w:trPr>
        <w:tc>
          <w:tcPr>
            <w:tcW w:w="2000" w:type="pct"/>
            <w:shd w:val="clear" w:color="auto" w:fill="D7DCE6"/>
            <w:vAlign w:val="center"/>
            <w:hideMark/>
          </w:tcPr>
          <w:p w:rsidR="00934861" w:rsidRDefault="009348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 Probability</w:t>
            </w:r>
          </w:p>
        </w:tc>
        <w:tc>
          <w:tcPr>
            <w:tcW w:w="3000" w:type="pct"/>
            <w:shd w:val="clear" w:color="auto" w:fill="D7DCE6"/>
            <w:vAlign w:val="center"/>
            <w:hideMark/>
          </w:tcPr>
          <w:p w:rsidR="00934861" w:rsidRDefault="00934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object w:dxaOrig="1440" w:dyaOrig="1440">
                <v:shape id="_x0000_i1093" type="#_x0000_t75" style="width:18pt;height:18pt" o:ole="">
                  <v:imagedata r:id="rId4" o:title=""/>
                </v:shape>
                <w:control r:id="rId10" w:name="Object 69" w:shapeid="_x0000_i1093"/>
              </w:objec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34861" w:rsidRDefault="00934861" w:rsidP="00934861">
      <w:pPr>
        <w:pStyle w:val="NormalWeb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br/>
        <w:t> </w:t>
      </w:r>
    </w:p>
    <w:p w:rsidR="00C777EF" w:rsidRPr="00934861" w:rsidRDefault="00C777EF" w:rsidP="00934861">
      <w:bookmarkStart w:id="0" w:name="_GoBack"/>
      <w:bookmarkEnd w:id="0"/>
    </w:p>
    <w:sectPr w:rsidR="00C777EF" w:rsidRPr="00934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EF"/>
    <w:rsid w:val="00210BEB"/>
    <w:rsid w:val="002F77CA"/>
    <w:rsid w:val="003D16CB"/>
    <w:rsid w:val="005E756A"/>
    <w:rsid w:val="00704A1D"/>
    <w:rsid w:val="007575D1"/>
    <w:rsid w:val="00934861"/>
    <w:rsid w:val="00C777EF"/>
    <w:rsid w:val="00E34584"/>
    <w:rsid w:val="00E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chartTrackingRefBased/>
  <w15:docId w15:val="{C0FD5875-A6A9-4C35-83EA-637ABD8F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mquestiontitle">
    <w:name w:val="hm_questiontitle"/>
    <w:basedOn w:val="Normal"/>
    <w:rsid w:val="002F77CA"/>
    <w:pPr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E756A"/>
    <w:rPr>
      <w:color w:val="326195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6688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0984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188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5962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814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95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9329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5322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4824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537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9693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178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3424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1817">
                      <w:marLeft w:val="4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5140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30317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45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2261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8630">
                      <w:marLeft w:val="4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7481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9706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185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8169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2881">
                      <w:marLeft w:val="4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1156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6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3024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509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4111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518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2974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3127">
                      <w:marLeft w:val="4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414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6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990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474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5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3080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7632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880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6644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ctures.mhhe.com/connect/0073525251/tables/Table18-4%282%29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ctures.mhhe.com/connect/0073525251/tables/Table18-4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control" Target="activeX/activeX4.xml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HRKiosk</dc:creator>
  <cp:keywords/>
  <dc:description/>
  <cp:lastModifiedBy>HRKiosk</cp:lastModifiedBy>
  <cp:revision>6</cp:revision>
  <dcterms:created xsi:type="dcterms:W3CDTF">2017-05-17T23:12:00Z</dcterms:created>
  <dcterms:modified xsi:type="dcterms:W3CDTF">2017-05-24T22:10:00Z</dcterms:modified>
</cp:coreProperties>
</file>