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A5" w:rsidRPr="006B2DA5" w:rsidRDefault="006B2DA5" w:rsidP="0005723C">
      <w:pPr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 w:rsidRPr="006B2DA5">
        <w:rPr>
          <w:rFonts w:ascii="Times New Roman" w:hAnsi="Times New Roman"/>
          <w:b/>
          <w:sz w:val="24"/>
        </w:rPr>
        <w:t>NO CHEATING</w:t>
      </w:r>
    </w:p>
    <w:p w:rsidR="006B2DA5" w:rsidRPr="006B2DA5" w:rsidRDefault="006B2DA5" w:rsidP="006B2DA5">
      <w:pPr>
        <w:rPr>
          <w:rFonts w:ascii="Times New Roman" w:hAnsi="Times New Roman"/>
          <w:b/>
          <w:sz w:val="24"/>
        </w:rPr>
      </w:pPr>
      <w:r w:rsidRPr="006B2DA5">
        <w:rPr>
          <w:rFonts w:ascii="Times New Roman" w:hAnsi="Times New Roman"/>
          <w:b/>
          <w:sz w:val="24"/>
        </w:rPr>
        <w:t>OWN WORK</w:t>
      </w:r>
      <w:r w:rsidRPr="006B2DA5">
        <w:rPr>
          <w:rFonts w:ascii="Times New Roman" w:hAnsi="Times New Roman"/>
          <w:b/>
          <w:sz w:val="24"/>
        </w:rPr>
        <w:br/>
        <w:t>STEP BY STEP</w:t>
      </w:r>
    </w:p>
    <w:p w:rsidR="006B2DA5" w:rsidRDefault="006B2DA5" w:rsidP="0005723C">
      <w:pPr>
        <w:jc w:val="both"/>
        <w:rPr>
          <w:rFonts w:ascii="Times New Roman" w:hAnsi="Times New Roman"/>
          <w:b/>
          <w:sz w:val="24"/>
        </w:rPr>
      </w:pPr>
      <w:r w:rsidRPr="006B2DA5">
        <w:rPr>
          <w:rFonts w:ascii="Times New Roman" w:hAnsi="Times New Roman"/>
          <w:b/>
          <w:sz w:val="24"/>
        </w:rPr>
        <w:t>DO NOT OMIT CALCULUS</w:t>
      </w:r>
    </w:p>
    <w:p w:rsidR="006B2DA5" w:rsidRPr="006B2DA5" w:rsidRDefault="006B2DA5" w:rsidP="0005723C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USE THIS DOCUMENT TO ANSWER</w:t>
      </w:r>
    </w:p>
    <w:p w:rsidR="006B2DA5" w:rsidRPr="006B2DA5" w:rsidRDefault="006B2DA5" w:rsidP="0005723C">
      <w:pPr>
        <w:jc w:val="both"/>
        <w:rPr>
          <w:rFonts w:ascii="Times New Roman" w:hAnsi="Times New Roman"/>
          <w:b/>
          <w:sz w:val="24"/>
        </w:rPr>
      </w:pPr>
    </w:p>
    <w:p w:rsidR="006239A7" w:rsidRPr="000623AF" w:rsidRDefault="006E0A7D" w:rsidP="0005723C">
      <w:pPr>
        <w:pStyle w:val="QuestionNumbered"/>
        <w:jc w:val="both"/>
        <w:rPr>
          <w:rFonts w:ascii="Times New Roman" w:hAnsi="Times New Roman"/>
          <w:b/>
          <w:color w:val="C00000"/>
          <w:sz w:val="22"/>
        </w:rPr>
      </w:pPr>
      <w:r w:rsidRPr="000623AF">
        <w:rPr>
          <w:rFonts w:ascii="Times New Roman" w:hAnsi="Times New Roman"/>
          <w:b/>
          <w:color w:val="C00000"/>
          <w:sz w:val="22"/>
        </w:rPr>
        <w:t>Find the five-number summary and draw a box-and-whisker plot for the data set.</w:t>
      </w:r>
    </w:p>
    <w:p w:rsidR="00612CFF" w:rsidRPr="000623AF" w:rsidRDefault="006E0A7D" w:rsidP="0005723C">
      <w:pPr>
        <w:pStyle w:val="QuestionNumbered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color w:val="C00000"/>
          <w:sz w:val="22"/>
        </w:rPr>
      </w:pPr>
      <w:r w:rsidRPr="000623AF">
        <w:rPr>
          <w:rFonts w:ascii="Times New Roman" w:hAnsi="Times New Roman"/>
          <w:b/>
          <w:color w:val="C00000"/>
          <w:sz w:val="22"/>
        </w:rPr>
        <w:t>84, 89, 93, 97, 91, 62, 58, 104, 91, 73, 101, 71, 98</w:t>
      </w:r>
    </w:p>
    <w:p w:rsidR="006239A7" w:rsidRPr="00F468A4" w:rsidRDefault="002A3EE3" w:rsidP="007C41FB">
      <w:pPr>
        <w:rPr>
          <w:rFonts w:ascii="Times New Roman" w:hAnsi="Times New Roman"/>
          <w:b/>
          <w:sz w:val="22"/>
          <w:u w:val="single"/>
        </w:rPr>
      </w:pPr>
      <w:r w:rsidRPr="00F468A4">
        <w:rPr>
          <w:rFonts w:ascii="Times New Roman" w:hAnsi="Times New Roman"/>
          <w:b/>
          <w:sz w:val="22"/>
          <w:u w:val="single"/>
        </w:rPr>
        <w:t>Answer:</w:t>
      </w:r>
    </w:p>
    <w:p w:rsidR="00F468A4" w:rsidRDefault="00F468A4" w:rsidP="00B01A79"/>
    <w:p w:rsidR="00F468A4" w:rsidRDefault="00F468A4" w:rsidP="00B01A79"/>
    <w:p w:rsidR="006E0A7D" w:rsidRPr="000623AF" w:rsidRDefault="006E0A7D" w:rsidP="00A96AA9">
      <w:pPr>
        <w:pStyle w:val="QuestionNumbered"/>
        <w:rPr>
          <w:rFonts w:ascii="Times New Roman" w:hAnsi="Times New Roman"/>
          <w:b/>
          <w:color w:val="C00000"/>
          <w:sz w:val="22"/>
        </w:rPr>
      </w:pPr>
      <w:r w:rsidRPr="000623AF">
        <w:rPr>
          <w:rFonts w:ascii="Times New Roman" w:hAnsi="Times New Roman"/>
          <w:b/>
          <w:color w:val="C00000"/>
          <w:sz w:val="22"/>
        </w:rPr>
        <w:t>The lengths of boats in a harbor, in feet, are listed below.</w:t>
      </w:r>
      <w:r w:rsidR="00A96AA9" w:rsidRPr="000623AF">
        <w:rPr>
          <w:rFonts w:ascii="Times New Roman" w:hAnsi="Times New Roman"/>
          <w:b/>
          <w:color w:val="C00000"/>
          <w:sz w:val="22"/>
        </w:rPr>
        <w:t xml:space="preserve"> </w:t>
      </w:r>
      <w:r w:rsidRPr="000623AF">
        <w:rPr>
          <w:rFonts w:ascii="Times New Roman" w:hAnsi="Times New Roman"/>
          <w:b/>
          <w:color w:val="C00000"/>
          <w:sz w:val="22"/>
        </w:rPr>
        <w:t>17, 16, 56, 50, 14, 30</w:t>
      </w:r>
      <w:r w:rsidR="00372876" w:rsidRPr="000623AF">
        <w:rPr>
          <w:rFonts w:ascii="Times New Roman" w:hAnsi="Times New Roman"/>
          <w:b/>
          <w:color w:val="C00000"/>
          <w:sz w:val="22"/>
        </w:rPr>
        <w:t xml:space="preserve">, </w:t>
      </w:r>
      <w:r w:rsidRPr="000623AF">
        <w:rPr>
          <w:rFonts w:ascii="Times New Roman" w:hAnsi="Times New Roman"/>
          <w:b/>
          <w:color w:val="C00000"/>
          <w:sz w:val="22"/>
        </w:rPr>
        <w:t>12, 33, 82, 16, 10, 52</w:t>
      </w:r>
      <w:r w:rsidR="00372876" w:rsidRPr="000623AF">
        <w:rPr>
          <w:rFonts w:ascii="Times New Roman" w:hAnsi="Times New Roman"/>
          <w:b/>
          <w:color w:val="C00000"/>
          <w:sz w:val="22"/>
        </w:rPr>
        <w:t xml:space="preserve">, </w:t>
      </w:r>
      <w:r w:rsidRPr="000623AF">
        <w:rPr>
          <w:rFonts w:ascii="Times New Roman" w:hAnsi="Times New Roman"/>
          <w:b/>
          <w:color w:val="C00000"/>
          <w:sz w:val="22"/>
        </w:rPr>
        <w:t>25, 25, 19, 75, 24, 12</w:t>
      </w:r>
      <w:r w:rsidR="00372876" w:rsidRPr="000623AF">
        <w:rPr>
          <w:rFonts w:ascii="Times New Roman" w:hAnsi="Times New Roman"/>
          <w:b/>
          <w:color w:val="C00000"/>
          <w:sz w:val="22"/>
        </w:rPr>
        <w:t xml:space="preserve">, </w:t>
      </w:r>
      <w:r w:rsidRPr="000623AF">
        <w:rPr>
          <w:rFonts w:ascii="Times New Roman" w:hAnsi="Times New Roman"/>
          <w:b/>
          <w:color w:val="C00000"/>
          <w:sz w:val="22"/>
        </w:rPr>
        <w:t>30, 12, 20, 38, 26, 36</w:t>
      </w:r>
      <w:r w:rsidR="00372876" w:rsidRPr="000623AF">
        <w:rPr>
          <w:rFonts w:ascii="Times New Roman" w:hAnsi="Times New Roman"/>
          <w:b/>
          <w:color w:val="C00000"/>
          <w:sz w:val="22"/>
        </w:rPr>
        <w:t xml:space="preserve">, </w:t>
      </w:r>
      <w:r w:rsidRPr="000623AF">
        <w:rPr>
          <w:rFonts w:ascii="Times New Roman" w:hAnsi="Times New Roman"/>
          <w:b/>
          <w:color w:val="C00000"/>
          <w:sz w:val="22"/>
        </w:rPr>
        <w:t>33, 24, 18, 26, 40, 40</w:t>
      </w:r>
    </w:p>
    <w:p w:rsidR="006E0A7D" w:rsidRDefault="006E0A7D" w:rsidP="00A96AA9">
      <w:pPr>
        <w:pStyle w:val="QuestionParts"/>
        <w:numPr>
          <w:ilvl w:val="0"/>
          <w:numId w:val="2"/>
        </w:numPr>
      </w:pPr>
      <w:r w:rsidRPr="006E0A7D">
        <w:t>Make a frequency t</w:t>
      </w:r>
      <w:r w:rsidR="005410B6">
        <w:t>able for the data set. Use</w:t>
      </w:r>
      <w:r w:rsidR="00372876" w:rsidRPr="005410B6">
        <w:rPr>
          <w:position w:val="-6"/>
        </w:rPr>
        <w:object w:dxaOrig="63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5 through 14" style="width:32.25pt;height:12.75pt" o:ole="">
            <v:imagedata r:id="rId9" o:title=""/>
          </v:shape>
          <o:OLEObject Type="Embed" ProgID="Equation.DSMT4" ShapeID="_x0000_i1025" DrawAspect="Content" ObjectID="_1559653039" r:id="rId10"/>
        </w:object>
      </w:r>
      <w:r w:rsidR="005410B6">
        <w:t xml:space="preserve"> </w:t>
      </w:r>
      <w:r w:rsidRPr="006E0A7D">
        <w:t>as the first class interval</w:t>
      </w:r>
      <w:r w:rsidRPr="00A96AA9">
        <w:rPr>
          <w:b/>
        </w:rPr>
        <w:t>.</w:t>
      </w:r>
      <w:r w:rsidR="00A96AA9" w:rsidRPr="00A96AA9">
        <w:rPr>
          <w:b/>
        </w:rPr>
        <w:t xml:space="preserve"> b)</w:t>
      </w:r>
      <w:r w:rsidR="00A96AA9">
        <w:t xml:space="preserve"> </w:t>
      </w:r>
      <w:r w:rsidRPr="006E0A7D">
        <w:t>Use the table to draw a histogram.</w:t>
      </w:r>
      <w:r w:rsidR="00A96AA9">
        <w:t xml:space="preserve"> </w:t>
      </w:r>
      <w:r w:rsidR="00A96AA9" w:rsidRPr="00A96AA9">
        <w:rPr>
          <w:b/>
        </w:rPr>
        <w:t>c)</w:t>
      </w:r>
      <w:r w:rsidR="00A96AA9">
        <w:t xml:space="preserve"> </w:t>
      </w:r>
      <w:r w:rsidRPr="006E0A7D">
        <w:t>Describe the type of distribution. Identify the relationship of the mean and the median.</w:t>
      </w:r>
    </w:p>
    <w:p w:rsidR="000167F5" w:rsidRDefault="000C7D17" w:rsidP="006B2DA5">
      <w:pPr>
        <w:ind w:left="720"/>
        <w:rPr>
          <w:rFonts w:ascii="Times New Roman" w:hAnsi="Times New Roman"/>
          <w:sz w:val="22"/>
          <w:szCs w:val="22"/>
        </w:rPr>
      </w:pPr>
      <w:r w:rsidRPr="00F468A4">
        <w:rPr>
          <w:rFonts w:ascii="Times New Roman" w:hAnsi="Times New Roman"/>
          <w:b/>
          <w:sz w:val="22"/>
          <w:u w:val="single"/>
        </w:rPr>
        <w:t>Answer</w:t>
      </w:r>
      <w:proofErr w:type="gramStart"/>
      <w:r w:rsidRPr="00F468A4">
        <w:rPr>
          <w:rFonts w:ascii="Times New Roman" w:hAnsi="Times New Roman"/>
          <w:b/>
          <w:sz w:val="22"/>
          <w:u w:val="single"/>
        </w:rPr>
        <w:t>:</w:t>
      </w:r>
      <w:r w:rsidR="00F468A4" w:rsidRPr="00935703">
        <w:rPr>
          <w:rFonts w:cs="Arial"/>
        </w:rPr>
        <w:t>.</w:t>
      </w:r>
      <w:proofErr w:type="gramEnd"/>
      <w:r w:rsidR="006B2DA5">
        <w:rPr>
          <w:rFonts w:ascii="Times New Roman" w:hAnsi="Times New Roman"/>
          <w:sz w:val="22"/>
          <w:szCs w:val="22"/>
        </w:rPr>
        <w:t xml:space="preserve"> </w:t>
      </w:r>
    </w:p>
    <w:p w:rsidR="006B2DA5" w:rsidRDefault="006B2DA5" w:rsidP="00F468A4"/>
    <w:p w:rsidR="006B2DA5" w:rsidRDefault="006B2DA5" w:rsidP="00F468A4"/>
    <w:p w:rsidR="000C7D17" w:rsidRPr="000623AF" w:rsidRDefault="006E0A7D" w:rsidP="0005723C">
      <w:pPr>
        <w:pStyle w:val="QuestionNumbered"/>
        <w:jc w:val="both"/>
        <w:rPr>
          <w:rFonts w:ascii="Times New Roman" w:hAnsi="Times New Roman"/>
          <w:b/>
          <w:color w:val="C00000"/>
          <w:sz w:val="22"/>
        </w:rPr>
      </w:pPr>
      <w:r w:rsidRPr="000623AF">
        <w:rPr>
          <w:rFonts w:ascii="Times New Roman" w:hAnsi="Times New Roman"/>
          <w:b/>
          <w:color w:val="C00000"/>
          <w:sz w:val="22"/>
        </w:rPr>
        <w:t>The table shows the distance and costs of flights for a given airline with the same starting destination and different ending destinations.</w:t>
      </w:r>
    </w:p>
    <w:tbl>
      <w:tblPr>
        <w:tblStyle w:val="Tablaconcuadrcul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114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701605" w:rsidTr="006C0B5F">
        <w:trPr>
          <w:cantSplit/>
          <w:trHeight w:val="588"/>
        </w:trPr>
        <w:tc>
          <w:tcPr>
            <w:tcW w:w="1114" w:type="dxa"/>
            <w:vAlign w:val="center"/>
          </w:tcPr>
          <w:p w:rsidR="00701605" w:rsidRPr="00701605" w:rsidRDefault="00701605" w:rsidP="00F468A4">
            <w:pPr>
              <w:rPr>
                <w:b/>
              </w:rPr>
            </w:pPr>
            <w:bookmarkStart w:id="1" w:name="RowTitle_9b790a574afd42e8a7c51af55bdacf4" w:colFirst="0" w:colLast="0"/>
            <w:r w:rsidRPr="00701605">
              <w:rPr>
                <w:b/>
              </w:rPr>
              <w:t>Distance (miles)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1281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2796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790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150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3211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7810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812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210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7742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3578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1346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3214</w:t>
            </w:r>
          </w:p>
        </w:tc>
      </w:tr>
      <w:bookmarkEnd w:id="1"/>
      <w:tr w:rsidR="00701605" w:rsidTr="00372876">
        <w:trPr>
          <w:cantSplit/>
          <w:trHeight w:val="588"/>
        </w:trPr>
        <w:tc>
          <w:tcPr>
            <w:tcW w:w="1114" w:type="dxa"/>
            <w:vAlign w:val="center"/>
          </w:tcPr>
          <w:p w:rsidR="00701605" w:rsidRPr="00701605" w:rsidRDefault="00701605" w:rsidP="00F468A4">
            <w:pPr>
              <w:rPr>
                <w:b/>
              </w:rPr>
            </w:pPr>
            <w:r w:rsidRPr="00701605">
              <w:rPr>
                <w:b/>
              </w:rPr>
              <w:t>Cost (dollars)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473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683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508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301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1115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3619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587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540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3013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1647</w:t>
            </w:r>
          </w:p>
        </w:tc>
        <w:tc>
          <w:tcPr>
            <w:tcW w:w="661" w:type="dxa"/>
            <w:vAlign w:val="center"/>
          </w:tcPr>
          <w:p w:rsidR="00701605" w:rsidRPr="00B24EDA" w:rsidRDefault="00701605" w:rsidP="00701605">
            <w:pPr>
              <w:jc w:val="center"/>
            </w:pPr>
            <w:r w:rsidRPr="00B24EDA">
              <w:t>882</w:t>
            </w:r>
          </w:p>
        </w:tc>
        <w:tc>
          <w:tcPr>
            <w:tcW w:w="661" w:type="dxa"/>
            <w:vAlign w:val="center"/>
          </w:tcPr>
          <w:p w:rsidR="00701605" w:rsidRDefault="00701605" w:rsidP="00701605">
            <w:pPr>
              <w:jc w:val="center"/>
            </w:pPr>
            <w:r w:rsidRPr="00B24EDA">
              <w:t>817</w:t>
            </w:r>
          </w:p>
        </w:tc>
      </w:tr>
    </w:tbl>
    <w:p w:rsidR="006E0A7D" w:rsidRDefault="006E0A7D" w:rsidP="006E0A7D">
      <w:pPr>
        <w:pStyle w:val="QuestionNumbered"/>
        <w:numPr>
          <w:ilvl w:val="0"/>
          <w:numId w:val="0"/>
        </w:numPr>
        <w:ind w:left="360"/>
      </w:pPr>
    </w:p>
    <w:p w:rsidR="00897F6B" w:rsidRDefault="006E0A7D" w:rsidP="006E0A7D">
      <w:pPr>
        <w:pStyle w:val="QuestionParts"/>
        <w:numPr>
          <w:ilvl w:val="0"/>
          <w:numId w:val="9"/>
        </w:numPr>
      </w:pPr>
      <w:r w:rsidRPr="006E0A7D">
        <w:t>Find the equation of the median-median line for the data.</w:t>
      </w:r>
    </w:p>
    <w:p w:rsidR="00897F6B" w:rsidRDefault="006E0A7D" w:rsidP="006E0A7D">
      <w:pPr>
        <w:pStyle w:val="QuestionParts"/>
        <w:numPr>
          <w:ilvl w:val="0"/>
          <w:numId w:val="9"/>
        </w:numPr>
      </w:pPr>
      <w:r w:rsidRPr="006E0A7D">
        <w:t>Predict the cost of a flight that travels a distance of 1950 miles.</w:t>
      </w:r>
    </w:p>
    <w:p w:rsidR="00701605" w:rsidRDefault="000C7D17" w:rsidP="00911087">
      <w:pPr>
        <w:rPr>
          <w:rFonts w:ascii="Times New Roman" w:hAnsi="Times New Roman"/>
          <w:b/>
          <w:sz w:val="22"/>
          <w:u w:val="single"/>
        </w:rPr>
      </w:pPr>
      <w:r w:rsidRPr="00911087">
        <w:rPr>
          <w:rFonts w:ascii="Times New Roman" w:hAnsi="Times New Roman"/>
          <w:b/>
          <w:sz w:val="22"/>
          <w:u w:val="single"/>
        </w:rPr>
        <w:t>Answer:</w:t>
      </w:r>
    </w:p>
    <w:p w:rsidR="006B2DA5" w:rsidRPr="00911087" w:rsidRDefault="006B2DA5" w:rsidP="00911087">
      <w:pPr>
        <w:rPr>
          <w:rFonts w:ascii="Times New Roman" w:hAnsi="Times New Roman"/>
          <w:b/>
          <w:sz w:val="22"/>
          <w:u w:val="single"/>
        </w:rPr>
      </w:pPr>
    </w:p>
    <w:p w:rsidR="00D86071" w:rsidRDefault="00D86071" w:rsidP="00D86071">
      <w:pPr>
        <w:pStyle w:val="QuestionNumbered"/>
      </w:pPr>
    </w:p>
    <w:p w:rsidR="00701605" w:rsidRPr="000623AF" w:rsidRDefault="00D86071" w:rsidP="00D86071">
      <w:pPr>
        <w:pStyle w:val="QuestionParts"/>
        <w:numPr>
          <w:ilvl w:val="0"/>
          <w:numId w:val="11"/>
        </w:numPr>
        <w:rPr>
          <w:rFonts w:ascii="Times New Roman" w:hAnsi="Times New Roman"/>
          <w:b/>
          <w:color w:val="C00000"/>
          <w:sz w:val="22"/>
        </w:rPr>
      </w:pPr>
      <w:r w:rsidRPr="000623AF">
        <w:rPr>
          <w:rFonts w:ascii="Times New Roman" w:hAnsi="Times New Roman"/>
          <w:b/>
          <w:color w:val="C00000"/>
          <w:sz w:val="22"/>
        </w:rPr>
        <w:t xml:space="preserve">The table shows the number of insects that eight students on a science trip collected. </w:t>
      </w:r>
      <w:r w:rsidR="00701605" w:rsidRPr="000623AF">
        <w:rPr>
          <w:rFonts w:ascii="Times New Roman" w:hAnsi="Times New Roman"/>
          <w:b/>
          <w:color w:val="C00000"/>
          <w:sz w:val="22"/>
        </w:rPr>
        <w:t>Find the percentile rank for Alan’s number of insects and for JoAnn’s number of insects.</w:t>
      </w:r>
    </w:p>
    <w:tbl>
      <w:tblPr>
        <w:tblStyle w:val="Tablaconcuadrcula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1478"/>
        <w:gridCol w:w="811"/>
        <w:gridCol w:w="812"/>
        <w:gridCol w:w="812"/>
        <w:gridCol w:w="812"/>
        <w:gridCol w:w="811"/>
        <w:gridCol w:w="812"/>
        <w:gridCol w:w="812"/>
        <w:gridCol w:w="812"/>
      </w:tblGrid>
      <w:tr w:rsidR="00D86071" w:rsidTr="001D7229">
        <w:trPr>
          <w:cantSplit/>
          <w:trHeight w:val="253"/>
        </w:trPr>
        <w:tc>
          <w:tcPr>
            <w:tcW w:w="1478" w:type="dxa"/>
          </w:tcPr>
          <w:p w:rsidR="00D86071" w:rsidRPr="00D86071" w:rsidRDefault="00D86071" w:rsidP="00D86071">
            <w:pPr>
              <w:jc w:val="center"/>
              <w:rPr>
                <w:rStyle w:val="Textoennegrita"/>
              </w:rPr>
            </w:pPr>
            <w:bookmarkStart w:id="2" w:name="RowTitle_474ffaa3916248c58dd25a018450b91" w:colFirst="0" w:colLast="0"/>
            <w:r w:rsidRPr="00D86071">
              <w:rPr>
                <w:rStyle w:val="Textoennegrita"/>
              </w:rPr>
              <w:t>Student</w:t>
            </w:r>
          </w:p>
        </w:tc>
        <w:tc>
          <w:tcPr>
            <w:tcW w:w="811" w:type="dxa"/>
            <w:vAlign w:val="center"/>
          </w:tcPr>
          <w:p w:rsidR="00D86071" w:rsidRPr="003F7132" w:rsidRDefault="00D86071" w:rsidP="00D86071">
            <w:pPr>
              <w:jc w:val="center"/>
            </w:pPr>
            <w:r w:rsidRPr="003F7132">
              <w:t>Alan</w:t>
            </w:r>
          </w:p>
        </w:tc>
        <w:tc>
          <w:tcPr>
            <w:tcW w:w="812" w:type="dxa"/>
            <w:vAlign w:val="center"/>
          </w:tcPr>
          <w:p w:rsidR="00D86071" w:rsidRPr="003F7132" w:rsidRDefault="00D86071" w:rsidP="00D86071">
            <w:pPr>
              <w:jc w:val="center"/>
            </w:pPr>
            <w:r w:rsidRPr="003F7132">
              <w:t>JoAnn</w:t>
            </w:r>
          </w:p>
        </w:tc>
        <w:tc>
          <w:tcPr>
            <w:tcW w:w="812" w:type="dxa"/>
            <w:vAlign w:val="center"/>
          </w:tcPr>
          <w:p w:rsidR="00D86071" w:rsidRPr="003F7132" w:rsidRDefault="00D86071" w:rsidP="00D86071">
            <w:pPr>
              <w:jc w:val="center"/>
            </w:pPr>
            <w:r w:rsidRPr="003F7132">
              <w:t>Kris</w:t>
            </w:r>
          </w:p>
        </w:tc>
        <w:tc>
          <w:tcPr>
            <w:tcW w:w="812" w:type="dxa"/>
            <w:vAlign w:val="center"/>
          </w:tcPr>
          <w:p w:rsidR="00D86071" w:rsidRPr="003F7132" w:rsidRDefault="00D86071" w:rsidP="00D86071">
            <w:pPr>
              <w:jc w:val="center"/>
            </w:pPr>
            <w:r w:rsidRPr="003F7132">
              <w:t>Luis</w:t>
            </w:r>
          </w:p>
        </w:tc>
        <w:tc>
          <w:tcPr>
            <w:tcW w:w="811" w:type="dxa"/>
            <w:vAlign w:val="center"/>
          </w:tcPr>
          <w:p w:rsidR="00D86071" w:rsidRPr="003F7132" w:rsidRDefault="00D86071" w:rsidP="00D86071">
            <w:pPr>
              <w:jc w:val="center"/>
            </w:pPr>
            <w:r w:rsidRPr="003F7132">
              <w:t>JP</w:t>
            </w:r>
          </w:p>
        </w:tc>
        <w:tc>
          <w:tcPr>
            <w:tcW w:w="812" w:type="dxa"/>
            <w:vAlign w:val="center"/>
          </w:tcPr>
          <w:p w:rsidR="00D86071" w:rsidRPr="003F7132" w:rsidRDefault="00D86071" w:rsidP="00D86071">
            <w:pPr>
              <w:jc w:val="center"/>
            </w:pPr>
            <w:r w:rsidRPr="003F7132">
              <w:t>Mario</w:t>
            </w:r>
          </w:p>
        </w:tc>
        <w:tc>
          <w:tcPr>
            <w:tcW w:w="812" w:type="dxa"/>
            <w:vAlign w:val="center"/>
          </w:tcPr>
          <w:p w:rsidR="00D86071" w:rsidRPr="003F7132" w:rsidRDefault="00D86071" w:rsidP="00D86071">
            <w:pPr>
              <w:jc w:val="center"/>
            </w:pPr>
            <w:r w:rsidRPr="003F7132">
              <w:t>Nick</w:t>
            </w:r>
          </w:p>
        </w:tc>
        <w:tc>
          <w:tcPr>
            <w:tcW w:w="812" w:type="dxa"/>
            <w:vAlign w:val="center"/>
          </w:tcPr>
          <w:p w:rsidR="00D86071" w:rsidRPr="003F7132" w:rsidRDefault="00D86071" w:rsidP="00D86071">
            <w:pPr>
              <w:jc w:val="center"/>
            </w:pPr>
            <w:r w:rsidRPr="003F7132">
              <w:t>Sheila</w:t>
            </w:r>
          </w:p>
        </w:tc>
      </w:tr>
      <w:bookmarkEnd w:id="2"/>
      <w:tr w:rsidR="00D86071" w:rsidTr="00D77A46">
        <w:trPr>
          <w:cantSplit/>
          <w:trHeight w:val="253"/>
        </w:trPr>
        <w:tc>
          <w:tcPr>
            <w:tcW w:w="1478" w:type="dxa"/>
          </w:tcPr>
          <w:p w:rsidR="00D86071" w:rsidRPr="00D86071" w:rsidRDefault="00D86071" w:rsidP="00D86071">
            <w:pPr>
              <w:jc w:val="center"/>
              <w:rPr>
                <w:rStyle w:val="Textoennegrita"/>
              </w:rPr>
            </w:pPr>
            <w:r w:rsidRPr="00D86071">
              <w:rPr>
                <w:rStyle w:val="Textoennegrita"/>
              </w:rPr>
              <w:t>Number of insects</w:t>
            </w:r>
          </w:p>
        </w:tc>
        <w:tc>
          <w:tcPr>
            <w:tcW w:w="811" w:type="dxa"/>
            <w:vAlign w:val="center"/>
          </w:tcPr>
          <w:p w:rsidR="00D86071" w:rsidRPr="003F7132" w:rsidRDefault="00D86071" w:rsidP="00D86071">
            <w:pPr>
              <w:jc w:val="center"/>
            </w:pPr>
            <w:r w:rsidRPr="003F7132">
              <w:t>14</w:t>
            </w:r>
          </w:p>
        </w:tc>
        <w:tc>
          <w:tcPr>
            <w:tcW w:w="812" w:type="dxa"/>
            <w:vAlign w:val="center"/>
          </w:tcPr>
          <w:p w:rsidR="00D86071" w:rsidRPr="003F7132" w:rsidRDefault="00D86071" w:rsidP="00D86071">
            <w:pPr>
              <w:jc w:val="center"/>
            </w:pPr>
            <w:r w:rsidRPr="003F7132">
              <w:t>16</w:t>
            </w:r>
          </w:p>
        </w:tc>
        <w:tc>
          <w:tcPr>
            <w:tcW w:w="812" w:type="dxa"/>
            <w:vAlign w:val="center"/>
          </w:tcPr>
          <w:p w:rsidR="00D86071" w:rsidRPr="003F7132" w:rsidRDefault="00D86071" w:rsidP="00D86071">
            <w:pPr>
              <w:jc w:val="center"/>
            </w:pPr>
            <w:r w:rsidRPr="003F7132">
              <w:t>9</w:t>
            </w:r>
          </w:p>
        </w:tc>
        <w:tc>
          <w:tcPr>
            <w:tcW w:w="812" w:type="dxa"/>
            <w:vAlign w:val="center"/>
          </w:tcPr>
          <w:p w:rsidR="00D86071" w:rsidRPr="003F7132" w:rsidRDefault="00D86071" w:rsidP="00D86071">
            <w:pPr>
              <w:jc w:val="center"/>
            </w:pPr>
            <w:r w:rsidRPr="003F7132">
              <w:t>15</w:t>
            </w:r>
          </w:p>
        </w:tc>
        <w:tc>
          <w:tcPr>
            <w:tcW w:w="811" w:type="dxa"/>
            <w:vAlign w:val="center"/>
          </w:tcPr>
          <w:p w:rsidR="00D86071" w:rsidRPr="003F7132" w:rsidRDefault="00D86071" w:rsidP="00D86071">
            <w:pPr>
              <w:jc w:val="center"/>
            </w:pPr>
            <w:r w:rsidRPr="003F7132">
              <w:t>12</w:t>
            </w:r>
          </w:p>
        </w:tc>
        <w:tc>
          <w:tcPr>
            <w:tcW w:w="812" w:type="dxa"/>
            <w:vAlign w:val="center"/>
          </w:tcPr>
          <w:p w:rsidR="00D86071" w:rsidRPr="003F7132" w:rsidRDefault="00D86071" w:rsidP="00D86071">
            <w:pPr>
              <w:jc w:val="center"/>
            </w:pPr>
            <w:r w:rsidRPr="003F7132">
              <w:t>11</w:t>
            </w:r>
          </w:p>
        </w:tc>
        <w:tc>
          <w:tcPr>
            <w:tcW w:w="812" w:type="dxa"/>
            <w:vAlign w:val="center"/>
          </w:tcPr>
          <w:p w:rsidR="00D86071" w:rsidRPr="003F7132" w:rsidRDefault="00D86071" w:rsidP="00D86071">
            <w:pPr>
              <w:jc w:val="center"/>
            </w:pPr>
            <w:r w:rsidRPr="003F7132">
              <w:t>10</w:t>
            </w:r>
          </w:p>
        </w:tc>
        <w:tc>
          <w:tcPr>
            <w:tcW w:w="812" w:type="dxa"/>
            <w:vAlign w:val="center"/>
          </w:tcPr>
          <w:p w:rsidR="00D86071" w:rsidRDefault="00D86071" w:rsidP="00D86071">
            <w:pPr>
              <w:jc w:val="center"/>
            </w:pPr>
            <w:r w:rsidRPr="003F7132">
              <w:t>8</w:t>
            </w:r>
          </w:p>
        </w:tc>
      </w:tr>
    </w:tbl>
    <w:p w:rsidR="00D86071" w:rsidRDefault="00D86071" w:rsidP="00D86071">
      <w:pPr>
        <w:pStyle w:val="QuestionParts"/>
        <w:ind w:left="1080"/>
      </w:pPr>
    </w:p>
    <w:p w:rsidR="00022B34" w:rsidRDefault="00022B34" w:rsidP="000735AD">
      <w:pPr>
        <w:rPr>
          <w:rFonts w:ascii="Times New Roman" w:hAnsi="Times New Roman"/>
          <w:b/>
          <w:sz w:val="22"/>
          <w:u w:val="single"/>
        </w:rPr>
      </w:pPr>
    </w:p>
    <w:p w:rsidR="00022B34" w:rsidRPr="00DB408E" w:rsidRDefault="00022B34" w:rsidP="00022B34">
      <w:pPr>
        <w:pStyle w:val="QuestionParts"/>
        <w:numPr>
          <w:ilvl w:val="0"/>
          <w:numId w:val="11"/>
        </w:numPr>
      </w:pPr>
      <w:r w:rsidRPr="00DB408E">
        <w:t>After the trip, Alan and JoAnn took different science quizzes. The scores on both were normally distributed.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1133"/>
        <w:gridCol w:w="2088"/>
        <w:gridCol w:w="2089"/>
        <w:gridCol w:w="2089"/>
      </w:tblGrid>
      <w:tr w:rsidR="00022B34" w:rsidTr="00E466BB">
        <w:trPr>
          <w:cantSplit/>
          <w:trHeight w:val="554"/>
          <w:tblHeader/>
        </w:trPr>
        <w:tc>
          <w:tcPr>
            <w:tcW w:w="1133" w:type="dxa"/>
            <w:vAlign w:val="center"/>
          </w:tcPr>
          <w:p w:rsidR="00022B34" w:rsidRPr="00D86071" w:rsidRDefault="00022B34" w:rsidP="00E466BB">
            <w:pPr>
              <w:tabs>
                <w:tab w:val="left" w:pos="360"/>
              </w:tabs>
              <w:jc w:val="center"/>
              <w:rPr>
                <w:rStyle w:val="Textoennegrita"/>
              </w:rPr>
            </w:pPr>
            <w:bookmarkStart w:id="3" w:name="Title_48e40f848dbe4201a6818b8275348aa4" w:colFirst="0" w:colLast="0"/>
            <w:r w:rsidRPr="00D86071">
              <w:rPr>
                <w:rStyle w:val="Textoennegrita"/>
              </w:rPr>
              <w:t>Student</w:t>
            </w:r>
          </w:p>
        </w:tc>
        <w:tc>
          <w:tcPr>
            <w:tcW w:w="2088" w:type="dxa"/>
            <w:vAlign w:val="center"/>
          </w:tcPr>
          <w:p w:rsidR="00022B34" w:rsidRPr="00D86071" w:rsidRDefault="00022B34" w:rsidP="00E466BB">
            <w:pPr>
              <w:tabs>
                <w:tab w:val="left" w:pos="360"/>
              </w:tabs>
              <w:jc w:val="center"/>
              <w:rPr>
                <w:rStyle w:val="Textoennegrita"/>
              </w:rPr>
            </w:pPr>
            <w:r w:rsidRPr="00D86071">
              <w:rPr>
                <w:rStyle w:val="Textoennegrita"/>
              </w:rPr>
              <w:t>Score on Quiz</w:t>
            </w:r>
          </w:p>
        </w:tc>
        <w:tc>
          <w:tcPr>
            <w:tcW w:w="2089" w:type="dxa"/>
            <w:vAlign w:val="center"/>
          </w:tcPr>
          <w:p w:rsidR="00022B34" w:rsidRPr="00D86071" w:rsidRDefault="00022B34" w:rsidP="00E466BB">
            <w:pPr>
              <w:tabs>
                <w:tab w:val="left" w:pos="360"/>
              </w:tabs>
              <w:jc w:val="center"/>
              <w:rPr>
                <w:rStyle w:val="Textoennegrita"/>
              </w:rPr>
            </w:pPr>
            <w:r w:rsidRPr="00D86071">
              <w:rPr>
                <w:rStyle w:val="Textoennegrita"/>
              </w:rPr>
              <w:t>Mean of Scores</w:t>
            </w:r>
          </w:p>
        </w:tc>
        <w:tc>
          <w:tcPr>
            <w:tcW w:w="2089" w:type="dxa"/>
            <w:vAlign w:val="center"/>
          </w:tcPr>
          <w:p w:rsidR="00022B34" w:rsidRPr="00D86071" w:rsidRDefault="00022B34" w:rsidP="00E466BB">
            <w:pPr>
              <w:tabs>
                <w:tab w:val="left" w:pos="360"/>
              </w:tabs>
              <w:jc w:val="center"/>
              <w:rPr>
                <w:rStyle w:val="Textoennegrita"/>
              </w:rPr>
            </w:pPr>
            <w:r w:rsidRPr="00D86071">
              <w:rPr>
                <w:rStyle w:val="Textoennegrita"/>
              </w:rPr>
              <w:t>Standard Deviation of Scores</w:t>
            </w:r>
          </w:p>
        </w:tc>
      </w:tr>
      <w:bookmarkEnd w:id="3"/>
      <w:tr w:rsidR="00022B34" w:rsidTr="00E466BB">
        <w:trPr>
          <w:cantSplit/>
          <w:trHeight w:val="319"/>
        </w:trPr>
        <w:tc>
          <w:tcPr>
            <w:tcW w:w="1133" w:type="dxa"/>
            <w:vAlign w:val="center"/>
          </w:tcPr>
          <w:p w:rsidR="00022B34" w:rsidRDefault="00022B34" w:rsidP="00E466BB">
            <w:pPr>
              <w:tabs>
                <w:tab w:val="left" w:pos="360"/>
              </w:tabs>
              <w:jc w:val="center"/>
            </w:pPr>
            <w:r>
              <w:lastRenderedPageBreak/>
              <w:t>Alan</w:t>
            </w:r>
          </w:p>
        </w:tc>
        <w:tc>
          <w:tcPr>
            <w:tcW w:w="2088" w:type="dxa"/>
            <w:vAlign w:val="center"/>
          </w:tcPr>
          <w:p w:rsidR="00022B34" w:rsidRDefault="00022B34" w:rsidP="00E466BB">
            <w:pPr>
              <w:tabs>
                <w:tab w:val="left" w:pos="360"/>
              </w:tabs>
              <w:jc w:val="center"/>
            </w:pPr>
            <w:r>
              <w:t>50</w:t>
            </w:r>
          </w:p>
        </w:tc>
        <w:tc>
          <w:tcPr>
            <w:tcW w:w="2089" w:type="dxa"/>
            <w:vAlign w:val="center"/>
          </w:tcPr>
          <w:p w:rsidR="00022B34" w:rsidRDefault="00022B34" w:rsidP="00E466BB">
            <w:pPr>
              <w:tabs>
                <w:tab w:val="left" w:pos="360"/>
              </w:tabs>
              <w:jc w:val="center"/>
            </w:pPr>
            <w:r>
              <w:t>42</w:t>
            </w:r>
          </w:p>
        </w:tc>
        <w:tc>
          <w:tcPr>
            <w:tcW w:w="2089" w:type="dxa"/>
            <w:vAlign w:val="center"/>
          </w:tcPr>
          <w:p w:rsidR="00022B34" w:rsidRDefault="00022B34" w:rsidP="00E466BB">
            <w:pPr>
              <w:tabs>
                <w:tab w:val="left" w:pos="360"/>
              </w:tabs>
              <w:jc w:val="center"/>
            </w:pPr>
            <w:r>
              <w:t>2.8</w:t>
            </w:r>
          </w:p>
        </w:tc>
      </w:tr>
      <w:tr w:rsidR="00022B34" w:rsidTr="00E466BB">
        <w:trPr>
          <w:cantSplit/>
          <w:trHeight w:val="347"/>
        </w:trPr>
        <w:tc>
          <w:tcPr>
            <w:tcW w:w="1133" w:type="dxa"/>
            <w:vAlign w:val="center"/>
          </w:tcPr>
          <w:p w:rsidR="00022B34" w:rsidRDefault="00022B34" w:rsidP="00E466BB">
            <w:pPr>
              <w:tabs>
                <w:tab w:val="left" w:pos="360"/>
              </w:tabs>
              <w:jc w:val="center"/>
            </w:pPr>
            <w:r>
              <w:t>JoAnn</w:t>
            </w:r>
          </w:p>
        </w:tc>
        <w:tc>
          <w:tcPr>
            <w:tcW w:w="2088" w:type="dxa"/>
            <w:vAlign w:val="center"/>
          </w:tcPr>
          <w:p w:rsidR="00022B34" w:rsidRDefault="00022B34" w:rsidP="00E466BB">
            <w:pPr>
              <w:tabs>
                <w:tab w:val="left" w:pos="360"/>
              </w:tabs>
              <w:jc w:val="center"/>
            </w:pPr>
            <w:r>
              <w:t>45</w:t>
            </w:r>
          </w:p>
        </w:tc>
        <w:tc>
          <w:tcPr>
            <w:tcW w:w="2089" w:type="dxa"/>
            <w:vAlign w:val="center"/>
          </w:tcPr>
          <w:p w:rsidR="00022B34" w:rsidRDefault="00022B34" w:rsidP="00E466BB">
            <w:pPr>
              <w:tabs>
                <w:tab w:val="left" w:pos="360"/>
              </w:tabs>
              <w:jc w:val="center"/>
            </w:pPr>
            <w:r>
              <w:t>35</w:t>
            </w:r>
          </w:p>
        </w:tc>
        <w:tc>
          <w:tcPr>
            <w:tcW w:w="2089" w:type="dxa"/>
            <w:vAlign w:val="center"/>
          </w:tcPr>
          <w:p w:rsidR="00022B34" w:rsidRDefault="00022B34" w:rsidP="00E466BB">
            <w:pPr>
              <w:tabs>
                <w:tab w:val="left" w:pos="360"/>
              </w:tabs>
              <w:jc w:val="center"/>
            </w:pPr>
            <w:r>
              <w:t>4.3</w:t>
            </w:r>
          </w:p>
        </w:tc>
      </w:tr>
    </w:tbl>
    <w:p w:rsidR="00022B34" w:rsidRDefault="00022B34" w:rsidP="00022B34">
      <w:pPr>
        <w:pStyle w:val="QuestionParts"/>
        <w:ind w:left="1080"/>
      </w:pPr>
    </w:p>
    <w:p w:rsidR="00022B34" w:rsidRDefault="00022B34" w:rsidP="00022B34">
      <w:pPr>
        <w:pStyle w:val="QuestionParts"/>
        <w:ind w:left="1080"/>
      </w:pPr>
      <w:r>
        <w:t xml:space="preserve">Use </w:t>
      </w:r>
      <w:r w:rsidRPr="007301F6">
        <w:rPr>
          <w:i/>
        </w:rPr>
        <w:t>z</w:t>
      </w:r>
      <w:r>
        <w:t>-scores to determine which student scored better, relative to the other scores in each class. Show all your work.</w:t>
      </w:r>
    </w:p>
    <w:p w:rsidR="00022B34" w:rsidRPr="00022B34" w:rsidRDefault="00022B34" w:rsidP="000735AD">
      <w:pPr>
        <w:rPr>
          <w:rFonts w:ascii="Times New Roman" w:hAnsi="Times New Roman"/>
          <w:b/>
          <w:sz w:val="24"/>
          <w:u w:val="single"/>
        </w:rPr>
      </w:pPr>
    </w:p>
    <w:sectPr w:rsidR="00022B34" w:rsidRPr="00022B34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F59" w:rsidRDefault="00B87F59" w:rsidP="00B01A79">
      <w:r>
        <w:separator/>
      </w:r>
    </w:p>
    <w:p w:rsidR="00B87F59" w:rsidRDefault="00B87F59" w:rsidP="00B01A79"/>
  </w:endnote>
  <w:endnote w:type="continuationSeparator" w:id="0">
    <w:p w:rsidR="00B87F59" w:rsidRDefault="00B87F59" w:rsidP="00B01A79">
      <w:r>
        <w:continuationSeparator/>
      </w:r>
    </w:p>
    <w:p w:rsidR="00B87F59" w:rsidRDefault="00B87F59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F59" w:rsidRDefault="00B87F59" w:rsidP="00B01A79">
      <w:r>
        <w:separator/>
      </w:r>
    </w:p>
    <w:p w:rsidR="00B87F59" w:rsidRDefault="00B87F59" w:rsidP="00B01A79"/>
  </w:footnote>
  <w:footnote w:type="continuationSeparator" w:id="0">
    <w:p w:rsidR="00B87F59" w:rsidRDefault="00B87F59" w:rsidP="00B01A79">
      <w:r>
        <w:continuationSeparator/>
      </w:r>
    </w:p>
    <w:p w:rsidR="00B87F59" w:rsidRDefault="00B87F59" w:rsidP="00B01A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06002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B91266"/>
    <w:multiLevelType w:val="hybridMultilevel"/>
    <w:tmpl w:val="0736FF84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F56CD5"/>
    <w:multiLevelType w:val="hybridMultilevel"/>
    <w:tmpl w:val="F9DC0C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3C1913"/>
    <w:multiLevelType w:val="hybridMultilevel"/>
    <w:tmpl w:val="4E56C9DC"/>
    <w:lvl w:ilvl="0" w:tplc="787EE130">
      <w:start w:val="1"/>
      <w:numFmt w:val="decimal"/>
      <w:pStyle w:val="QuestionNumbered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89"/>
    <w:rsid w:val="00004357"/>
    <w:rsid w:val="000167F5"/>
    <w:rsid w:val="00017187"/>
    <w:rsid w:val="00022B34"/>
    <w:rsid w:val="00041F78"/>
    <w:rsid w:val="00053202"/>
    <w:rsid w:val="0005723C"/>
    <w:rsid w:val="000623AF"/>
    <w:rsid w:val="0007190D"/>
    <w:rsid w:val="000735AD"/>
    <w:rsid w:val="000877C2"/>
    <w:rsid w:val="000979F1"/>
    <w:rsid w:val="000C7D17"/>
    <w:rsid w:val="000F1E52"/>
    <w:rsid w:val="000F4C21"/>
    <w:rsid w:val="00124034"/>
    <w:rsid w:val="00130A76"/>
    <w:rsid w:val="0014666F"/>
    <w:rsid w:val="001507A1"/>
    <w:rsid w:val="00157FAA"/>
    <w:rsid w:val="00195C3C"/>
    <w:rsid w:val="00197B99"/>
    <w:rsid w:val="001D7229"/>
    <w:rsid w:val="001F418E"/>
    <w:rsid w:val="00222240"/>
    <w:rsid w:val="00244829"/>
    <w:rsid w:val="002775DC"/>
    <w:rsid w:val="00283B66"/>
    <w:rsid w:val="002A3EE3"/>
    <w:rsid w:val="002C1922"/>
    <w:rsid w:val="002D263C"/>
    <w:rsid w:val="00356995"/>
    <w:rsid w:val="00372876"/>
    <w:rsid w:val="00387EB7"/>
    <w:rsid w:val="003947DF"/>
    <w:rsid w:val="003D451F"/>
    <w:rsid w:val="003E6C90"/>
    <w:rsid w:val="00406DA2"/>
    <w:rsid w:val="00427888"/>
    <w:rsid w:val="00436E23"/>
    <w:rsid w:val="00485662"/>
    <w:rsid w:val="00492CCC"/>
    <w:rsid w:val="004A4856"/>
    <w:rsid w:val="004B2F63"/>
    <w:rsid w:val="00504FC8"/>
    <w:rsid w:val="00520476"/>
    <w:rsid w:val="005207E8"/>
    <w:rsid w:val="0052304E"/>
    <w:rsid w:val="005410B6"/>
    <w:rsid w:val="00555AEE"/>
    <w:rsid w:val="005A2F79"/>
    <w:rsid w:val="005C4252"/>
    <w:rsid w:val="005D38BA"/>
    <w:rsid w:val="005F2C15"/>
    <w:rsid w:val="00600F1C"/>
    <w:rsid w:val="00603DBA"/>
    <w:rsid w:val="00612CFF"/>
    <w:rsid w:val="006239A7"/>
    <w:rsid w:val="006302FE"/>
    <w:rsid w:val="00650689"/>
    <w:rsid w:val="00660E60"/>
    <w:rsid w:val="00667C10"/>
    <w:rsid w:val="006B2DA5"/>
    <w:rsid w:val="006C0B5F"/>
    <w:rsid w:val="006E0A7D"/>
    <w:rsid w:val="0070074D"/>
    <w:rsid w:val="00701605"/>
    <w:rsid w:val="00705362"/>
    <w:rsid w:val="007301F6"/>
    <w:rsid w:val="00770DDC"/>
    <w:rsid w:val="00773461"/>
    <w:rsid w:val="007B7C0D"/>
    <w:rsid w:val="007C29BB"/>
    <w:rsid w:val="007C41FB"/>
    <w:rsid w:val="007E75F3"/>
    <w:rsid w:val="00802D89"/>
    <w:rsid w:val="00852CB2"/>
    <w:rsid w:val="0086557E"/>
    <w:rsid w:val="008748E0"/>
    <w:rsid w:val="008800F8"/>
    <w:rsid w:val="00897F6B"/>
    <w:rsid w:val="008A121C"/>
    <w:rsid w:val="008A2E08"/>
    <w:rsid w:val="008C008B"/>
    <w:rsid w:val="008E4621"/>
    <w:rsid w:val="00907590"/>
    <w:rsid w:val="00911087"/>
    <w:rsid w:val="00926636"/>
    <w:rsid w:val="00931AFD"/>
    <w:rsid w:val="00941393"/>
    <w:rsid w:val="0094475F"/>
    <w:rsid w:val="009C55E2"/>
    <w:rsid w:val="009F613D"/>
    <w:rsid w:val="00A00E5D"/>
    <w:rsid w:val="00A96AA9"/>
    <w:rsid w:val="00AA34EC"/>
    <w:rsid w:val="00AB1819"/>
    <w:rsid w:val="00B01A79"/>
    <w:rsid w:val="00B466A3"/>
    <w:rsid w:val="00B8598F"/>
    <w:rsid w:val="00B87F59"/>
    <w:rsid w:val="00BA2036"/>
    <w:rsid w:val="00BC559A"/>
    <w:rsid w:val="00BD7AD8"/>
    <w:rsid w:val="00BE7BF2"/>
    <w:rsid w:val="00BF2088"/>
    <w:rsid w:val="00C071FF"/>
    <w:rsid w:val="00C31082"/>
    <w:rsid w:val="00C843A6"/>
    <w:rsid w:val="00CA55B6"/>
    <w:rsid w:val="00CA71C9"/>
    <w:rsid w:val="00CF222B"/>
    <w:rsid w:val="00D54E25"/>
    <w:rsid w:val="00D64A32"/>
    <w:rsid w:val="00D77A46"/>
    <w:rsid w:val="00D86071"/>
    <w:rsid w:val="00D92D10"/>
    <w:rsid w:val="00DA4900"/>
    <w:rsid w:val="00DB10FD"/>
    <w:rsid w:val="00DB408E"/>
    <w:rsid w:val="00DE124E"/>
    <w:rsid w:val="00E07210"/>
    <w:rsid w:val="00E106B9"/>
    <w:rsid w:val="00E138EC"/>
    <w:rsid w:val="00E27196"/>
    <w:rsid w:val="00E40DA7"/>
    <w:rsid w:val="00E50367"/>
    <w:rsid w:val="00E668F3"/>
    <w:rsid w:val="00EE1487"/>
    <w:rsid w:val="00EF6D1B"/>
    <w:rsid w:val="00F06118"/>
    <w:rsid w:val="00F406E7"/>
    <w:rsid w:val="00F4134F"/>
    <w:rsid w:val="00F468A4"/>
    <w:rsid w:val="00F527C6"/>
    <w:rsid w:val="00F63B73"/>
    <w:rsid w:val="00F76558"/>
    <w:rsid w:val="00F978D2"/>
    <w:rsid w:val="00F97C24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Ttulo1">
    <w:name w:val="heading 1"/>
    <w:basedOn w:val="AHead"/>
    <w:next w:val="Normal"/>
    <w:link w:val="Ttulo1C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Ttulo2">
    <w:name w:val="heading 2"/>
    <w:basedOn w:val="BHead"/>
    <w:next w:val="Normal"/>
    <w:link w:val="Ttulo2Car"/>
    <w:uiPriority w:val="9"/>
    <w:unhideWhenUsed/>
    <w:qFormat/>
    <w:rsid w:val="00AB1819"/>
    <w:p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466A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B466A3"/>
    <w:rPr>
      <w:rFonts w:ascii="Arial" w:eastAsia="Times" w:hAnsi="Arial" w:cs="Times New Roman"/>
      <w:sz w:val="24"/>
      <w:szCs w:val="24"/>
    </w:rPr>
  </w:style>
  <w:style w:type="paragraph" w:styleId="Piedepgina">
    <w:name w:val="footer"/>
    <w:basedOn w:val="Normal"/>
    <w:link w:val="PiedepginaCar"/>
    <w:rsid w:val="00B466A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B466A3"/>
    <w:rPr>
      <w:rFonts w:ascii="Arial" w:eastAsia="Times" w:hAnsi="Arial" w:cs="Times New Roman"/>
      <w:sz w:val="24"/>
      <w:szCs w:val="24"/>
    </w:rPr>
  </w:style>
  <w:style w:type="character" w:styleId="Nmerodepgina">
    <w:name w:val="page number"/>
    <w:basedOn w:val="Fuentedeprrafopredeter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Refdecomentario">
    <w:name w:val="annotation reference"/>
    <w:rsid w:val="00B466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66A3"/>
  </w:style>
  <w:style w:type="character" w:customStyle="1" w:styleId="TextocomentarioCar">
    <w:name w:val="Texto comentario Car"/>
    <w:basedOn w:val="Fuentedeprrafopredeter"/>
    <w:link w:val="Textocomentario"/>
    <w:rsid w:val="00B466A3"/>
    <w:rPr>
      <w:rFonts w:ascii="Arial" w:eastAsia="Times" w:hAnsi="Arial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Encabezado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EncabezadoC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aconnmeros"/>
    <w:link w:val="QuestionNumberedChar"/>
    <w:qFormat/>
    <w:rsid w:val="00667C10"/>
    <w:pPr>
      <w:numPr>
        <w:numId w:val="1"/>
      </w:numPr>
      <w:contextualSpacing w:val="0"/>
    </w:pPr>
  </w:style>
  <w:style w:type="character" w:customStyle="1" w:styleId="EScoreChar">
    <w:name w:val="E Score Char"/>
    <w:basedOn w:val="Fuentedeprrafopredeter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aconnmeros"/>
    <w:link w:val="QuestionPartsChar"/>
    <w:qFormat/>
    <w:rsid w:val="00667C10"/>
    <w:pPr>
      <w:numPr>
        <w:numId w:val="0"/>
      </w:numPr>
      <w:contextualSpacing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PrrafodelistaC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PrrafodelistaC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aconnmeros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Encabezado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Piedepgina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EncabezadoC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PiedepginaC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aconcuadrcula">
    <w:name w:val="Table Grid"/>
    <w:basedOn w:val="Tablanormal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Fuentedeprrafopredeter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Fuentedeprrafopredeter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rsid w:val="00603DBA"/>
    <w:rPr>
      <w:i/>
    </w:rPr>
  </w:style>
  <w:style w:type="character" w:customStyle="1" w:styleId="ItalChar">
    <w:name w:val="Ital Char"/>
    <w:basedOn w:val="Fuentedeprrafopredeter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Normal"/>
    <w:link w:val="NormalBoldChar"/>
    <w:rsid w:val="007C41FB"/>
    <w:rPr>
      <w:b/>
    </w:rPr>
  </w:style>
  <w:style w:type="character" w:customStyle="1" w:styleId="NormalBoldChar">
    <w:name w:val="Normal_Bold Char"/>
    <w:basedOn w:val="Fuentedeprrafopredeter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Textoennegrita">
    <w:name w:val="Strong"/>
    <w:uiPriority w:val="22"/>
    <w:qFormat/>
    <w:rsid w:val="00053202"/>
    <w:rPr>
      <w:b/>
      <w:bCs/>
    </w:rPr>
  </w:style>
  <w:style w:type="character" w:styleId="nfasis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nfasissutil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nfasissutil"/>
    <w:uiPriority w:val="1"/>
    <w:qFormat/>
    <w:rsid w:val="00053202"/>
    <w:rPr>
      <w:i w:val="0"/>
      <w:iCs/>
      <w:u w:val="single"/>
    </w:rPr>
  </w:style>
  <w:style w:type="paragraph" w:customStyle="1" w:styleId="text">
    <w:name w:val="text"/>
    <w:basedOn w:val="Normal"/>
    <w:rsid w:val="00F46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ath">
    <w:name w:val="math"/>
    <w:basedOn w:val="Normal"/>
    <w:rsid w:val="00F46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F468A4"/>
  </w:style>
  <w:style w:type="character" w:customStyle="1" w:styleId="math1">
    <w:name w:val="math1"/>
    <w:basedOn w:val="Fuentedeprrafopredeter"/>
    <w:rsid w:val="00F468A4"/>
  </w:style>
  <w:style w:type="paragraph" w:styleId="NormalWeb">
    <w:name w:val="Normal (Web)"/>
    <w:basedOn w:val="Normal"/>
    <w:uiPriority w:val="99"/>
    <w:unhideWhenUsed/>
    <w:rsid w:val="00F46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k12pdtextmediatypep">
    <w:name w:val="k12pd_text_mediatype_p"/>
    <w:basedOn w:val="Normal"/>
    <w:rsid w:val="00022B34"/>
    <w:pPr>
      <w:spacing w:after="0" w:line="240" w:lineRule="auto"/>
    </w:pPr>
    <w:rPr>
      <w:rFonts w:eastAsia="Times New Roman" w:cs="Arial"/>
      <w:sz w:val="24"/>
      <w:szCs w:val="24"/>
      <w:lang w:val="es-CO" w:eastAsia="es-CO"/>
    </w:rPr>
  </w:style>
  <w:style w:type="character" w:customStyle="1" w:styleId="mathjax4">
    <w:name w:val="mathjax4"/>
    <w:basedOn w:val="Fuentedeprrafopredeter"/>
    <w:rsid w:val="00022B34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extramathdupe">
    <w:name w:val="extramathdupe"/>
    <w:basedOn w:val="Fuentedeprrafopredeter"/>
    <w:rsid w:val="00022B34"/>
  </w:style>
  <w:style w:type="character" w:customStyle="1" w:styleId="ya-q-full-text">
    <w:name w:val="ya-q-full-text"/>
    <w:basedOn w:val="Fuentedeprrafopredeter"/>
    <w:rsid w:val="00022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Ttulo1">
    <w:name w:val="heading 1"/>
    <w:basedOn w:val="AHead"/>
    <w:next w:val="Normal"/>
    <w:link w:val="Ttulo1C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Ttulo2">
    <w:name w:val="heading 2"/>
    <w:basedOn w:val="BHead"/>
    <w:next w:val="Normal"/>
    <w:link w:val="Ttulo2Car"/>
    <w:uiPriority w:val="9"/>
    <w:unhideWhenUsed/>
    <w:qFormat/>
    <w:rsid w:val="00AB1819"/>
    <w:p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466A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B466A3"/>
    <w:rPr>
      <w:rFonts w:ascii="Arial" w:eastAsia="Times" w:hAnsi="Arial" w:cs="Times New Roman"/>
      <w:sz w:val="24"/>
      <w:szCs w:val="24"/>
    </w:rPr>
  </w:style>
  <w:style w:type="paragraph" w:styleId="Piedepgina">
    <w:name w:val="footer"/>
    <w:basedOn w:val="Normal"/>
    <w:link w:val="PiedepginaCar"/>
    <w:rsid w:val="00B466A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B466A3"/>
    <w:rPr>
      <w:rFonts w:ascii="Arial" w:eastAsia="Times" w:hAnsi="Arial" w:cs="Times New Roman"/>
      <w:sz w:val="24"/>
      <w:szCs w:val="24"/>
    </w:rPr>
  </w:style>
  <w:style w:type="character" w:styleId="Nmerodepgina">
    <w:name w:val="page number"/>
    <w:basedOn w:val="Fuentedeprrafopredeter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Refdecomentario">
    <w:name w:val="annotation reference"/>
    <w:rsid w:val="00B466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66A3"/>
  </w:style>
  <w:style w:type="character" w:customStyle="1" w:styleId="TextocomentarioCar">
    <w:name w:val="Texto comentario Car"/>
    <w:basedOn w:val="Fuentedeprrafopredeter"/>
    <w:link w:val="Textocomentario"/>
    <w:rsid w:val="00B466A3"/>
    <w:rPr>
      <w:rFonts w:ascii="Arial" w:eastAsia="Times" w:hAnsi="Arial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Encabezado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EncabezadoC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aconnmeros"/>
    <w:link w:val="QuestionNumberedChar"/>
    <w:qFormat/>
    <w:rsid w:val="00667C10"/>
    <w:pPr>
      <w:numPr>
        <w:numId w:val="1"/>
      </w:numPr>
      <w:contextualSpacing w:val="0"/>
    </w:pPr>
  </w:style>
  <w:style w:type="character" w:customStyle="1" w:styleId="EScoreChar">
    <w:name w:val="E Score Char"/>
    <w:basedOn w:val="Fuentedeprrafopredeter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aconnmeros"/>
    <w:link w:val="QuestionPartsChar"/>
    <w:qFormat/>
    <w:rsid w:val="00667C10"/>
    <w:pPr>
      <w:numPr>
        <w:numId w:val="0"/>
      </w:numPr>
      <w:contextualSpacing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PrrafodelistaC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PrrafodelistaC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aconnmeros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Encabezado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Piedepgina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EncabezadoC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PiedepginaC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aconcuadrcula">
    <w:name w:val="Table Grid"/>
    <w:basedOn w:val="Tablanormal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Fuentedeprrafopredeter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Fuentedeprrafopredeter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rsid w:val="00603DBA"/>
    <w:rPr>
      <w:i/>
    </w:rPr>
  </w:style>
  <w:style w:type="character" w:customStyle="1" w:styleId="ItalChar">
    <w:name w:val="Ital Char"/>
    <w:basedOn w:val="Fuentedeprrafopredeter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Normal"/>
    <w:link w:val="NormalBoldChar"/>
    <w:rsid w:val="007C41FB"/>
    <w:rPr>
      <w:b/>
    </w:rPr>
  </w:style>
  <w:style w:type="character" w:customStyle="1" w:styleId="NormalBoldChar">
    <w:name w:val="Normal_Bold Char"/>
    <w:basedOn w:val="Fuentedeprrafopredeter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Textoennegrita">
    <w:name w:val="Strong"/>
    <w:uiPriority w:val="22"/>
    <w:qFormat/>
    <w:rsid w:val="00053202"/>
    <w:rPr>
      <w:b/>
      <w:bCs/>
    </w:rPr>
  </w:style>
  <w:style w:type="character" w:styleId="nfasis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nfasissutil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nfasissutil"/>
    <w:uiPriority w:val="1"/>
    <w:qFormat/>
    <w:rsid w:val="00053202"/>
    <w:rPr>
      <w:i w:val="0"/>
      <w:iCs/>
      <w:u w:val="single"/>
    </w:rPr>
  </w:style>
  <w:style w:type="paragraph" w:customStyle="1" w:styleId="text">
    <w:name w:val="text"/>
    <w:basedOn w:val="Normal"/>
    <w:rsid w:val="00F46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ath">
    <w:name w:val="math"/>
    <w:basedOn w:val="Normal"/>
    <w:rsid w:val="00F46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F468A4"/>
  </w:style>
  <w:style w:type="character" w:customStyle="1" w:styleId="math1">
    <w:name w:val="math1"/>
    <w:basedOn w:val="Fuentedeprrafopredeter"/>
    <w:rsid w:val="00F468A4"/>
  </w:style>
  <w:style w:type="paragraph" w:styleId="NormalWeb">
    <w:name w:val="Normal (Web)"/>
    <w:basedOn w:val="Normal"/>
    <w:uiPriority w:val="99"/>
    <w:unhideWhenUsed/>
    <w:rsid w:val="00F46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k12pdtextmediatypep">
    <w:name w:val="k12pd_text_mediatype_p"/>
    <w:basedOn w:val="Normal"/>
    <w:rsid w:val="00022B34"/>
    <w:pPr>
      <w:spacing w:after="0" w:line="240" w:lineRule="auto"/>
    </w:pPr>
    <w:rPr>
      <w:rFonts w:eastAsia="Times New Roman" w:cs="Arial"/>
      <w:sz w:val="24"/>
      <w:szCs w:val="24"/>
      <w:lang w:val="es-CO" w:eastAsia="es-CO"/>
    </w:rPr>
  </w:style>
  <w:style w:type="character" w:customStyle="1" w:styleId="mathjax4">
    <w:name w:val="mathjax4"/>
    <w:basedOn w:val="Fuentedeprrafopredeter"/>
    <w:rsid w:val="00022B34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extramathdupe">
    <w:name w:val="extramathdupe"/>
    <w:basedOn w:val="Fuentedeprrafopredeter"/>
    <w:rsid w:val="00022B34"/>
  </w:style>
  <w:style w:type="character" w:customStyle="1" w:styleId="ya-q-full-text">
    <w:name w:val="ya-q-full-text"/>
    <w:basedOn w:val="Fuentedeprrafopredeter"/>
    <w:rsid w:val="0002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0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3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777777"/>
                                <w:left w:val="single" w:sz="6" w:space="0" w:color="777777"/>
                                <w:bottom w:val="single" w:sz="6" w:space="0" w:color="777777"/>
                                <w:right w:val="single" w:sz="6" w:space="0" w:color="777777"/>
                              </w:divBdr>
                              <w:divsChild>
                                <w:div w:id="368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4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1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219264">
                                              <w:marLeft w:val="225"/>
                                              <w:marRight w:val="225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28663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0BC2E-660E-4ACD-B06A-242BDC32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</Template>
  <TotalTime>3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Graded Assignment Math Template</vt:lpstr>
      <vt:lpstr>Graded Assignment Math Template</vt:lpstr>
    </vt:vector>
  </TitlesOfParts>
  <Company>K12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>Susana Abia</dc:creator>
  <cp:keywords>Accessible</cp:keywords>
  <cp:lastModifiedBy>Susana Abia</cp:lastModifiedBy>
  <cp:revision>3</cp:revision>
  <cp:lastPrinted>2017-06-22T20:13:00Z</cp:lastPrinted>
  <dcterms:created xsi:type="dcterms:W3CDTF">2017-06-22T21:07:00Z</dcterms:created>
  <dcterms:modified xsi:type="dcterms:W3CDTF">2017-06-22T21:10:00Z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