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63" w:rsidRPr="001D1ECA" w:rsidRDefault="001D1ECA" w:rsidP="004B2F63">
      <w:pPr>
        <w:rPr>
          <w:color w:val="C00000"/>
          <w:sz w:val="24"/>
        </w:rPr>
      </w:pPr>
      <w:r w:rsidRPr="001D1ECA">
        <w:rPr>
          <w:color w:val="C00000"/>
          <w:sz w:val="24"/>
        </w:rPr>
        <w:t>Answer STEP BY STEP each Problem.</w:t>
      </w:r>
    </w:p>
    <w:p w:rsidR="001D1ECA" w:rsidRPr="001D1ECA" w:rsidRDefault="001D1ECA" w:rsidP="004B2F63">
      <w:pPr>
        <w:rPr>
          <w:color w:val="C00000"/>
          <w:sz w:val="24"/>
        </w:rPr>
      </w:pPr>
      <w:r w:rsidRPr="001D1ECA">
        <w:rPr>
          <w:color w:val="C00000"/>
          <w:sz w:val="24"/>
        </w:rPr>
        <w:t>Do not OMIT any calculus or operations</w:t>
      </w:r>
    </w:p>
    <w:p w:rsidR="001D1ECA" w:rsidRPr="001D1ECA" w:rsidRDefault="001D1ECA" w:rsidP="004B2F63">
      <w:pPr>
        <w:rPr>
          <w:color w:val="C00000"/>
          <w:sz w:val="24"/>
        </w:rPr>
      </w:pPr>
      <w:r w:rsidRPr="001D1ECA">
        <w:rPr>
          <w:color w:val="C00000"/>
          <w:sz w:val="24"/>
        </w:rPr>
        <w:t>Any graph must be in the same doc.</w:t>
      </w:r>
    </w:p>
    <w:p w:rsidR="001D1ECA" w:rsidRDefault="001D1ECA" w:rsidP="004B2F63">
      <w:pPr>
        <w:rPr>
          <w:color w:val="C00000"/>
          <w:sz w:val="24"/>
        </w:rPr>
      </w:pPr>
      <w:r w:rsidRPr="001D1ECA">
        <w:rPr>
          <w:color w:val="C00000"/>
          <w:sz w:val="24"/>
        </w:rPr>
        <w:t>Thanks</w:t>
      </w:r>
    </w:p>
    <w:p w:rsidR="001D1ECA" w:rsidRPr="001D1ECA" w:rsidRDefault="001D1ECA" w:rsidP="004B2F63">
      <w:pPr>
        <w:rPr>
          <w:color w:val="C00000"/>
          <w:sz w:val="24"/>
        </w:rPr>
      </w:pPr>
    </w:p>
    <w:p w:rsidR="001D1ECA" w:rsidRDefault="001D1ECA" w:rsidP="004B2F63"/>
    <w:p w:rsidR="001D1ECA" w:rsidRDefault="001D1ECA" w:rsidP="004B2F63"/>
    <w:p w:rsidR="001D1ECA" w:rsidRDefault="001D1ECA" w:rsidP="004B2F63"/>
    <w:p w:rsidR="001D1ECA" w:rsidRDefault="001D1ECA" w:rsidP="004B2F63"/>
    <w:p w:rsidR="001D1ECA" w:rsidRDefault="001D1ECA" w:rsidP="004B2F63"/>
    <w:p w:rsidR="001D1ECA" w:rsidRDefault="001D1ECA" w:rsidP="004B2F63">
      <w:pPr>
        <w:sectPr w:rsidR="001D1ECA" w:rsidSect="004B2F63"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6239A7" w:rsidRDefault="001A19C0" w:rsidP="001A19C0">
      <w:pPr>
        <w:pStyle w:val="QuestionNumbered"/>
      </w:pPr>
      <w:r w:rsidRPr="001A19C0">
        <w:lastRenderedPageBreak/>
        <w:t>Solve each equation. Show all your work. Round your answers to four decimal places.</w:t>
      </w:r>
    </w:p>
    <w:p w:rsidR="00612CFF" w:rsidRDefault="008A1B6F" w:rsidP="00612CFF">
      <w:pPr>
        <w:pStyle w:val="QuestionParts"/>
      </w:pPr>
      <w:r>
        <w:t xml:space="preserve"> </w:t>
      </w:r>
      <w:r w:rsidR="00211195" w:rsidRPr="001A19C0">
        <w:rPr>
          <w:position w:val="-6"/>
        </w:rPr>
        <w:object w:dxaOrig="99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 raised to the power 3 x equals 104" style="width:50.25pt;height:15pt;mso-position-vertical:absolute" o:ole="">
            <v:imagedata r:id="rId9" o:title=""/>
          </v:shape>
          <o:OLEObject Type="Embed" ProgID="Equation.DSMT4" ShapeID="_x0000_i1025" DrawAspect="Content" ObjectID="_1553836969" r:id="rId10"/>
        </w:object>
      </w:r>
    </w:p>
    <w:p w:rsidR="00612CFF" w:rsidRDefault="008A1B6F" w:rsidP="00612CFF">
      <w:pPr>
        <w:pStyle w:val="QuestionParts"/>
      </w:pPr>
      <w:r>
        <w:t xml:space="preserve"> </w:t>
      </w:r>
      <w:r w:rsidR="00211195" w:rsidRPr="001A19C0">
        <w:rPr>
          <w:position w:val="-12"/>
        </w:rPr>
        <w:object w:dxaOrig="2799" w:dyaOrig="340">
          <v:shape id="_x0000_i1026" type="#_x0000_t75" alt="The logarithm  base 3 of the quantity x plus 2 plus the  logarithm  base 3 of the quantity 4x minus 1 equals 5." style="width:140.25pt;height:17.25pt" o:ole="">
            <v:imagedata r:id="rId11" o:title=""/>
          </v:shape>
          <o:OLEObject Type="Embed" ProgID="Equation.DSMT4" ShapeID="_x0000_i1026" DrawAspect="Content" ObjectID="_1553836970" r:id="rId12"/>
        </w:objec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6239A7" w:rsidRDefault="0006739A" w:rsidP="001A19C0">
      <w:pPr>
        <w:pStyle w:val="QuestionNumbered"/>
      </w:pPr>
      <w:proofErr w:type="gramStart"/>
      <w:r>
        <w:lastRenderedPageBreak/>
        <w:t xml:space="preserve">Graph </w:t>
      </w:r>
      <w:proofErr w:type="gramEnd"/>
      <w:r w:rsidR="0015221F" w:rsidRPr="001A19C0">
        <w:rPr>
          <w:position w:val="-12"/>
        </w:rPr>
        <w:object w:dxaOrig="2060" w:dyaOrig="340">
          <v:shape id="_x0000_i1027" type="#_x0000_t75" alt="The function f of x equals 1 plus  the logarithm base 2 of the quantity x minus 3." style="width:102.75pt;height:17.25pt" o:ole="">
            <v:imagedata r:id="rId13" o:title=""/>
          </v:shape>
          <o:OLEObject Type="Embed" ProgID="Equation.DSMT4" ShapeID="_x0000_i1027" DrawAspect="Content" ObjectID="_1553836971" r:id="rId14"/>
        </w:object>
      </w:r>
      <w:r w:rsidR="001A19C0" w:rsidRPr="001A19C0">
        <w:t>. Find its domain, its range, and the equation of its asymptote.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Default="001A19C0" w:rsidP="001A19C0">
      <w:pPr>
        <w:pStyle w:val="QuestionNumbered"/>
      </w:pPr>
      <w:r w:rsidRPr="001A19C0">
        <w:lastRenderedPageBreak/>
        <w:t xml:space="preserve">The </w:t>
      </w:r>
      <w:proofErr w:type="gramStart"/>
      <w:r w:rsidRPr="001A19C0">
        <w:t>number of visitors to a small pumpkin patch</w:t>
      </w:r>
      <w:proofErr w:type="gramEnd"/>
      <w:r w:rsidRPr="001A19C0">
        <w:t xml:space="preserve"> that opened in 2003 increased each year as shown in the table. Predict the number of visitors in 2015, assuming the increase continues at this same rate.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661"/>
        <w:gridCol w:w="661"/>
        <w:gridCol w:w="661"/>
        <w:gridCol w:w="661"/>
        <w:gridCol w:w="661"/>
        <w:gridCol w:w="661"/>
      </w:tblGrid>
      <w:tr w:rsidR="001A19C0" w:rsidTr="00FA32ED">
        <w:trPr>
          <w:cantSplit/>
          <w:trHeight w:val="343"/>
          <w:jc w:val="center"/>
        </w:trPr>
        <w:tc>
          <w:tcPr>
            <w:tcW w:w="721" w:type="dxa"/>
            <w:vAlign w:val="center"/>
          </w:tcPr>
          <w:p w:rsidR="001A19C0" w:rsidRPr="001A19C0" w:rsidRDefault="001A19C0" w:rsidP="003C3FD0">
            <w:pPr>
              <w:rPr>
                <w:rStyle w:val="Textoennegrita"/>
              </w:rPr>
            </w:pPr>
            <w:bookmarkStart w:id="0" w:name="RowTitle_e8212d90306e4c6787ac7010129a729" w:colFirst="0" w:colLast="0"/>
            <w:r w:rsidRPr="001A19C0">
              <w:rPr>
                <w:rStyle w:val="Textoennegrita"/>
              </w:rPr>
              <w:t>Year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2003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2004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2005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2006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2007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2008</w:t>
            </w:r>
          </w:p>
        </w:tc>
      </w:tr>
      <w:bookmarkEnd w:id="0"/>
      <w:tr w:rsidR="001A19C0" w:rsidTr="00B02850">
        <w:trPr>
          <w:cantSplit/>
          <w:trHeight w:val="343"/>
          <w:jc w:val="center"/>
        </w:trPr>
        <w:tc>
          <w:tcPr>
            <w:tcW w:w="721" w:type="dxa"/>
          </w:tcPr>
          <w:p w:rsidR="001A19C0" w:rsidRPr="001A19C0" w:rsidRDefault="001A19C0" w:rsidP="003C3FD0">
            <w:pPr>
              <w:rPr>
                <w:rStyle w:val="Textoennegrita"/>
              </w:rPr>
            </w:pPr>
            <w:r w:rsidRPr="001A19C0">
              <w:rPr>
                <w:rStyle w:val="Textoennegrita"/>
              </w:rPr>
              <w:t>Visitors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310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332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355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380</w:t>
            </w:r>
          </w:p>
        </w:tc>
        <w:tc>
          <w:tcPr>
            <w:tcW w:w="585" w:type="dxa"/>
            <w:vAlign w:val="center"/>
          </w:tcPr>
          <w:p w:rsidR="001A19C0" w:rsidRPr="004E5D46" w:rsidRDefault="001A19C0" w:rsidP="001A19C0">
            <w:pPr>
              <w:jc w:val="center"/>
            </w:pPr>
            <w:r w:rsidRPr="004E5D46">
              <w:t>406</w:t>
            </w:r>
          </w:p>
        </w:tc>
        <w:tc>
          <w:tcPr>
            <w:tcW w:w="585" w:type="dxa"/>
            <w:vAlign w:val="center"/>
          </w:tcPr>
          <w:p w:rsidR="001A19C0" w:rsidRDefault="001A19C0" w:rsidP="001A19C0">
            <w:pPr>
              <w:jc w:val="center"/>
            </w:pPr>
            <w:r w:rsidRPr="004E5D46">
              <w:t>434</w:t>
            </w:r>
          </w:p>
        </w:tc>
        <w:bookmarkStart w:id="1" w:name="_GoBack"/>
        <w:bookmarkEnd w:id="1"/>
      </w:tr>
    </w:tbl>
    <w:p w:rsidR="001A19C0" w:rsidRDefault="001A19C0" w:rsidP="001A19C0">
      <w:pPr>
        <w:pStyle w:val="QuestionNumbered"/>
        <w:numPr>
          <w:ilvl w:val="0"/>
          <w:numId w:val="0"/>
        </w:numPr>
        <w:ind w:left="360"/>
      </w:pP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59" w:rsidRDefault="00236459" w:rsidP="00B01A79">
      <w:r>
        <w:separator/>
      </w:r>
    </w:p>
    <w:p w:rsidR="00236459" w:rsidRDefault="00236459" w:rsidP="00B01A79"/>
  </w:endnote>
  <w:endnote w:type="continuationSeparator" w:id="0">
    <w:p w:rsidR="00236459" w:rsidRDefault="00236459" w:rsidP="00B01A79">
      <w:r>
        <w:continuationSeparator/>
      </w:r>
    </w:p>
    <w:p w:rsidR="00236459" w:rsidRDefault="00236459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59" w:rsidRDefault="00236459" w:rsidP="00B01A79">
      <w:r>
        <w:separator/>
      </w:r>
    </w:p>
    <w:p w:rsidR="00236459" w:rsidRDefault="00236459" w:rsidP="00B01A79"/>
  </w:footnote>
  <w:footnote w:type="continuationSeparator" w:id="0">
    <w:p w:rsidR="00236459" w:rsidRDefault="00236459" w:rsidP="00B01A79">
      <w:r>
        <w:continuationSeparator/>
      </w:r>
    </w:p>
    <w:p w:rsidR="00236459" w:rsidRDefault="00236459" w:rsidP="00B01A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53202"/>
    <w:rsid w:val="0006739A"/>
    <w:rsid w:val="0007190D"/>
    <w:rsid w:val="000877C2"/>
    <w:rsid w:val="000979F1"/>
    <w:rsid w:val="000C1381"/>
    <w:rsid w:val="000C7D17"/>
    <w:rsid w:val="000F4C21"/>
    <w:rsid w:val="00124034"/>
    <w:rsid w:val="00130A76"/>
    <w:rsid w:val="0015221F"/>
    <w:rsid w:val="00195C3C"/>
    <w:rsid w:val="00197B99"/>
    <w:rsid w:val="001A19C0"/>
    <w:rsid w:val="001D1ECA"/>
    <w:rsid w:val="001E0C07"/>
    <w:rsid w:val="001F418E"/>
    <w:rsid w:val="00211195"/>
    <w:rsid w:val="00222240"/>
    <w:rsid w:val="00236459"/>
    <w:rsid w:val="00244829"/>
    <w:rsid w:val="002775DC"/>
    <w:rsid w:val="00283B66"/>
    <w:rsid w:val="002A3EE3"/>
    <w:rsid w:val="002B2C76"/>
    <w:rsid w:val="002C1922"/>
    <w:rsid w:val="002D263C"/>
    <w:rsid w:val="003947DF"/>
    <w:rsid w:val="003B2C59"/>
    <w:rsid w:val="003D451F"/>
    <w:rsid w:val="003E6C90"/>
    <w:rsid w:val="00406DA2"/>
    <w:rsid w:val="00427888"/>
    <w:rsid w:val="00434667"/>
    <w:rsid w:val="00482E25"/>
    <w:rsid w:val="00492CCC"/>
    <w:rsid w:val="004B1AF8"/>
    <w:rsid w:val="004B2F63"/>
    <w:rsid w:val="004F2F80"/>
    <w:rsid w:val="00504FC8"/>
    <w:rsid w:val="005109F9"/>
    <w:rsid w:val="00520476"/>
    <w:rsid w:val="005207E8"/>
    <w:rsid w:val="0052304E"/>
    <w:rsid w:val="00546995"/>
    <w:rsid w:val="00555AEE"/>
    <w:rsid w:val="005A2F79"/>
    <w:rsid w:val="005B5699"/>
    <w:rsid w:val="005C4252"/>
    <w:rsid w:val="005D2ED7"/>
    <w:rsid w:val="005F2C15"/>
    <w:rsid w:val="00600F1C"/>
    <w:rsid w:val="00603DBA"/>
    <w:rsid w:val="00612CFF"/>
    <w:rsid w:val="00616F89"/>
    <w:rsid w:val="006239A7"/>
    <w:rsid w:val="00660E60"/>
    <w:rsid w:val="00667C10"/>
    <w:rsid w:val="0068667C"/>
    <w:rsid w:val="0070074D"/>
    <w:rsid w:val="00705362"/>
    <w:rsid w:val="00770DDC"/>
    <w:rsid w:val="00773461"/>
    <w:rsid w:val="007C29BB"/>
    <w:rsid w:val="007C41FB"/>
    <w:rsid w:val="007D7003"/>
    <w:rsid w:val="00802D89"/>
    <w:rsid w:val="00852CB2"/>
    <w:rsid w:val="008637BA"/>
    <w:rsid w:val="008748E0"/>
    <w:rsid w:val="008800F8"/>
    <w:rsid w:val="00897F6B"/>
    <w:rsid w:val="008A121C"/>
    <w:rsid w:val="008A1B6F"/>
    <w:rsid w:val="008A2E08"/>
    <w:rsid w:val="008C008B"/>
    <w:rsid w:val="0090108A"/>
    <w:rsid w:val="00907590"/>
    <w:rsid w:val="00926636"/>
    <w:rsid w:val="00941393"/>
    <w:rsid w:val="0094475F"/>
    <w:rsid w:val="009F613D"/>
    <w:rsid w:val="00A00E5D"/>
    <w:rsid w:val="00A01BAE"/>
    <w:rsid w:val="00A513B6"/>
    <w:rsid w:val="00AB1819"/>
    <w:rsid w:val="00B01A79"/>
    <w:rsid w:val="00B02850"/>
    <w:rsid w:val="00B466A3"/>
    <w:rsid w:val="00B6323B"/>
    <w:rsid w:val="00B8598F"/>
    <w:rsid w:val="00BA2036"/>
    <w:rsid w:val="00BC559A"/>
    <w:rsid w:val="00BD7AD8"/>
    <w:rsid w:val="00BE0523"/>
    <w:rsid w:val="00C071FF"/>
    <w:rsid w:val="00C31082"/>
    <w:rsid w:val="00C40551"/>
    <w:rsid w:val="00C535C7"/>
    <w:rsid w:val="00CF222B"/>
    <w:rsid w:val="00D56951"/>
    <w:rsid w:val="00D64A32"/>
    <w:rsid w:val="00DA4900"/>
    <w:rsid w:val="00DB10FD"/>
    <w:rsid w:val="00DE124E"/>
    <w:rsid w:val="00DF39D7"/>
    <w:rsid w:val="00E106B9"/>
    <w:rsid w:val="00E27196"/>
    <w:rsid w:val="00E40DA7"/>
    <w:rsid w:val="00E50367"/>
    <w:rsid w:val="00E61D5F"/>
    <w:rsid w:val="00E668F3"/>
    <w:rsid w:val="00EA267E"/>
    <w:rsid w:val="00EE1487"/>
    <w:rsid w:val="00EF6D1B"/>
    <w:rsid w:val="00F06118"/>
    <w:rsid w:val="00F406E7"/>
    <w:rsid w:val="00F4134F"/>
    <w:rsid w:val="00F527C6"/>
    <w:rsid w:val="00F978D2"/>
    <w:rsid w:val="00F97C24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Fuentedeprrafopredeter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Textoennegrita">
    <w:name w:val="Strong"/>
    <w:uiPriority w:val="22"/>
    <w:qFormat/>
    <w:rsid w:val="00053202"/>
    <w:rPr>
      <w:b/>
      <w:bCs/>
    </w:rPr>
  </w:style>
  <w:style w:type="character" w:styleId="nf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sutil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nfasissutil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Fuentedeprrafopredeter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Textoennegrita">
    <w:name w:val="Strong"/>
    <w:uiPriority w:val="22"/>
    <w:qFormat/>
    <w:rsid w:val="00053202"/>
    <w:rPr>
      <w:b/>
      <w:bCs/>
    </w:rPr>
  </w:style>
  <w:style w:type="character" w:styleId="nf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sutil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nfasissutil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FBD7-BD97-4A24-8F69-4621FB2C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2</TotalTime>
  <Pages>3</Pages>
  <Words>101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Graded Assignment Math Template</vt:lpstr>
      <vt:lpstr>Graded Assignment Math Template</vt:lpstr>
    </vt:vector>
  </TitlesOfParts>
  <Company>K12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Susana Abia</dc:creator>
  <cp:keywords>Accessible</cp:keywords>
  <cp:lastModifiedBy>Susana Abia</cp:lastModifiedBy>
  <cp:revision>3</cp:revision>
  <dcterms:created xsi:type="dcterms:W3CDTF">2017-04-16T13:33:00Z</dcterms:created>
  <dcterms:modified xsi:type="dcterms:W3CDTF">2017-04-16T13:34:00Z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