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72" w:rsidRPr="00233372" w:rsidRDefault="00233372" w:rsidP="00233372">
      <w:pPr>
        <w:rPr>
          <w:b/>
          <w:bCs/>
        </w:rPr>
      </w:pPr>
      <w:r w:rsidRPr="00233372">
        <w:rPr>
          <w:b/>
          <w:bCs/>
        </w:rPr>
        <w:t xml:space="preserve">Intellectual Disabilities </w:t>
      </w:r>
    </w:p>
    <w:p w:rsidR="00233372" w:rsidRPr="00233372" w:rsidRDefault="00233372" w:rsidP="00233372">
      <w:r w:rsidRPr="00233372">
        <w:t>The first thing we should notice is that the name of this lesson is Intellectual and Developmental Disabilities. The name of the category as listed in the law is Intellectual Disabilities. The term is not "Mentally retarded".</w:t>
      </w:r>
    </w:p>
    <w:p w:rsidR="00233372" w:rsidRPr="00233372" w:rsidRDefault="00233372" w:rsidP="00233372">
      <w:r w:rsidRPr="00233372">
        <w:t>In the past negative name calling was quite common when describing the disability. In 2009, a young woman by the name of Rosa petitioned Congress to get rid of these terms. Rosa and many others stated that the use of the term or word "retard" has a negative connotation. People use the r-word to make fun of others. How many of you have done this? Rosa was able to argue the fact that people with this disability are not stupid, they have limitations in their ability to think. Many in this category of disability are delayed in their developmental milestones as recorded in medical records from a young age. Thus, we at times use the term developmentally delayed and intellectually disabled to mean the same. The terms are somewhat interchangeable.</w:t>
      </w:r>
    </w:p>
    <w:p w:rsidR="00233372" w:rsidRPr="00233372" w:rsidRDefault="00233372" w:rsidP="00233372">
      <w:r w:rsidRPr="00233372">
        <w:t>The low prevalence of this disability can be attributed to many professionals giving a diagnosis of BIF- borderline intellectual functioning and/or learning disabled. This may be an issue of not having any problems with adaptive living (life) skills. The other issue that has caused this category to see decline is the availability of new medical/genetic tests and the choice of parents to abort the pregnancy.</w:t>
      </w:r>
    </w:p>
    <w:p w:rsidR="00233372" w:rsidRPr="00233372" w:rsidRDefault="00233372" w:rsidP="00233372">
      <w:r w:rsidRPr="00233372">
        <w:t>The American Association on Intellectual and Developmental Disabilities (AAIDD) definition for this disability shows belief that people can improve their intellectual functioning to normal and that adaptive behaviors can be taught to normalization also.</w:t>
      </w:r>
    </w:p>
    <w:p w:rsidR="00233372" w:rsidRPr="00233372" w:rsidRDefault="00233372" w:rsidP="00233372">
      <w:r w:rsidRPr="00233372">
        <w:t>Normalization is a theory that basically states: children learn best with emphasis on conventional or normal behavior and attitudes in all aspects of life, to include education and socialization.</w:t>
      </w:r>
    </w:p>
    <w:p w:rsidR="00233372" w:rsidRPr="00233372" w:rsidRDefault="00233372" w:rsidP="00233372">
      <w:r w:rsidRPr="00233372">
        <w:t>The legal IDEA definition states that the behaviors must manifest before the age of 18, and the other 2 characteristics are low IQ (substantial limitations in present functioning) and limitations in two or more adaptive behaviors.</w:t>
      </w:r>
    </w:p>
    <w:p w:rsidR="00233372" w:rsidRPr="00233372" w:rsidRDefault="00233372" w:rsidP="00233372">
      <w:r w:rsidRPr="00233372">
        <w:t>There are nine areas of life skills or adaptive behaviors that the professional will evaluate to determine if the person has age appropriate or developmentally appropriate skills. The most common test used for determining adaptive skills is called Vineland Adaptive Test.</w:t>
      </w:r>
    </w:p>
    <w:p w:rsidR="00233372" w:rsidRPr="00233372" w:rsidRDefault="00233372" w:rsidP="00233372">
      <w:r w:rsidRPr="00233372">
        <w:t>There are basically three classifications of intellectual disabilities. The PowerPoint notes the different classifications based upon the IQ levels. The last two, severe and profound are classified as one group within the educational boundaries. Only 10-15% of children in this group have a known cause of the disability. The cause can be prenatal, perinatal or postnatal.</w:t>
      </w:r>
    </w:p>
    <w:p w:rsidR="00233372" w:rsidRPr="00233372" w:rsidRDefault="00233372" w:rsidP="00233372">
      <w:r w:rsidRPr="00233372">
        <w:t>The Power Point reviews some prenatal causes. The most common was PKU which is a reaction to certain proteins which lead to abnormal brain development in babies. The hospitals now test every infant for PKU which is mandated by law.</w:t>
      </w:r>
    </w:p>
    <w:p w:rsidR="00233372" w:rsidRPr="00233372" w:rsidRDefault="00233372" w:rsidP="00233372">
      <w:r w:rsidRPr="00233372">
        <w:t>The most common and most preventable causation of mild intellectual disabilities is Fetal Alcohol Syndrome. The mother must admit to drinking during the pregnancy, if there is no admission but the infant displays characteristics the doctor will diagnosis the infant as Fetal Alcohol Effect.</w:t>
      </w:r>
    </w:p>
    <w:p w:rsidR="00233372" w:rsidRPr="00233372" w:rsidRDefault="00233372" w:rsidP="00233372">
      <w:r w:rsidRPr="00233372">
        <w:lastRenderedPageBreak/>
        <w:t>The education paths for these children will vary from one school district to another. Many schools still have resource teaching which these students will attend. There are some schools that still use self-contained classrooms for these students, but this is becoming very rare. Many of these students are being taught in the general education classroom as part of the inclusion movement. The children learn proper social skills and behaviors when taught within the general classroom with their peers. Some believe that their functional academics are being ignored. Functional academics are life skills we use every day such as picture reading/reasoning and checkbook math.</w:t>
      </w:r>
    </w:p>
    <w:p w:rsidR="00233372" w:rsidRPr="00233372" w:rsidRDefault="00233372" w:rsidP="00233372">
      <w:r w:rsidRPr="00233372">
        <w:t xml:space="preserve">View the Power Point presentation: </w:t>
      </w:r>
      <w:hyperlink r:id="rId4" w:tgtFrame="_new" w:tooltip="Intellectual Disabilities" w:history="1">
        <w:r w:rsidRPr="00233372">
          <w:rPr>
            <w:rStyle w:val="Hyperlink"/>
          </w:rPr>
          <w:t>Intellectual Disabilities</w:t>
        </w:r>
      </w:hyperlink>
    </w:p>
    <w:p w:rsidR="00233372" w:rsidRPr="00233372" w:rsidRDefault="00233372" w:rsidP="00233372">
      <w:r w:rsidRPr="00233372">
        <w:t xml:space="preserve">This is your PDF file: </w:t>
      </w:r>
      <w:hyperlink r:id="rId5" w:tgtFrame="_new" w:tooltip="Intellectual Disabilities NICHCY" w:history="1">
        <w:r w:rsidRPr="00233372">
          <w:rPr>
            <w:rStyle w:val="Hyperlink"/>
          </w:rPr>
          <w:t>Intellectual Disabilities NICHCY</w:t>
        </w:r>
      </w:hyperlink>
    </w:p>
    <w:p w:rsidR="00233372" w:rsidRPr="00233372" w:rsidRDefault="00233372" w:rsidP="00233372">
      <w:r w:rsidRPr="00233372">
        <w:t xml:space="preserve">This is your PDF file about young children having delays: </w:t>
      </w:r>
      <w:hyperlink r:id="rId6" w:tgtFrame="_new" w:tooltip="Developmental Delay NICHCY" w:history="1">
        <w:r w:rsidRPr="00233372">
          <w:rPr>
            <w:rStyle w:val="Hyperlink"/>
          </w:rPr>
          <w:t>Developmental Delay NICHCY</w:t>
        </w:r>
      </w:hyperlink>
    </w:p>
    <w:p w:rsidR="00233372" w:rsidRPr="00233372" w:rsidRDefault="00233372" w:rsidP="00233372">
      <w:r w:rsidRPr="00233372">
        <w:t xml:space="preserve">This is your PDF file about Multiple Disabilities which covers moderate to severe intellectual disabilities: </w:t>
      </w:r>
      <w:hyperlink r:id="rId7" w:tgtFrame="_new" w:tooltip="Multiple Disabilities" w:history="1">
        <w:r w:rsidRPr="00233372">
          <w:rPr>
            <w:rStyle w:val="Hyperlink"/>
          </w:rPr>
          <w:t>Multiple Disabilities</w:t>
        </w:r>
      </w:hyperlink>
    </w:p>
    <w:p w:rsidR="00233372" w:rsidRPr="00233372" w:rsidRDefault="00233372" w:rsidP="00233372"/>
    <w:p w:rsidR="00233372" w:rsidRPr="00233372" w:rsidRDefault="00233372" w:rsidP="00233372">
      <w:pPr>
        <w:rPr>
          <w:b/>
          <w:bCs/>
        </w:rPr>
      </w:pPr>
      <w:r w:rsidRPr="00233372">
        <w:rPr>
          <w:b/>
          <w:bCs/>
        </w:rPr>
        <w:t xml:space="preserve">Intellectual and Developmental Disabilities </w:t>
      </w:r>
    </w:p>
    <w:p w:rsidR="00233372" w:rsidRPr="00233372" w:rsidRDefault="00233372" w:rsidP="00233372">
      <w:r w:rsidRPr="00233372">
        <w:t>Read this article.  A valuable resource in understanding some of the causes.  As you are reading it you will see a little note that tells you to click on it to "Read more".</w:t>
      </w:r>
    </w:p>
    <w:p w:rsidR="00233372" w:rsidRPr="00233372" w:rsidRDefault="00233372" w:rsidP="00233372">
      <w:r w:rsidRPr="00233372">
        <w:t>When you are working on your assignments you are required to always use quotes to support what you are writing.   It is these reading assignments that will help you write a better Discussion and to have quotes to add to your work. Do not forget the footnotes.</w:t>
      </w:r>
    </w:p>
    <w:p w:rsidR="00233372" w:rsidRPr="00233372" w:rsidRDefault="00233372" w:rsidP="00233372">
      <w:r w:rsidRPr="00233372">
        <w:t>Yes, we now refer to this condition as Intellectual and Developmental Disabilities. However, much of the material still r</w:t>
      </w:r>
      <w:r>
        <w:t xml:space="preserve">efers to "Mental Retardation." </w:t>
      </w:r>
    </w:p>
    <w:p w:rsidR="00233372" w:rsidRDefault="00233372" w:rsidP="00233372">
      <w:hyperlink r:id="rId8" w:history="1">
        <w:r w:rsidRPr="00745651">
          <w:rPr>
            <w:rStyle w:val="Hyperlink"/>
          </w:rPr>
          <w:t>http://www.healthline.com/symptom/mental-retardation</w:t>
        </w:r>
      </w:hyperlink>
    </w:p>
    <w:p w:rsidR="00233372" w:rsidRDefault="00233372" w:rsidP="00233372"/>
    <w:p w:rsidR="00233372" w:rsidRPr="00233372" w:rsidRDefault="00233372" w:rsidP="00233372">
      <w:r w:rsidRPr="00233372">
        <w:rPr>
          <w:b/>
          <w:bCs/>
        </w:rPr>
        <w:t xml:space="preserve">What Is An Intellectual Disability? </w:t>
      </w:r>
    </w:p>
    <w:p w:rsidR="00233372" w:rsidRPr="00233372" w:rsidRDefault="00233372" w:rsidP="00233372">
      <w:r w:rsidRPr="00233372">
        <w:rPr>
          <w:b/>
          <w:bCs/>
        </w:rPr>
        <w:t>YouTube URL:</w:t>
      </w:r>
      <w:r w:rsidRPr="00233372">
        <w:t xml:space="preserve"> </w:t>
      </w:r>
      <w:hyperlink r:id="rId9" w:tgtFrame="_new" w:history="1">
        <w:r w:rsidRPr="00233372">
          <w:rPr>
            <w:rStyle w:val="Hyperlink"/>
          </w:rPr>
          <w:t>https://www.youtube.com/watch?v=PEa4bs4KJx0</w:t>
        </w:r>
      </w:hyperlink>
      <w:bookmarkStart w:id="0" w:name="_GoBack"/>
      <w:bookmarkEnd w:id="0"/>
    </w:p>
    <w:p w:rsidR="00233372" w:rsidRPr="00233372" w:rsidRDefault="00233372" w:rsidP="00233372">
      <w:r w:rsidRPr="00233372">
        <w:t>Watch this video about the defining the disability.</w:t>
      </w:r>
    </w:p>
    <w:p w:rsidR="001F2281" w:rsidRDefault="001F2281"/>
    <w:sectPr w:rsidR="001F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72"/>
    <w:rsid w:val="001F2281"/>
    <w:rsid w:val="0023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C8FB7-E38A-4AB5-932F-5835459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610507">
      <w:bodyDiv w:val="1"/>
      <w:marLeft w:val="0"/>
      <w:marRight w:val="0"/>
      <w:marTop w:val="0"/>
      <w:marBottom w:val="0"/>
      <w:divBdr>
        <w:top w:val="none" w:sz="0" w:space="0" w:color="auto"/>
        <w:left w:val="none" w:sz="0" w:space="0" w:color="auto"/>
        <w:bottom w:val="none" w:sz="0" w:space="0" w:color="auto"/>
        <w:right w:val="none" w:sz="0" w:space="0" w:color="auto"/>
      </w:divBdr>
      <w:divsChild>
        <w:div w:id="1547641850">
          <w:marLeft w:val="0"/>
          <w:marRight w:val="0"/>
          <w:marTop w:val="0"/>
          <w:marBottom w:val="0"/>
          <w:divBdr>
            <w:top w:val="none" w:sz="0" w:space="0" w:color="auto"/>
            <w:left w:val="none" w:sz="0" w:space="0" w:color="auto"/>
            <w:bottom w:val="none" w:sz="0" w:space="0" w:color="auto"/>
            <w:right w:val="none" w:sz="0" w:space="0" w:color="auto"/>
          </w:divBdr>
          <w:divsChild>
            <w:div w:id="50690776">
              <w:marLeft w:val="0"/>
              <w:marRight w:val="0"/>
              <w:marTop w:val="0"/>
              <w:marBottom w:val="0"/>
              <w:divBdr>
                <w:top w:val="none" w:sz="0" w:space="0" w:color="auto"/>
                <w:left w:val="none" w:sz="0" w:space="0" w:color="auto"/>
                <w:bottom w:val="none" w:sz="0" w:space="0" w:color="auto"/>
                <w:right w:val="none" w:sz="0" w:space="0" w:color="auto"/>
              </w:divBdr>
            </w:div>
          </w:divsChild>
        </w:div>
        <w:div w:id="1067728386">
          <w:marLeft w:val="0"/>
          <w:marRight w:val="0"/>
          <w:marTop w:val="0"/>
          <w:marBottom w:val="0"/>
          <w:divBdr>
            <w:top w:val="none" w:sz="0" w:space="0" w:color="auto"/>
            <w:left w:val="none" w:sz="0" w:space="0" w:color="auto"/>
            <w:bottom w:val="none" w:sz="0" w:space="0" w:color="auto"/>
            <w:right w:val="none" w:sz="0" w:space="0" w:color="auto"/>
          </w:divBdr>
        </w:div>
        <w:div w:id="73206487">
          <w:marLeft w:val="0"/>
          <w:marRight w:val="0"/>
          <w:marTop w:val="0"/>
          <w:marBottom w:val="0"/>
          <w:divBdr>
            <w:top w:val="none" w:sz="0" w:space="0" w:color="auto"/>
            <w:left w:val="none" w:sz="0" w:space="0" w:color="auto"/>
            <w:bottom w:val="none" w:sz="0" w:space="0" w:color="auto"/>
            <w:right w:val="none" w:sz="0" w:space="0" w:color="auto"/>
          </w:divBdr>
          <w:divsChild>
            <w:div w:id="1692494121">
              <w:marLeft w:val="0"/>
              <w:marRight w:val="0"/>
              <w:marTop w:val="0"/>
              <w:marBottom w:val="0"/>
              <w:divBdr>
                <w:top w:val="none" w:sz="0" w:space="0" w:color="auto"/>
                <w:left w:val="none" w:sz="0" w:space="0" w:color="auto"/>
                <w:bottom w:val="none" w:sz="0" w:space="0" w:color="auto"/>
                <w:right w:val="none" w:sz="0" w:space="0" w:color="auto"/>
              </w:divBdr>
            </w:div>
          </w:divsChild>
        </w:div>
        <w:div w:id="1976720199">
          <w:marLeft w:val="0"/>
          <w:marRight w:val="0"/>
          <w:marTop w:val="0"/>
          <w:marBottom w:val="0"/>
          <w:divBdr>
            <w:top w:val="none" w:sz="0" w:space="0" w:color="auto"/>
            <w:left w:val="none" w:sz="0" w:space="0" w:color="auto"/>
            <w:bottom w:val="none" w:sz="0" w:space="0" w:color="auto"/>
            <w:right w:val="none" w:sz="0" w:space="0" w:color="auto"/>
          </w:divBdr>
        </w:div>
        <w:div w:id="1581987226">
          <w:marLeft w:val="0"/>
          <w:marRight w:val="0"/>
          <w:marTop w:val="0"/>
          <w:marBottom w:val="0"/>
          <w:divBdr>
            <w:top w:val="none" w:sz="0" w:space="0" w:color="auto"/>
            <w:left w:val="none" w:sz="0" w:space="0" w:color="auto"/>
            <w:bottom w:val="none" w:sz="0" w:space="0" w:color="auto"/>
            <w:right w:val="none" w:sz="0" w:space="0" w:color="auto"/>
          </w:divBdr>
          <w:divsChild>
            <w:div w:id="956833863">
              <w:marLeft w:val="0"/>
              <w:marRight w:val="0"/>
              <w:marTop w:val="0"/>
              <w:marBottom w:val="0"/>
              <w:divBdr>
                <w:top w:val="none" w:sz="0" w:space="0" w:color="auto"/>
                <w:left w:val="none" w:sz="0" w:space="0" w:color="auto"/>
                <w:bottom w:val="none" w:sz="0" w:space="0" w:color="auto"/>
                <w:right w:val="none" w:sz="0" w:space="0" w:color="auto"/>
              </w:divBdr>
              <w:divsChild>
                <w:div w:id="313026967">
                  <w:marLeft w:val="0"/>
                  <w:marRight w:val="0"/>
                  <w:marTop w:val="225"/>
                  <w:marBottom w:val="0"/>
                  <w:divBdr>
                    <w:top w:val="none" w:sz="0" w:space="0" w:color="auto"/>
                    <w:left w:val="none" w:sz="0" w:space="0" w:color="auto"/>
                    <w:bottom w:val="none" w:sz="0" w:space="0" w:color="auto"/>
                    <w:right w:val="none" w:sz="0" w:space="0" w:color="auto"/>
                  </w:divBdr>
                  <w:divsChild>
                    <w:div w:id="1226911442">
                      <w:marLeft w:val="2400"/>
                      <w:marRight w:val="0"/>
                      <w:marTop w:val="0"/>
                      <w:marBottom w:val="75"/>
                      <w:divBdr>
                        <w:top w:val="none" w:sz="0" w:space="0" w:color="auto"/>
                        <w:left w:val="none" w:sz="0" w:space="0" w:color="auto"/>
                        <w:bottom w:val="none" w:sz="0" w:space="0" w:color="auto"/>
                        <w:right w:val="none" w:sz="0" w:space="0" w:color="auto"/>
                      </w:divBdr>
                    </w:div>
                    <w:div w:id="1291091710">
                      <w:marLeft w:val="2400"/>
                      <w:marRight w:val="0"/>
                      <w:marTop w:val="0"/>
                      <w:marBottom w:val="75"/>
                      <w:divBdr>
                        <w:top w:val="none" w:sz="0" w:space="0" w:color="auto"/>
                        <w:left w:val="none" w:sz="0" w:space="0" w:color="auto"/>
                        <w:bottom w:val="none" w:sz="0" w:space="0" w:color="auto"/>
                        <w:right w:val="none" w:sz="0" w:space="0" w:color="auto"/>
                      </w:divBdr>
                    </w:div>
                    <w:div w:id="287391605">
                      <w:marLeft w:val="2400"/>
                      <w:marRight w:val="0"/>
                      <w:marTop w:val="0"/>
                      <w:marBottom w:val="0"/>
                      <w:divBdr>
                        <w:top w:val="none" w:sz="0" w:space="0" w:color="auto"/>
                        <w:left w:val="none" w:sz="0" w:space="0" w:color="auto"/>
                        <w:bottom w:val="none" w:sz="0" w:space="0" w:color="auto"/>
                        <w:right w:val="none" w:sz="0" w:space="0" w:color="auto"/>
                      </w:divBdr>
                    </w:div>
                  </w:divsChild>
                </w:div>
                <w:div w:id="1977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line.com/symptom/mental-retardation" TargetMode="External"/><Relationship Id="rId3" Type="http://schemas.openxmlformats.org/officeDocument/2006/relationships/webSettings" Target="webSettings.xml"/><Relationship Id="rId7" Type="http://schemas.openxmlformats.org/officeDocument/2006/relationships/hyperlink" Target="http://content.ctcd.edu/courses/cdec1359/m15/docs/cdec1359_l3multiple_disabilit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tent.ctcd.edu/courses/cdec1359/m15/docs/cdec1359_l3_devlopdelay.pdf" TargetMode="External"/><Relationship Id="rId11" Type="http://schemas.openxmlformats.org/officeDocument/2006/relationships/theme" Target="theme/theme1.xml"/><Relationship Id="rId5" Type="http://schemas.openxmlformats.org/officeDocument/2006/relationships/hyperlink" Target="http://content.ctcd.edu/courses/cdec1359/m15/docs/cdec1359_l3_inteldis_nichcy.pdf" TargetMode="External"/><Relationship Id="rId10" Type="http://schemas.openxmlformats.org/officeDocument/2006/relationships/fontTable" Target="fontTable.xml"/><Relationship Id="rId4" Type="http://schemas.openxmlformats.org/officeDocument/2006/relationships/hyperlink" Target="http://content.ctcd.edu/courses/cdec1359/m15/ppts/cdec1359_l3_intelldis_3.pptx" TargetMode="External"/><Relationship Id="rId9" Type="http://schemas.openxmlformats.org/officeDocument/2006/relationships/hyperlink" Target="https://www.youtube.com/watch?v=PEa4bs4KJ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1</cp:revision>
  <dcterms:created xsi:type="dcterms:W3CDTF">2016-03-07T03:01:00Z</dcterms:created>
  <dcterms:modified xsi:type="dcterms:W3CDTF">2016-03-07T03:04:00Z</dcterms:modified>
</cp:coreProperties>
</file>