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776" w:rsidRPr="00125776" w:rsidRDefault="00125776" w:rsidP="00125776">
      <w:pPr>
        <w:rPr>
          <w:b/>
          <w:bCs/>
        </w:rPr>
      </w:pPr>
      <w:r w:rsidRPr="00125776">
        <w:rPr>
          <w:b/>
          <w:bCs/>
        </w:rPr>
        <w:t xml:space="preserve">Websites </w:t>
      </w:r>
    </w:p>
    <w:p w:rsidR="00125776" w:rsidRPr="00125776" w:rsidRDefault="00125776" w:rsidP="00125776">
      <w:r w:rsidRPr="00125776">
        <w:t xml:space="preserve">Here are a </w:t>
      </w:r>
      <w:proofErr w:type="gramStart"/>
      <w:r w:rsidRPr="00125776">
        <w:t>few  websites</w:t>
      </w:r>
      <w:proofErr w:type="gramEnd"/>
      <w:r w:rsidRPr="00125776">
        <w:t>. For more information search on the Internet. Select the links below.</w:t>
      </w:r>
    </w:p>
    <w:p w:rsidR="00125776" w:rsidRPr="00125776" w:rsidRDefault="00125776" w:rsidP="00125776">
      <w:hyperlink r:id="rId5" w:tgtFrame="_new" w:tooltip="Children Special Needs Network Belton, Texas" w:history="1">
        <w:r w:rsidRPr="00125776">
          <w:rPr>
            <w:rStyle w:val="Hyperlink"/>
          </w:rPr>
          <w:t>Children Special Needs Network.</w:t>
        </w:r>
      </w:hyperlink>
      <w:r w:rsidRPr="00125776">
        <w:t xml:space="preserve"> This organization is located in Belton, Texas.</w:t>
      </w:r>
    </w:p>
    <w:p w:rsidR="00125776" w:rsidRPr="00125776" w:rsidRDefault="00125776" w:rsidP="00125776">
      <w:hyperlink r:id="rId6" w:tgtFrame="_new" w:tooltip="ARC" w:history="1">
        <w:r w:rsidRPr="00125776">
          <w:rPr>
            <w:rStyle w:val="Hyperlink"/>
          </w:rPr>
          <w:t>The ARC</w:t>
        </w:r>
      </w:hyperlink>
      <w:r w:rsidRPr="00125776">
        <w:t xml:space="preserve"> is a national organization.</w:t>
      </w:r>
    </w:p>
    <w:p w:rsidR="00125776" w:rsidRPr="00125776" w:rsidRDefault="00125776" w:rsidP="00125776">
      <w:hyperlink r:id="rId7" w:tgtFrame="_new" w:tooltip="AAIDD" w:history="1">
        <w:r w:rsidRPr="00125776">
          <w:rPr>
            <w:rStyle w:val="Hyperlink"/>
          </w:rPr>
          <w:t>American Association on Intellectual and Developmental Disabilities</w:t>
        </w:r>
      </w:hyperlink>
      <w:r w:rsidRPr="00125776">
        <w:t xml:space="preserve"> (AAIDD)</w:t>
      </w:r>
    </w:p>
    <w:p w:rsidR="00125776" w:rsidRPr="00125776" w:rsidRDefault="00125776" w:rsidP="00125776">
      <w:hyperlink r:id="rId8" w:tgtFrame="_new" w:history="1">
        <w:r w:rsidRPr="00125776">
          <w:rPr>
            <w:rStyle w:val="Hyperlink"/>
          </w:rPr>
          <w:t xml:space="preserve">National Down </w:t>
        </w:r>
        <w:proofErr w:type="gramStart"/>
        <w:r w:rsidRPr="00125776">
          <w:rPr>
            <w:rStyle w:val="Hyperlink"/>
          </w:rPr>
          <w:t>Syndrome</w:t>
        </w:r>
        <w:proofErr w:type="gramEnd"/>
        <w:r w:rsidRPr="00125776">
          <w:rPr>
            <w:rStyle w:val="Hyperlink"/>
          </w:rPr>
          <w:t xml:space="preserve"> Society</w:t>
        </w:r>
      </w:hyperlink>
    </w:p>
    <w:p w:rsidR="001F2281" w:rsidRDefault="001F2281"/>
    <w:p w:rsidR="00125776" w:rsidRPr="00125776" w:rsidRDefault="00125776" w:rsidP="00125776">
      <w:pPr>
        <w:rPr>
          <w:b/>
          <w:bCs/>
        </w:rPr>
      </w:pPr>
      <w:bookmarkStart w:id="0" w:name="_GoBack"/>
      <w:bookmarkEnd w:id="0"/>
      <w:r w:rsidRPr="00125776">
        <w:rPr>
          <w:b/>
          <w:bCs/>
        </w:rPr>
        <w:t xml:space="preserve">IDEA Definition </w:t>
      </w:r>
    </w:p>
    <w:p w:rsidR="00125776" w:rsidRPr="00125776" w:rsidRDefault="00125776" w:rsidP="00125776">
      <w:r w:rsidRPr="00125776">
        <w:t>Intellectual Disability means significantly sub-average general intellectual functioning, existing concurrently (at the same time) with deficits in adaptive behavior and manifested during the developmental period, that adversely affects a child’s educational performance.</w:t>
      </w:r>
    </w:p>
    <w:p w:rsidR="00125776" w:rsidRPr="00125776" w:rsidRDefault="00125776" w:rsidP="00125776">
      <w:r w:rsidRPr="00125776">
        <w:t>February 2011: “Intellectual Disability” is a new term in IDEA.</w:t>
      </w:r>
    </w:p>
    <w:p w:rsidR="00125776" w:rsidRPr="00125776" w:rsidRDefault="00125776" w:rsidP="00125776">
      <w:r w:rsidRPr="00125776">
        <w:t>Until October 2010, the law used the term “mental retardation.”  In October 2010, Rosa’s Law was signed into law by President Obama. Rosa’s Law changed the term to be used in future to “intellectual disability.” </w:t>
      </w:r>
    </w:p>
    <w:p w:rsidR="00125776" w:rsidRPr="00125776" w:rsidRDefault="00125776" w:rsidP="00125776"/>
    <w:p w:rsidR="00125776" w:rsidRPr="00125776" w:rsidRDefault="00125776" w:rsidP="00125776">
      <w:pPr>
        <w:rPr>
          <w:b/>
          <w:bCs/>
        </w:rPr>
      </w:pPr>
      <w:r w:rsidRPr="00125776">
        <w:rPr>
          <w:b/>
          <w:bCs/>
        </w:rPr>
        <w:t xml:space="preserve">Medical Definition </w:t>
      </w:r>
    </w:p>
    <w:p w:rsidR="00125776" w:rsidRPr="00125776" w:rsidRDefault="00125776" w:rsidP="00125776">
      <w:r w:rsidRPr="00125776">
        <w:t>The medical definition for this disability is the same as the educational one. Most doctors will discuss the disability in terms of the cognitive ability of the child. The cognitive ability is usually referred to as the intellectual level (IQ).</w:t>
      </w:r>
    </w:p>
    <w:p w:rsidR="00125776" w:rsidRPr="00125776" w:rsidRDefault="00125776" w:rsidP="00125776"/>
    <w:p w:rsidR="00125776" w:rsidRPr="00125776" w:rsidRDefault="00125776" w:rsidP="00125776">
      <w:pPr>
        <w:rPr>
          <w:b/>
          <w:bCs/>
        </w:rPr>
      </w:pPr>
      <w:r w:rsidRPr="00125776">
        <w:rPr>
          <w:b/>
          <w:bCs/>
        </w:rPr>
        <w:t xml:space="preserve">AAIDD Definition </w:t>
      </w:r>
    </w:p>
    <w:p w:rsidR="00125776" w:rsidRPr="00125776" w:rsidRDefault="00125776" w:rsidP="00125776">
      <w:r w:rsidRPr="00125776">
        <w:t xml:space="preserve">Intellectual disability is a disability characterized by significant limitations in both intellectual functioning and in adaptive behavior, which covers many everyday social and practical skills. This disability originates before the age of 18. The </w:t>
      </w:r>
      <w:hyperlink r:id="rId9" w:tgtFrame="_new" w:tooltip="AAIDD Website " w:history="1">
        <w:r w:rsidRPr="00125776">
          <w:rPr>
            <w:rStyle w:val="Hyperlink"/>
          </w:rPr>
          <w:t>AAIDD</w:t>
        </w:r>
      </w:hyperlink>
      <w:r w:rsidRPr="00125776">
        <w:t> has more information on their definition.</w:t>
      </w:r>
    </w:p>
    <w:p w:rsidR="00125776" w:rsidRDefault="00125776"/>
    <w:sectPr w:rsidR="001257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142200"/>
    <w:multiLevelType w:val="multilevel"/>
    <w:tmpl w:val="44E4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372"/>
    <w:rsid w:val="00125776"/>
    <w:rsid w:val="001F2281"/>
    <w:rsid w:val="00233372"/>
    <w:rsid w:val="0030499C"/>
    <w:rsid w:val="00347354"/>
    <w:rsid w:val="00EF6D12"/>
    <w:rsid w:val="00FE6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4C8FB7-E38A-4AB5-932F-58354596E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33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66801">
      <w:bodyDiv w:val="1"/>
      <w:marLeft w:val="0"/>
      <w:marRight w:val="0"/>
      <w:marTop w:val="0"/>
      <w:marBottom w:val="0"/>
      <w:divBdr>
        <w:top w:val="none" w:sz="0" w:space="0" w:color="auto"/>
        <w:left w:val="none" w:sz="0" w:space="0" w:color="auto"/>
        <w:bottom w:val="none" w:sz="0" w:space="0" w:color="auto"/>
        <w:right w:val="none" w:sz="0" w:space="0" w:color="auto"/>
      </w:divBdr>
      <w:divsChild>
        <w:div w:id="468477871">
          <w:marLeft w:val="0"/>
          <w:marRight w:val="0"/>
          <w:marTop w:val="0"/>
          <w:marBottom w:val="0"/>
          <w:divBdr>
            <w:top w:val="none" w:sz="0" w:space="0" w:color="auto"/>
            <w:left w:val="none" w:sz="0" w:space="0" w:color="auto"/>
            <w:bottom w:val="none" w:sz="0" w:space="0" w:color="auto"/>
            <w:right w:val="none" w:sz="0" w:space="0" w:color="auto"/>
          </w:divBdr>
          <w:divsChild>
            <w:div w:id="1943875605">
              <w:marLeft w:val="0"/>
              <w:marRight w:val="0"/>
              <w:marTop w:val="0"/>
              <w:marBottom w:val="0"/>
              <w:divBdr>
                <w:top w:val="none" w:sz="0" w:space="0" w:color="auto"/>
                <w:left w:val="none" w:sz="0" w:space="0" w:color="auto"/>
                <w:bottom w:val="none" w:sz="0" w:space="0" w:color="auto"/>
                <w:right w:val="none" w:sz="0" w:space="0" w:color="auto"/>
              </w:divBdr>
            </w:div>
          </w:divsChild>
        </w:div>
        <w:div w:id="1142648904">
          <w:marLeft w:val="0"/>
          <w:marRight w:val="0"/>
          <w:marTop w:val="0"/>
          <w:marBottom w:val="0"/>
          <w:divBdr>
            <w:top w:val="none" w:sz="0" w:space="0" w:color="auto"/>
            <w:left w:val="none" w:sz="0" w:space="0" w:color="auto"/>
            <w:bottom w:val="none" w:sz="0" w:space="0" w:color="auto"/>
            <w:right w:val="none" w:sz="0" w:space="0" w:color="auto"/>
          </w:divBdr>
        </w:div>
        <w:div w:id="1701591353">
          <w:marLeft w:val="0"/>
          <w:marRight w:val="0"/>
          <w:marTop w:val="0"/>
          <w:marBottom w:val="0"/>
          <w:divBdr>
            <w:top w:val="none" w:sz="0" w:space="0" w:color="auto"/>
            <w:left w:val="none" w:sz="0" w:space="0" w:color="auto"/>
            <w:bottom w:val="none" w:sz="0" w:space="0" w:color="auto"/>
            <w:right w:val="none" w:sz="0" w:space="0" w:color="auto"/>
          </w:divBdr>
          <w:divsChild>
            <w:div w:id="794980092">
              <w:marLeft w:val="0"/>
              <w:marRight w:val="0"/>
              <w:marTop w:val="0"/>
              <w:marBottom w:val="0"/>
              <w:divBdr>
                <w:top w:val="none" w:sz="0" w:space="0" w:color="auto"/>
                <w:left w:val="none" w:sz="0" w:space="0" w:color="auto"/>
                <w:bottom w:val="none" w:sz="0" w:space="0" w:color="auto"/>
                <w:right w:val="none" w:sz="0" w:space="0" w:color="auto"/>
              </w:divBdr>
            </w:div>
          </w:divsChild>
        </w:div>
        <w:div w:id="1258757577">
          <w:marLeft w:val="0"/>
          <w:marRight w:val="0"/>
          <w:marTop w:val="0"/>
          <w:marBottom w:val="0"/>
          <w:divBdr>
            <w:top w:val="none" w:sz="0" w:space="0" w:color="auto"/>
            <w:left w:val="none" w:sz="0" w:space="0" w:color="auto"/>
            <w:bottom w:val="none" w:sz="0" w:space="0" w:color="auto"/>
            <w:right w:val="none" w:sz="0" w:space="0" w:color="auto"/>
          </w:divBdr>
        </w:div>
        <w:div w:id="220990598">
          <w:marLeft w:val="0"/>
          <w:marRight w:val="0"/>
          <w:marTop w:val="0"/>
          <w:marBottom w:val="0"/>
          <w:divBdr>
            <w:top w:val="none" w:sz="0" w:space="0" w:color="auto"/>
            <w:left w:val="none" w:sz="0" w:space="0" w:color="auto"/>
            <w:bottom w:val="none" w:sz="0" w:space="0" w:color="auto"/>
            <w:right w:val="none" w:sz="0" w:space="0" w:color="auto"/>
          </w:divBdr>
          <w:divsChild>
            <w:div w:id="10209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16600">
      <w:bodyDiv w:val="1"/>
      <w:marLeft w:val="0"/>
      <w:marRight w:val="0"/>
      <w:marTop w:val="0"/>
      <w:marBottom w:val="0"/>
      <w:divBdr>
        <w:top w:val="none" w:sz="0" w:space="0" w:color="auto"/>
        <w:left w:val="none" w:sz="0" w:space="0" w:color="auto"/>
        <w:bottom w:val="none" w:sz="0" w:space="0" w:color="auto"/>
        <w:right w:val="none" w:sz="0" w:space="0" w:color="auto"/>
      </w:divBdr>
      <w:divsChild>
        <w:div w:id="1149515271">
          <w:marLeft w:val="0"/>
          <w:marRight w:val="0"/>
          <w:marTop w:val="0"/>
          <w:marBottom w:val="0"/>
          <w:divBdr>
            <w:top w:val="none" w:sz="0" w:space="0" w:color="auto"/>
            <w:left w:val="none" w:sz="0" w:space="0" w:color="auto"/>
            <w:bottom w:val="none" w:sz="0" w:space="0" w:color="auto"/>
            <w:right w:val="none" w:sz="0" w:space="0" w:color="auto"/>
          </w:divBdr>
          <w:divsChild>
            <w:div w:id="851458200">
              <w:marLeft w:val="0"/>
              <w:marRight w:val="0"/>
              <w:marTop w:val="0"/>
              <w:marBottom w:val="0"/>
              <w:divBdr>
                <w:top w:val="none" w:sz="0" w:space="0" w:color="auto"/>
                <w:left w:val="none" w:sz="0" w:space="0" w:color="auto"/>
                <w:bottom w:val="none" w:sz="0" w:space="0" w:color="auto"/>
                <w:right w:val="none" w:sz="0" w:space="0" w:color="auto"/>
              </w:divBdr>
            </w:div>
          </w:divsChild>
        </w:div>
        <w:div w:id="1203860762">
          <w:marLeft w:val="0"/>
          <w:marRight w:val="0"/>
          <w:marTop w:val="0"/>
          <w:marBottom w:val="0"/>
          <w:divBdr>
            <w:top w:val="none" w:sz="0" w:space="0" w:color="auto"/>
            <w:left w:val="none" w:sz="0" w:space="0" w:color="auto"/>
            <w:bottom w:val="none" w:sz="0" w:space="0" w:color="auto"/>
            <w:right w:val="none" w:sz="0" w:space="0" w:color="auto"/>
          </w:divBdr>
        </w:div>
        <w:div w:id="1893804486">
          <w:marLeft w:val="0"/>
          <w:marRight w:val="0"/>
          <w:marTop w:val="0"/>
          <w:marBottom w:val="0"/>
          <w:divBdr>
            <w:top w:val="none" w:sz="0" w:space="0" w:color="auto"/>
            <w:left w:val="none" w:sz="0" w:space="0" w:color="auto"/>
            <w:bottom w:val="none" w:sz="0" w:space="0" w:color="auto"/>
            <w:right w:val="none" w:sz="0" w:space="0" w:color="auto"/>
          </w:divBdr>
          <w:divsChild>
            <w:div w:id="308632795">
              <w:marLeft w:val="0"/>
              <w:marRight w:val="0"/>
              <w:marTop w:val="0"/>
              <w:marBottom w:val="0"/>
              <w:divBdr>
                <w:top w:val="none" w:sz="0" w:space="0" w:color="auto"/>
                <w:left w:val="none" w:sz="0" w:space="0" w:color="auto"/>
                <w:bottom w:val="none" w:sz="0" w:space="0" w:color="auto"/>
                <w:right w:val="none" w:sz="0" w:space="0" w:color="auto"/>
              </w:divBdr>
            </w:div>
          </w:divsChild>
        </w:div>
        <w:div w:id="335691592">
          <w:marLeft w:val="0"/>
          <w:marRight w:val="0"/>
          <w:marTop w:val="0"/>
          <w:marBottom w:val="0"/>
          <w:divBdr>
            <w:top w:val="none" w:sz="0" w:space="0" w:color="auto"/>
            <w:left w:val="none" w:sz="0" w:space="0" w:color="auto"/>
            <w:bottom w:val="none" w:sz="0" w:space="0" w:color="auto"/>
            <w:right w:val="none" w:sz="0" w:space="0" w:color="auto"/>
          </w:divBdr>
        </w:div>
        <w:div w:id="1012146776">
          <w:marLeft w:val="0"/>
          <w:marRight w:val="0"/>
          <w:marTop w:val="0"/>
          <w:marBottom w:val="0"/>
          <w:divBdr>
            <w:top w:val="none" w:sz="0" w:space="0" w:color="auto"/>
            <w:left w:val="none" w:sz="0" w:space="0" w:color="auto"/>
            <w:bottom w:val="none" w:sz="0" w:space="0" w:color="auto"/>
            <w:right w:val="none" w:sz="0" w:space="0" w:color="auto"/>
          </w:divBdr>
          <w:divsChild>
            <w:div w:id="11590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43695">
      <w:bodyDiv w:val="1"/>
      <w:marLeft w:val="0"/>
      <w:marRight w:val="0"/>
      <w:marTop w:val="0"/>
      <w:marBottom w:val="0"/>
      <w:divBdr>
        <w:top w:val="none" w:sz="0" w:space="0" w:color="auto"/>
        <w:left w:val="none" w:sz="0" w:space="0" w:color="auto"/>
        <w:bottom w:val="none" w:sz="0" w:space="0" w:color="auto"/>
        <w:right w:val="none" w:sz="0" w:space="0" w:color="auto"/>
      </w:divBdr>
      <w:divsChild>
        <w:div w:id="756638765">
          <w:marLeft w:val="0"/>
          <w:marRight w:val="0"/>
          <w:marTop w:val="0"/>
          <w:marBottom w:val="0"/>
          <w:divBdr>
            <w:top w:val="none" w:sz="0" w:space="0" w:color="auto"/>
            <w:left w:val="none" w:sz="0" w:space="0" w:color="auto"/>
            <w:bottom w:val="none" w:sz="0" w:space="0" w:color="auto"/>
            <w:right w:val="none" w:sz="0" w:space="0" w:color="auto"/>
          </w:divBdr>
          <w:divsChild>
            <w:div w:id="1697584381">
              <w:marLeft w:val="0"/>
              <w:marRight w:val="0"/>
              <w:marTop w:val="0"/>
              <w:marBottom w:val="0"/>
              <w:divBdr>
                <w:top w:val="none" w:sz="0" w:space="0" w:color="auto"/>
                <w:left w:val="none" w:sz="0" w:space="0" w:color="auto"/>
                <w:bottom w:val="none" w:sz="0" w:space="0" w:color="auto"/>
                <w:right w:val="none" w:sz="0" w:space="0" w:color="auto"/>
              </w:divBdr>
            </w:div>
          </w:divsChild>
        </w:div>
        <w:div w:id="1119445677">
          <w:marLeft w:val="0"/>
          <w:marRight w:val="0"/>
          <w:marTop w:val="0"/>
          <w:marBottom w:val="0"/>
          <w:divBdr>
            <w:top w:val="none" w:sz="0" w:space="0" w:color="auto"/>
            <w:left w:val="none" w:sz="0" w:space="0" w:color="auto"/>
            <w:bottom w:val="none" w:sz="0" w:space="0" w:color="auto"/>
            <w:right w:val="none" w:sz="0" w:space="0" w:color="auto"/>
          </w:divBdr>
        </w:div>
        <w:div w:id="1614361807">
          <w:marLeft w:val="0"/>
          <w:marRight w:val="0"/>
          <w:marTop w:val="0"/>
          <w:marBottom w:val="0"/>
          <w:divBdr>
            <w:top w:val="none" w:sz="0" w:space="0" w:color="auto"/>
            <w:left w:val="none" w:sz="0" w:space="0" w:color="auto"/>
            <w:bottom w:val="none" w:sz="0" w:space="0" w:color="auto"/>
            <w:right w:val="none" w:sz="0" w:space="0" w:color="auto"/>
          </w:divBdr>
          <w:divsChild>
            <w:div w:id="479152916">
              <w:marLeft w:val="0"/>
              <w:marRight w:val="0"/>
              <w:marTop w:val="0"/>
              <w:marBottom w:val="0"/>
              <w:divBdr>
                <w:top w:val="none" w:sz="0" w:space="0" w:color="auto"/>
                <w:left w:val="none" w:sz="0" w:space="0" w:color="auto"/>
                <w:bottom w:val="none" w:sz="0" w:space="0" w:color="auto"/>
                <w:right w:val="none" w:sz="0" w:space="0" w:color="auto"/>
              </w:divBdr>
            </w:div>
          </w:divsChild>
        </w:div>
        <w:div w:id="2097283995">
          <w:marLeft w:val="0"/>
          <w:marRight w:val="0"/>
          <w:marTop w:val="0"/>
          <w:marBottom w:val="0"/>
          <w:divBdr>
            <w:top w:val="none" w:sz="0" w:space="0" w:color="auto"/>
            <w:left w:val="none" w:sz="0" w:space="0" w:color="auto"/>
            <w:bottom w:val="none" w:sz="0" w:space="0" w:color="auto"/>
            <w:right w:val="none" w:sz="0" w:space="0" w:color="auto"/>
          </w:divBdr>
        </w:div>
        <w:div w:id="2043553830">
          <w:marLeft w:val="0"/>
          <w:marRight w:val="0"/>
          <w:marTop w:val="0"/>
          <w:marBottom w:val="0"/>
          <w:divBdr>
            <w:top w:val="none" w:sz="0" w:space="0" w:color="auto"/>
            <w:left w:val="none" w:sz="0" w:space="0" w:color="auto"/>
            <w:bottom w:val="none" w:sz="0" w:space="0" w:color="auto"/>
            <w:right w:val="none" w:sz="0" w:space="0" w:color="auto"/>
          </w:divBdr>
          <w:divsChild>
            <w:div w:id="2026132836">
              <w:marLeft w:val="0"/>
              <w:marRight w:val="0"/>
              <w:marTop w:val="0"/>
              <w:marBottom w:val="0"/>
              <w:divBdr>
                <w:top w:val="none" w:sz="0" w:space="0" w:color="auto"/>
                <w:left w:val="none" w:sz="0" w:space="0" w:color="auto"/>
                <w:bottom w:val="none" w:sz="0" w:space="0" w:color="auto"/>
                <w:right w:val="none" w:sz="0" w:space="0" w:color="auto"/>
              </w:divBdr>
              <w:divsChild>
                <w:div w:id="561720368">
                  <w:marLeft w:val="0"/>
                  <w:marRight w:val="0"/>
                  <w:marTop w:val="225"/>
                  <w:marBottom w:val="0"/>
                  <w:divBdr>
                    <w:top w:val="none" w:sz="0" w:space="0" w:color="auto"/>
                    <w:left w:val="none" w:sz="0" w:space="0" w:color="auto"/>
                    <w:bottom w:val="none" w:sz="0" w:space="0" w:color="auto"/>
                    <w:right w:val="none" w:sz="0" w:space="0" w:color="auto"/>
                  </w:divBdr>
                  <w:divsChild>
                    <w:div w:id="1783383524">
                      <w:marLeft w:val="2400"/>
                      <w:marRight w:val="0"/>
                      <w:marTop w:val="0"/>
                      <w:marBottom w:val="75"/>
                      <w:divBdr>
                        <w:top w:val="none" w:sz="0" w:space="0" w:color="auto"/>
                        <w:left w:val="none" w:sz="0" w:space="0" w:color="auto"/>
                        <w:bottom w:val="none" w:sz="0" w:space="0" w:color="auto"/>
                        <w:right w:val="none" w:sz="0" w:space="0" w:color="auto"/>
                      </w:divBdr>
                    </w:div>
                    <w:div w:id="1504935520">
                      <w:marLeft w:val="2400"/>
                      <w:marRight w:val="0"/>
                      <w:marTop w:val="0"/>
                      <w:marBottom w:val="75"/>
                      <w:divBdr>
                        <w:top w:val="none" w:sz="0" w:space="0" w:color="auto"/>
                        <w:left w:val="none" w:sz="0" w:space="0" w:color="auto"/>
                        <w:bottom w:val="none" w:sz="0" w:space="0" w:color="auto"/>
                        <w:right w:val="none" w:sz="0" w:space="0" w:color="auto"/>
                      </w:divBdr>
                    </w:div>
                    <w:div w:id="1639187173">
                      <w:marLeft w:val="2400"/>
                      <w:marRight w:val="0"/>
                      <w:marTop w:val="0"/>
                      <w:marBottom w:val="0"/>
                      <w:divBdr>
                        <w:top w:val="none" w:sz="0" w:space="0" w:color="auto"/>
                        <w:left w:val="none" w:sz="0" w:space="0" w:color="auto"/>
                        <w:bottom w:val="none" w:sz="0" w:space="0" w:color="auto"/>
                        <w:right w:val="none" w:sz="0" w:space="0" w:color="auto"/>
                      </w:divBdr>
                    </w:div>
                  </w:divsChild>
                </w:div>
                <w:div w:id="108168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23888">
      <w:bodyDiv w:val="1"/>
      <w:marLeft w:val="0"/>
      <w:marRight w:val="0"/>
      <w:marTop w:val="0"/>
      <w:marBottom w:val="0"/>
      <w:divBdr>
        <w:top w:val="none" w:sz="0" w:space="0" w:color="auto"/>
        <w:left w:val="none" w:sz="0" w:space="0" w:color="auto"/>
        <w:bottom w:val="none" w:sz="0" w:space="0" w:color="auto"/>
        <w:right w:val="none" w:sz="0" w:space="0" w:color="auto"/>
      </w:divBdr>
      <w:divsChild>
        <w:div w:id="847670369">
          <w:marLeft w:val="0"/>
          <w:marRight w:val="0"/>
          <w:marTop w:val="0"/>
          <w:marBottom w:val="0"/>
          <w:divBdr>
            <w:top w:val="none" w:sz="0" w:space="0" w:color="auto"/>
            <w:left w:val="none" w:sz="0" w:space="0" w:color="auto"/>
            <w:bottom w:val="none" w:sz="0" w:space="0" w:color="auto"/>
            <w:right w:val="none" w:sz="0" w:space="0" w:color="auto"/>
          </w:divBdr>
          <w:divsChild>
            <w:div w:id="557128160">
              <w:marLeft w:val="0"/>
              <w:marRight w:val="0"/>
              <w:marTop w:val="0"/>
              <w:marBottom w:val="0"/>
              <w:divBdr>
                <w:top w:val="none" w:sz="0" w:space="0" w:color="auto"/>
                <w:left w:val="none" w:sz="0" w:space="0" w:color="auto"/>
                <w:bottom w:val="none" w:sz="0" w:space="0" w:color="auto"/>
                <w:right w:val="none" w:sz="0" w:space="0" w:color="auto"/>
              </w:divBdr>
            </w:div>
          </w:divsChild>
        </w:div>
        <w:div w:id="1902403706">
          <w:marLeft w:val="0"/>
          <w:marRight w:val="0"/>
          <w:marTop w:val="0"/>
          <w:marBottom w:val="0"/>
          <w:divBdr>
            <w:top w:val="none" w:sz="0" w:space="0" w:color="auto"/>
            <w:left w:val="none" w:sz="0" w:space="0" w:color="auto"/>
            <w:bottom w:val="none" w:sz="0" w:space="0" w:color="auto"/>
            <w:right w:val="none" w:sz="0" w:space="0" w:color="auto"/>
          </w:divBdr>
        </w:div>
        <w:div w:id="1985506757">
          <w:marLeft w:val="0"/>
          <w:marRight w:val="0"/>
          <w:marTop w:val="0"/>
          <w:marBottom w:val="0"/>
          <w:divBdr>
            <w:top w:val="none" w:sz="0" w:space="0" w:color="auto"/>
            <w:left w:val="none" w:sz="0" w:space="0" w:color="auto"/>
            <w:bottom w:val="none" w:sz="0" w:space="0" w:color="auto"/>
            <w:right w:val="none" w:sz="0" w:space="0" w:color="auto"/>
          </w:divBdr>
          <w:divsChild>
            <w:div w:id="1292322457">
              <w:marLeft w:val="0"/>
              <w:marRight w:val="0"/>
              <w:marTop w:val="0"/>
              <w:marBottom w:val="0"/>
              <w:divBdr>
                <w:top w:val="none" w:sz="0" w:space="0" w:color="auto"/>
                <w:left w:val="none" w:sz="0" w:space="0" w:color="auto"/>
                <w:bottom w:val="none" w:sz="0" w:space="0" w:color="auto"/>
                <w:right w:val="none" w:sz="0" w:space="0" w:color="auto"/>
              </w:divBdr>
            </w:div>
          </w:divsChild>
        </w:div>
        <w:div w:id="1445031686">
          <w:marLeft w:val="0"/>
          <w:marRight w:val="0"/>
          <w:marTop w:val="0"/>
          <w:marBottom w:val="0"/>
          <w:divBdr>
            <w:top w:val="none" w:sz="0" w:space="0" w:color="auto"/>
            <w:left w:val="none" w:sz="0" w:space="0" w:color="auto"/>
            <w:bottom w:val="none" w:sz="0" w:space="0" w:color="auto"/>
            <w:right w:val="none" w:sz="0" w:space="0" w:color="auto"/>
          </w:divBdr>
        </w:div>
        <w:div w:id="1677342402">
          <w:marLeft w:val="0"/>
          <w:marRight w:val="0"/>
          <w:marTop w:val="0"/>
          <w:marBottom w:val="0"/>
          <w:divBdr>
            <w:top w:val="none" w:sz="0" w:space="0" w:color="auto"/>
            <w:left w:val="none" w:sz="0" w:space="0" w:color="auto"/>
            <w:bottom w:val="none" w:sz="0" w:space="0" w:color="auto"/>
            <w:right w:val="none" w:sz="0" w:space="0" w:color="auto"/>
          </w:divBdr>
          <w:divsChild>
            <w:div w:id="138375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1659">
      <w:bodyDiv w:val="1"/>
      <w:marLeft w:val="0"/>
      <w:marRight w:val="0"/>
      <w:marTop w:val="0"/>
      <w:marBottom w:val="0"/>
      <w:divBdr>
        <w:top w:val="none" w:sz="0" w:space="0" w:color="auto"/>
        <w:left w:val="none" w:sz="0" w:space="0" w:color="auto"/>
        <w:bottom w:val="none" w:sz="0" w:space="0" w:color="auto"/>
        <w:right w:val="none" w:sz="0" w:space="0" w:color="auto"/>
      </w:divBdr>
      <w:divsChild>
        <w:div w:id="1277179946">
          <w:marLeft w:val="0"/>
          <w:marRight w:val="0"/>
          <w:marTop w:val="0"/>
          <w:marBottom w:val="0"/>
          <w:divBdr>
            <w:top w:val="none" w:sz="0" w:space="0" w:color="auto"/>
            <w:left w:val="none" w:sz="0" w:space="0" w:color="auto"/>
            <w:bottom w:val="none" w:sz="0" w:space="0" w:color="auto"/>
            <w:right w:val="none" w:sz="0" w:space="0" w:color="auto"/>
          </w:divBdr>
        </w:div>
        <w:div w:id="2010398873">
          <w:marLeft w:val="0"/>
          <w:marRight w:val="0"/>
          <w:marTop w:val="0"/>
          <w:marBottom w:val="0"/>
          <w:divBdr>
            <w:top w:val="none" w:sz="0" w:space="0" w:color="auto"/>
            <w:left w:val="none" w:sz="0" w:space="0" w:color="auto"/>
            <w:bottom w:val="none" w:sz="0" w:space="0" w:color="auto"/>
            <w:right w:val="none" w:sz="0" w:space="0" w:color="auto"/>
          </w:divBdr>
          <w:divsChild>
            <w:div w:id="103685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10507">
      <w:bodyDiv w:val="1"/>
      <w:marLeft w:val="0"/>
      <w:marRight w:val="0"/>
      <w:marTop w:val="0"/>
      <w:marBottom w:val="0"/>
      <w:divBdr>
        <w:top w:val="none" w:sz="0" w:space="0" w:color="auto"/>
        <w:left w:val="none" w:sz="0" w:space="0" w:color="auto"/>
        <w:bottom w:val="none" w:sz="0" w:space="0" w:color="auto"/>
        <w:right w:val="none" w:sz="0" w:space="0" w:color="auto"/>
      </w:divBdr>
      <w:divsChild>
        <w:div w:id="1547641850">
          <w:marLeft w:val="0"/>
          <w:marRight w:val="0"/>
          <w:marTop w:val="0"/>
          <w:marBottom w:val="0"/>
          <w:divBdr>
            <w:top w:val="none" w:sz="0" w:space="0" w:color="auto"/>
            <w:left w:val="none" w:sz="0" w:space="0" w:color="auto"/>
            <w:bottom w:val="none" w:sz="0" w:space="0" w:color="auto"/>
            <w:right w:val="none" w:sz="0" w:space="0" w:color="auto"/>
          </w:divBdr>
          <w:divsChild>
            <w:div w:id="50690776">
              <w:marLeft w:val="0"/>
              <w:marRight w:val="0"/>
              <w:marTop w:val="0"/>
              <w:marBottom w:val="0"/>
              <w:divBdr>
                <w:top w:val="none" w:sz="0" w:space="0" w:color="auto"/>
                <w:left w:val="none" w:sz="0" w:space="0" w:color="auto"/>
                <w:bottom w:val="none" w:sz="0" w:space="0" w:color="auto"/>
                <w:right w:val="none" w:sz="0" w:space="0" w:color="auto"/>
              </w:divBdr>
            </w:div>
          </w:divsChild>
        </w:div>
        <w:div w:id="1067728386">
          <w:marLeft w:val="0"/>
          <w:marRight w:val="0"/>
          <w:marTop w:val="0"/>
          <w:marBottom w:val="0"/>
          <w:divBdr>
            <w:top w:val="none" w:sz="0" w:space="0" w:color="auto"/>
            <w:left w:val="none" w:sz="0" w:space="0" w:color="auto"/>
            <w:bottom w:val="none" w:sz="0" w:space="0" w:color="auto"/>
            <w:right w:val="none" w:sz="0" w:space="0" w:color="auto"/>
          </w:divBdr>
        </w:div>
        <w:div w:id="73206487">
          <w:marLeft w:val="0"/>
          <w:marRight w:val="0"/>
          <w:marTop w:val="0"/>
          <w:marBottom w:val="0"/>
          <w:divBdr>
            <w:top w:val="none" w:sz="0" w:space="0" w:color="auto"/>
            <w:left w:val="none" w:sz="0" w:space="0" w:color="auto"/>
            <w:bottom w:val="none" w:sz="0" w:space="0" w:color="auto"/>
            <w:right w:val="none" w:sz="0" w:space="0" w:color="auto"/>
          </w:divBdr>
          <w:divsChild>
            <w:div w:id="1692494121">
              <w:marLeft w:val="0"/>
              <w:marRight w:val="0"/>
              <w:marTop w:val="0"/>
              <w:marBottom w:val="0"/>
              <w:divBdr>
                <w:top w:val="none" w:sz="0" w:space="0" w:color="auto"/>
                <w:left w:val="none" w:sz="0" w:space="0" w:color="auto"/>
                <w:bottom w:val="none" w:sz="0" w:space="0" w:color="auto"/>
                <w:right w:val="none" w:sz="0" w:space="0" w:color="auto"/>
              </w:divBdr>
            </w:div>
          </w:divsChild>
        </w:div>
        <w:div w:id="1976720199">
          <w:marLeft w:val="0"/>
          <w:marRight w:val="0"/>
          <w:marTop w:val="0"/>
          <w:marBottom w:val="0"/>
          <w:divBdr>
            <w:top w:val="none" w:sz="0" w:space="0" w:color="auto"/>
            <w:left w:val="none" w:sz="0" w:space="0" w:color="auto"/>
            <w:bottom w:val="none" w:sz="0" w:space="0" w:color="auto"/>
            <w:right w:val="none" w:sz="0" w:space="0" w:color="auto"/>
          </w:divBdr>
        </w:div>
        <w:div w:id="1581987226">
          <w:marLeft w:val="0"/>
          <w:marRight w:val="0"/>
          <w:marTop w:val="0"/>
          <w:marBottom w:val="0"/>
          <w:divBdr>
            <w:top w:val="none" w:sz="0" w:space="0" w:color="auto"/>
            <w:left w:val="none" w:sz="0" w:space="0" w:color="auto"/>
            <w:bottom w:val="none" w:sz="0" w:space="0" w:color="auto"/>
            <w:right w:val="none" w:sz="0" w:space="0" w:color="auto"/>
          </w:divBdr>
          <w:divsChild>
            <w:div w:id="956833863">
              <w:marLeft w:val="0"/>
              <w:marRight w:val="0"/>
              <w:marTop w:val="0"/>
              <w:marBottom w:val="0"/>
              <w:divBdr>
                <w:top w:val="none" w:sz="0" w:space="0" w:color="auto"/>
                <w:left w:val="none" w:sz="0" w:space="0" w:color="auto"/>
                <w:bottom w:val="none" w:sz="0" w:space="0" w:color="auto"/>
                <w:right w:val="none" w:sz="0" w:space="0" w:color="auto"/>
              </w:divBdr>
              <w:divsChild>
                <w:div w:id="313026967">
                  <w:marLeft w:val="0"/>
                  <w:marRight w:val="0"/>
                  <w:marTop w:val="225"/>
                  <w:marBottom w:val="0"/>
                  <w:divBdr>
                    <w:top w:val="none" w:sz="0" w:space="0" w:color="auto"/>
                    <w:left w:val="none" w:sz="0" w:space="0" w:color="auto"/>
                    <w:bottom w:val="none" w:sz="0" w:space="0" w:color="auto"/>
                    <w:right w:val="none" w:sz="0" w:space="0" w:color="auto"/>
                  </w:divBdr>
                  <w:divsChild>
                    <w:div w:id="1226911442">
                      <w:marLeft w:val="2400"/>
                      <w:marRight w:val="0"/>
                      <w:marTop w:val="0"/>
                      <w:marBottom w:val="75"/>
                      <w:divBdr>
                        <w:top w:val="none" w:sz="0" w:space="0" w:color="auto"/>
                        <w:left w:val="none" w:sz="0" w:space="0" w:color="auto"/>
                        <w:bottom w:val="none" w:sz="0" w:space="0" w:color="auto"/>
                        <w:right w:val="none" w:sz="0" w:space="0" w:color="auto"/>
                      </w:divBdr>
                    </w:div>
                    <w:div w:id="1291091710">
                      <w:marLeft w:val="2400"/>
                      <w:marRight w:val="0"/>
                      <w:marTop w:val="0"/>
                      <w:marBottom w:val="75"/>
                      <w:divBdr>
                        <w:top w:val="none" w:sz="0" w:space="0" w:color="auto"/>
                        <w:left w:val="none" w:sz="0" w:space="0" w:color="auto"/>
                        <w:bottom w:val="none" w:sz="0" w:space="0" w:color="auto"/>
                        <w:right w:val="none" w:sz="0" w:space="0" w:color="auto"/>
                      </w:divBdr>
                    </w:div>
                    <w:div w:id="287391605">
                      <w:marLeft w:val="2400"/>
                      <w:marRight w:val="0"/>
                      <w:marTop w:val="0"/>
                      <w:marBottom w:val="0"/>
                      <w:divBdr>
                        <w:top w:val="none" w:sz="0" w:space="0" w:color="auto"/>
                        <w:left w:val="none" w:sz="0" w:space="0" w:color="auto"/>
                        <w:bottom w:val="none" w:sz="0" w:space="0" w:color="auto"/>
                        <w:right w:val="none" w:sz="0" w:space="0" w:color="auto"/>
                      </w:divBdr>
                    </w:div>
                  </w:divsChild>
                </w:div>
                <w:div w:id="19775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ss.org/Down-Syndrome/" TargetMode="External"/><Relationship Id="rId3" Type="http://schemas.openxmlformats.org/officeDocument/2006/relationships/settings" Target="settings.xml"/><Relationship Id="rId7" Type="http://schemas.openxmlformats.org/officeDocument/2006/relationships/hyperlink" Target="http://aaidd.org/intellectual-disabi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arc.org/page.aspx?pid=2543" TargetMode="External"/><Relationship Id="rId11" Type="http://schemas.openxmlformats.org/officeDocument/2006/relationships/theme" Target="theme/theme1.xml"/><Relationship Id="rId5" Type="http://schemas.openxmlformats.org/officeDocument/2006/relationships/hyperlink" Target="http://www.special-children.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aidd.org/intellectual-disability/defin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Mayes</dc:creator>
  <cp:keywords/>
  <dc:description/>
  <cp:lastModifiedBy>Katie Mayes</cp:lastModifiedBy>
  <cp:revision>2</cp:revision>
  <dcterms:created xsi:type="dcterms:W3CDTF">2016-03-07T03:09:00Z</dcterms:created>
  <dcterms:modified xsi:type="dcterms:W3CDTF">2016-03-07T03:09:00Z</dcterms:modified>
</cp:coreProperties>
</file>