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E5" w:rsidRPr="009979B6" w:rsidRDefault="006C04E5" w:rsidP="006C04E5">
      <w:pPr>
        <w:rPr>
          <w:b/>
          <w:sz w:val="20"/>
        </w:rPr>
      </w:pPr>
      <w:r w:rsidRPr="009979B6">
        <w:rPr>
          <w:b/>
          <w:sz w:val="20"/>
        </w:rPr>
        <w:t>QUESTION: 15</w:t>
      </w:r>
    </w:p>
    <w:p w:rsidR="006C04E5" w:rsidRPr="009979B6" w:rsidRDefault="006C04E5" w:rsidP="006C04E5">
      <w:pPr>
        <w:rPr>
          <w:sz w:val="20"/>
        </w:rPr>
      </w:pPr>
      <w:r w:rsidRPr="009979B6">
        <w:rPr>
          <w:sz w:val="20"/>
        </w:rPr>
        <w:t>The wheat harvesting season in the American Mid-west is short, and most farmers deliver their truckloads of wheat to a giant central storage bin within a two-week span. Because of this, wheat-filled trucks waiting to unload and return to the fields have been known to back up for a block at the receiving bin. The central bin is owned cooperatively, and it is to every farmer’s benefit to make the unloading/storage process as efficient as possible. The cost of grain deterioration caused by unloading delays, the cost of truck rental, and idle drive time are significant concerns to the cooperative members. Although farmers have difficulty quantifying crop damage, it is easy to assign a waiting and unloading cost for truck and driver of $18 per hour. The storage bin is open and operated 16 hours per day, 7 days per week, during the harvest season and is capable of unloading 35 trucks per hour according to an exponential distribution. Full trucks arrive all day long (during the hours the bin is open) at a rate of about 30 per hour, following a Poisson pattern.</w:t>
      </w:r>
      <w:r w:rsidRPr="009979B6">
        <w:rPr>
          <w:sz w:val="20"/>
        </w:rPr>
        <w:br/>
        <w:t xml:space="preserve"> </w:t>
      </w:r>
      <w:r w:rsidRPr="009979B6">
        <w:rPr>
          <w:sz w:val="20"/>
        </w:rPr>
        <w:br/>
        <w:t>To help the cooperative get a handle on the problem of lost time while trucks are waiting in line or unloading at the bin, find the</w:t>
      </w:r>
    </w:p>
    <w:p w:rsidR="006C04E5" w:rsidRPr="009979B6" w:rsidRDefault="006C04E5" w:rsidP="006C04E5">
      <w:pPr>
        <w:pStyle w:val="ListParagraph"/>
        <w:numPr>
          <w:ilvl w:val="0"/>
          <w:numId w:val="1"/>
        </w:numPr>
        <w:rPr>
          <w:sz w:val="20"/>
        </w:rPr>
      </w:pPr>
      <w:r w:rsidRPr="009979B6">
        <w:rPr>
          <w:sz w:val="20"/>
        </w:rPr>
        <w:t>Average number of trucks in the unloading system.</w:t>
      </w:r>
    </w:p>
    <w:p w:rsidR="006C04E5" w:rsidRPr="009979B6" w:rsidRDefault="006C04E5" w:rsidP="006C04E5">
      <w:pPr>
        <w:pStyle w:val="ListParagraph"/>
        <w:numPr>
          <w:ilvl w:val="0"/>
          <w:numId w:val="1"/>
        </w:numPr>
        <w:rPr>
          <w:sz w:val="20"/>
        </w:rPr>
      </w:pPr>
      <w:r w:rsidRPr="009979B6">
        <w:rPr>
          <w:sz w:val="20"/>
        </w:rPr>
        <w:t>Average time per truck in the system</w:t>
      </w:r>
    </w:p>
    <w:p w:rsidR="006C04E5" w:rsidRPr="009979B6" w:rsidRDefault="006C04E5" w:rsidP="006C04E5">
      <w:pPr>
        <w:pStyle w:val="ListParagraph"/>
        <w:numPr>
          <w:ilvl w:val="0"/>
          <w:numId w:val="1"/>
        </w:numPr>
        <w:rPr>
          <w:sz w:val="20"/>
        </w:rPr>
      </w:pPr>
      <w:r w:rsidRPr="009979B6">
        <w:rPr>
          <w:sz w:val="20"/>
        </w:rPr>
        <w:t>Utilization rate for the bin area.</w:t>
      </w:r>
    </w:p>
    <w:p w:rsidR="006C04E5" w:rsidRPr="009979B6" w:rsidRDefault="006C04E5" w:rsidP="006C04E5">
      <w:pPr>
        <w:pStyle w:val="ListParagraph"/>
        <w:numPr>
          <w:ilvl w:val="0"/>
          <w:numId w:val="1"/>
        </w:numPr>
        <w:rPr>
          <w:sz w:val="20"/>
        </w:rPr>
      </w:pPr>
      <w:r w:rsidRPr="009979B6">
        <w:rPr>
          <w:sz w:val="20"/>
        </w:rPr>
        <w:t>Probability that there are more than three trucks in the system at any given time.</w:t>
      </w:r>
    </w:p>
    <w:p w:rsidR="006C04E5" w:rsidRPr="009979B6" w:rsidRDefault="006C04E5" w:rsidP="006C04E5">
      <w:pPr>
        <w:pStyle w:val="ListParagraph"/>
        <w:numPr>
          <w:ilvl w:val="0"/>
          <w:numId w:val="1"/>
        </w:numPr>
        <w:rPr>
          <w:sz w:val="20"/>
        </w:rPr>
      </w:pPr>
      <w:r w:rsidRPr="009979B6">
        <w:rPr>
          <w:sz w:val="20"/>
        </w:rPr>
        <w:t>Total daily cost to the farmers of having their trucks tied up in the unloading process.</w:t>
      </w:r>
    </w:p>
    <w:p w:rsidR="006C04E5" w:rsidRPr="009979B6" w:rsidRDefault="006C04E5" w:rsidP="006C04E5">
      <w:pPr>
        <w:rPr>
          <w:sz w:val="20"/>
        </w:rPr>
      </w:pPr>
      <w:r w:rsidRPr="009979B6">
        <w:rPr>
          <w:sz w:val="20"/>
        </w:rPr>
        <w:t>The cooperative, as mentioned, uses the storage bin only two weeks per year. Farmers estimate that enlarging the bin would cut unloading costs by 50% next year. It would cost $9,000 to do so during the off season. Would it be worth the cooperative’s while to enlarge the storage area?</w:t>
      </w:r>
    </w:p>
    <w:p w:rsidR="00C47232" w:rsidRPr="006C04E5" w:rsidRDefault="00C47232" w:rsidP="006C04E5"/>
    <w:sectPr w:rsidR="00C47232" w:rsidRPr="006C04E5" w:rsidSect="00C4723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F788A"/>
    <w:multiLevelType w:val="hybridMultilevel"/>
    <w:tmpl w:val="D25A7C62"/>
    <w:lvl w:ilvl="0" w:tplc="7DDE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6C04E5"/>
    <w:rsid w:val="006C04E5"/>
    <w:rsid w:val="00C4723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4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4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1529</Characters>
  <Application>Microsoft Office Word</Application>
  <DocSecurity>0</DocSecurity>
  <Lines>12</Lines>
  <Paragraphs>3</Paragraphs>
  <ScaleCrop>false</ScaleCrop>
  <Company>HP</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Bertrand</dc:creator>
  <cp:lastModifiedBy>Steve Bertrand</cp:lastModifiedBy>
  <cp:revision>1</cp:revision>
  <dcterms:created xsi:type="dcterms:W3CDTF">2017-03-22T18:28:00Z</dcterms:created>
  <dcterms:modified xsi:type="dcterms:W3CDTF">2017-03-22T18:29:00Z</dcterms:modified>
</cp:coreProperties>
</file>