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textAlignment w:val="baseline"/>
              <w:rPr>
                <w:rFonts w:ascii="Arial" w:eastAsia="Times New Roman" w:hAnsi="Arial" w:cs="Arial"/>
                <w:color w:val="333333"/>
                <w:sz w:val="20"/>
                <w:szCs w:val="20"/>
              </w:rPr>
            </w:pPr>
            <w:r w:rsidRPr="00B23DF6">
              <w:rPr>
                <w:rFonts w:ascii="Arial" w:eastAsia="Times New Roman" w:hAnsi="Arial" w:cs="Arial"/>
                <w:color w:val="333333"/>
                <w:sz w:val="20"/>
                <w:szCs w:val="20"/>
              </w:rPr>
              <w:t xml:space="preserve">The production department of </w:t>
            </w:r>
            <w:proofErr w:type="spellStart"/>
            <w:r w:rsidRPr="00B23DF6">
              <w:rPr>
                <w:rFonts w:ascii="Arial" w:eastAsia="Times New Roman" w:hAnsi="Arial" w:cs="Arial"/>
                <w:color w:val="333333"/>
                <w:sz w:val="20"/>
                <w:szCs w:val="20"/>
              </w:rPr>
              <w:t>Celltronics</w:t>
            </w:r>
            <w:proofErr w:type="spellEnd"/>
            <w:r w:rsidRPr="00B23DF6">
              <w:rPr>
                <w:rFonts w:ascii="Arial" w:eastAsia="Times New Roman" w:hAnsi="Arial" w:cs="Arial"/>
                <w:color w:val="333333"/>
                <w:sz w:val="20"/>
                <w:szCs w:val="20"/>
              </w:rPr>
              <w:t xml:space="preserve"> International wants to explore the relationship between the number of employees who assemble a subassembly and the number produced. As an experiment, 3 employees were assigned to assemble the subassemblies. They produced 7 during a one-hour period. Then 5 employees assembled them. They produced 12 during a one-hour period. The complete set of paired observations follows.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3450" w:type="dxa"/>
        <w:tblCellSpacing w:w="0" w:type="dxa"/>
        <w:shd w:val="clear" w:color="auto" w:fill="FFFFFF"/>
        <w:tblCellMar>
          <w:left w:w="0" w:type="dxa"/>
          <w:right w:w="0" w:type="dxa"/>
        </w:tblCellMar>
        <w:tblLook w:val="04A0" w:firstRow="1" w:lastRow="0" w:firstColumn="1" w:lastColumn="0" w:noHBand="0" w:noVBand="1"/>
      </w:tblPr>
      <w:tblGrid>
        <w:gridCol w:w="1380"/>
        <w:gridCol w:w="2070"/>
      </w:tblGrid>
      <w:tr w:rsidR="00B23DF6" w:rsidRPr="00B23DF6" w:rsidTr="00B23DF6">
        <w:trPr>
          <w:tblCellSpacing w:w="0" w:type="dxa"/>
        </w:trPr>
        <w:tc>
          <w:tcPr>
            <w:tcW w:w="2000" w:type="pct"/>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Number of</w:t>
            </w:r>
            <w:r w:rsidRPr="00B23DF6">
              <w:rPr>
                <w:rFonts w:ascii="Arial" w:eastAsia="Times New Roman" w:hAnsi="Arial" w:cs="Arial"/>
                <w:color w:val="333333"/>
                <w:sz w:val="20"/>
                <w:szCs w:val="20"/>
              </w:rPr>
              <w:br/>
              <w:t>Assemblers</w:t>
            </w:r>
          </w:p>
        </w:tc>
        <w:tc>
          <w:tcPr>
            <w:tcW w:w="3000" w:type="pct"/>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One-Hour</w:t>
            </w:r>
            <w:r w:rsidRPr="00B23DF6">
              <w:rPr>
                <w:rFonts w:ascii="Arial" w:eastAsia="Times New Roman" w:hAnsi="Arial" w:cs="Arial"/>
                <w:color w:val="333333"/>
                <w:sz w:val="20"/>
                <w:szCs w:val="20"/>
              </w:rPr>
              <w:br/>
              <w:t>Production (units)</w:t>
            </w:r>
          </w:p>
        </w:tc>
      </w:tr>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3</w:t>
            </w:r>
          </w:p>
        </w:tc>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7</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5</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12</w:t>
            </w:r>
          </w:p>
        </w:tc>
      </w:tr>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2</w:t>
            </w:r>
          </w:p>
        </w:tc>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3</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6</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14</w:t>
            </w:r>
          </w:p>
        </w:tc>
      </w:tr>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4</w:t>
            </w:r>
          </w:p>
        </w:tc>
        <w:tc>
          <w:tcPr>
            <w:tcW w:w="0" w:type="auto"/>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9</w:t>
            </w:r>
          </w:p>
        </w:tc>
      </w:tr>
      <w:tr w:rsidR="00B23DF6" w:rsidRPr="00B23DF6" w:rsidTr="00B23DF6">
        <w:trPr>
          <w:tblCellSpacing w:w="0" w:type="dxa"/>
        </w:trPr>
        <w:tc>
          <w:tcPr>
            <w:tcW w:w="0" w:type="auto"/>
            <w:gridSpan w:val="2"/>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pict>
                <v:rect id="_x0000_i1205" style="width:468pt;height:3.75pt" o:hrstd="t" o:hrnoshade="t" o:hr="t" fillcolor="#cdd4e0" stroked="f"/>
              </w:pic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textAlignment w:val="baseline"/>
              <w:rPr>
                <w:rFonts w:ascii="Arial" w:eastAsia="Times New Roman" w:hAnsi="Arial" w:cs="Arial"/>
                <w:color w:val="333333"/>
                <w:sz w:val="20"/>
                <w:szCs w:val="20"/>
              </w:rPr>
            </w:pPr>
            <w:r w:rsidRPr="00B23DF6">
              <w:rPr>
                <w:rFonts w:ascii="Arial" w:eastAsia="Times New Roman" w:hAnsi="Arial" w:cs="Arial"/>
                <w:color w:val="333333"/>
                <w:sz w:val="20"/>
                <w:szCs w:val="20"/>
              </w:rPr>
              <w:t>The dependent variable is production; that is, it is assumed that different levels of production result from a different number of employees.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r w:rsidRPr="00B23DF6">
        <w:rPr>
          <w:rFonts w:ascii="Arial" w:eastAsia="Times New Roman" w:hAnsi="Arial" w:cs="Arial"/>
          <w:color w:val="333333"/>
          <w:sz w:val="21"/>
          <w:szCs w:val="21"/>
        </w:rPr>
        <w:br/>
      </w:r>
      <w:hyperlink r:id="rId5" w:tgtFrame="_blank" w:history="1">
        <w:r w:rsidRPr="00B23DF6">
          <w:rPr>
            <w:rFonts w:ascii="Arial" w:eastAsia="Times New Roman" w:hAnsi="Arial" w:cs="Arial"/>
            <w:noProof/>
            <w:color w:val="326195"/>
            <w:sz w:val="21"/>
            <w:szCs w:val="21"/>
          </w:rPr>
          <w:drawing>
            <wp:inline distT="0" distB="0" distL="0" distR="0" wp14:anchorId="783EFC33" wp14:editId="235E3B39">
              <wp:extent cx="152400" cy="152400"/>
              <wp:effectExtent l="0" t="0" r="0" b="0"/>
              <wp:docPr id="11" name="Picture 11" descr="Pictur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Picture">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3DF6">
          <w:rPr>
            <w:rFonts w:ascii="Arial" w:eastAsia="Times New Roman" w:hAnsi="Arial" w:cs="Arial"/>
            <w:color w:val="326195"/>
            <w:sz w:val="21"/>
            <w:szCs w:val="21"/>
            <w:u w:val="single"/>
          </w:rPr>
          <w:t>Click here for the Excel Data File</w:t>
        </w:r>
      </w:hyperlink>
      <w:r w:rsidRPr="00B23DF6">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shd w:val="clear" w:color="auto" w:fill="FFFFFF"/>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b/>
                <w:bCs/>
                <w:color w:val="333333"/>
                <w:sz w:val="20"/>
                <w:szCs w:val="20"/>
              </w:rPr>
              <w:t>b.</w:t>
            </w:r>
          </w:p>
        </w:tc>
        <w:tc>
          <w:tcPr>
            <w:tcW w:w="4850" w:type="pct"/>
            <w:shd w:val="clear" w:color="auto" w:fill="FFFFFF"/>
            <w:vAlign w:val="center"/>
            <w:hideMark/>
          </w:tcPr>
          <w:p w:rsidR="00B23DF6" w:rsidRPr="00B23DF6" w:rsidRDefault="00B23DF6" w:rsidP="00B23DF6">
            <w:pPr>
              <w:spacing w:after="0" w:line="240" w:lineRule="auto"/>
              <w:textAlignment w:val="baseline"/>
              <w:rPr>
                <w:rFonts w:ascii="Arial" w:eastAsia="Times New Roman" w:hAnsi="Arial" w:cs="Arial"/>
                <w:color w:val="333333"/>
                <w:sz w:val="20"/>
                <w:szCs w:val="20"/>
              </w:rPr>
            </w:pPr>
            <w:r w:rsidRPr="00B23DF6">
              <w:rPr>
                <w:rFonts w:ascii="Arial" w:eastAsia="Times New Roman" w:hAnsi="Arial" w:cs="Arial"/>
                <w:color w:val="333333"/>
                <w:sz w:val="20"/>
                <w:szCs w:val="20"/>
              </w:rPr>
              <w:t>A scatter diagram is provided below. Based on it, does there appear to be any relationship between the number of assemblers and production?</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shd w:val="clear" w:color="auto" w:fill="FFFFFF"/>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p>
        </w:tc>
        <w:tc>
          <w:tcPr>
            <w:tcW w:w="4850" w:type="pct"/>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noProof/>
                <w:color w:val="333333"/>
                <w:sz w:val="20"/>
                <w:szCs w:val="20"/>
              </w:rPr>
              <w:drawing>
                <wp:inline distT="0" distB="0" distL="0" distR="0" wp14:anchorId="2D278357" wp14:editId="5FE66FDA">
                  <wp:extent cx="1885950" cy="1285875"/>
                  <wp:effectExtent l="0" t="0" r="0" b="9525"/>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tc>
      </w:tr>
      <w:tr w:rsidR="00B23DF6" w:rsidRPr="00B23DF6" w:rsidTr="00B23DF6">
        <w:trPr>
          <w:tblCellSpacing w:w="0" w:type="dxa"/>
        </w:trPr>
        <w:tc>
          <w:tcPr>
            <w:tcW w:w="0" w:type="auto"/>
            <w:shd w:val="clear" w:color="auto" w:fill="FFFFFF"/>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p>
        </w:tc>
        <w:tc>
          <w:tcPr>
            <w:tcW w:w="0" w:type="auto"/>
            <w:shd w:val="clear" w:color="auto" w:fill="D7DCE6"/>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11pt;height:18pt" o:ole="">
                  <v:imagedata r:id="rId8" o:title=""/>
                </v:shape>
                <w:control r:id="rId9" w:name="DefaultOcxName" w:shapeid="_x0000_i1280"/>
              </w:object>
            </w:r>
            <w:r w:rsidRPr="00B23DF6">
              <w:rPr>
                <w:rFonts w:ascii="Arial" w:eastAsia="Times New Roman" w:hAnsi="Arial" w:cs="Arial"/>
                <w:color w:val="333333"/>
                <w:sz w:val="20"/>
                <w:szCs w:val="20"/>
              </w:rPr>
              <w:t xml:space="preserve"> , as the number of </w:t>
            </w:r>
            <w:proofErr w:type="gramStart"/>
            <w:r w:rsidRPr="00B23DF6">
              <w:rPr>
                <w:rFonts w:ascii="Arial" w:eastAsia="Times New Roman" w:hAnsi="Arial" w:cs="Arial"/>
                <w:color w:val="333333"/>
                <w:sz w:val="20"/>
                <w:szCs w:val="20"/>
              </w:rPr>
              <w:t>assemblers </w:t>
            </w:r>
            <w:proofErr w:type="gramEnd"/>
            <w:r w:rsidRPr="00B23DF6">
              <w:rPr>
                <w:rFonts w:ascii="Arial" w:eastAsia="Times New Roman" w:hAnsi="Arial" w:cs="Arial"/>
                <w:color w:val="333333"/>
                <w:sz w:val="20"/>
                <w:szCs w:val="20"/>
              </w:rPr>
              <w:object w:dxaOrig="1440" w:dyaOrig="1440">
                <v:shape id="_x0000_i1279" type="#_x0000_t75" style="width:111pt;height:18pt" o:ole="">
                  <v:imagedata r:id="rId8" o:title=""/>
                </v:shape>
                <w:control r:id="rId10" w:name="DefaultOcxName1" w:shapeid="_x0000_i1279"/>
              </w:object>
            </w:r>
            <w:r w:rsidRPr="00B23DF6">
              <w:rPr>
                <w:rFonts w:ascii="Arial" w:eastAsia="Times New Roman" w:hAnsi="Arial" w:cs="Arial"/>
                <w:color w:val="333333"/>
                <w:sz w:val="20"/>
                <w:szCs w:val="20"/>
              </w:rPr>
              <w:t>, so does the production.</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shd w:val="clear" w:color="auto" w:fill="FFFFFF"/>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b/>
                <w:bCs/>
                <w:color w:val="333333"/>
                <w:sz w:val="20"/>
                <w:szCs w:val="20"/>
              </w:rPr>
              <w:t>c.</w:t>
            </w:r>
          </w:p>
        </w:tc>
        <w:tc>
          <w:tcPr>
            <w:tcW w:w="4850" w:type="pct"/>
            <w:shd w:val="clear" w:color="auto" w:fill="FFFFFF"/>
            <w:vAlign w:val="center"/>
            <w:hideMark/>
          </w:tcPr>
          <w:p w:rsidR="00B23DF6" w:rsidRPr="00B23DF6" w:rsidRDefault="00B23DF6" w:rsidP="00B23DF6">
            <w:pPr>
              <w:spacing w:after="0" w:line="240" w:lineRule="auto"/>
              <w:textAlignment w:val="baseline"/>
              <w:rPr>
                <w:rFonts w:ascii="Arial" w:eastAsia="Times New Roman" w:hAnsi="Arial" w:cs="Arial"/>
                <w:color w:val="333333"/>
                <w:sz w:val="20"/>
                <w:szCs w:val="20"/>
              </w:rPr>
            </w:pPr>
            <w:r w:rsidRPr="00B23DF6">
              <w:rPr>
                <w:rFonts w:ascii="Arial" w:eastAsia="Times New Roman" w:hAnsi="Arial" w:cs="Arial"/>
                <w:color w:val="333333"/>
                <w:sz w:val="20"/>
                <w:szCs w:val="20"/>
              </w:rPr>
              <w:t>Compute the correlation coefficient. </w:t>
            </w:r>
            <w:r w:rsidRPr="00B23DF6">
              <w:rPr>
                <w:rFonts w:ascii="Arial" w:eastAsia="Times New Roman" w:hAnsi="Arial" w:cs="Arial"/>
                <w:b/>
                <w:bCs/>
                <w:color w:val="FF0000"/>
                <w:sz w:val="20"/>
                <w:szCs w:val="20"/>
              </w:rPr>
              <w:t>(Negative amounts should be indicated by a minus sign. Round </w:t>
            </w:r>
            <w:proofErr w:type="spellStart"/>
            <w:r w:rsidRPr="00B23DF6">
              <w:rPr>
                <w:rFonts w:ascii="Arial" w:eastAsia="Times New Roman" w:hAnsi="Arial" w:cs="Arial"/>
                <w:b/>
                <w:bCs/>
                <w:i/>
                <w:iCs/>
                <w:color w:val="FF0000"/>
                <w:sz w:val="20"/>
                <w:szCs w:val="20"/>
              </w:rPr>
              <w:t>s</w:t>
            </w:r>
            <w:r w:rsidRPr="00B23DF6">
              <w:rPr>
                <w:rFonts w:ascii="Arial" w:eastAsia="Times New Roman" w:hAnsi="Arial" w:cs="Arial"/>
                <w:b/>
                <w:bCs/>
                <w:i/>
                <w:iCs/>
                <w:color w:val="FF0000"/>
                <w:sz w:val="20"/>
                <w:szCs w:val="20"/>
                <w:vertAlign w:val="subscript"/>
              </w:rPr>
              <w:t>x</w:t>
            </w:r>
            <w:proofErr w:type="spellEnd"/>
            <w:r w:rsidRPr="00B23DF6">
              <w:rPr>
                <w:rFonts w:ascii="Arial" w:eastAsia="Times New Roman" w:hAnsi="Arial" w:cs="Arial"/>
                <w:b/>
                <w:bCs/>
                <w:color w:val="FF0000"/>
                <w:sz w:val="20"/>
                <w:szCs w:val="20"/>
              </w:rPr>
              <w:t>, </w:t>
            </w:r>
            <w:proofErr w:type="spellStart"/>
            <w:r w:rsidRPr="00B23DF6">
              <w:rPr>
                <w:rFonts w:ascii="Arial" w:eastAsia="Times New Roman" w:hAnsi="Arial" w:cs="Arial"/>
                <w:b/>
                <w:bCs/>
                <w:i/>
                <w:iCs/>
                <w:color w:val="FF0000"/>
                <w:sz w:val="20"/>
                <w:szCs w:val="20"/>
              </w:rPr>
              <w:t>s</w:t>
            </w:r>
            <w:r w:rsidRPr="00B23DF6">
              <w:rPr>
                <w:rFonts w:ascii="Arial" w:eastAsia="Times New Roman" w:hAnsi="Arial" w:cs="Arial"/>
                <w:b/>
                <w:bCs/>
                <w:i/>
                <w:iCs/>
                <w:color w:val="FF0000"/>
                <w:sz w:val="20"/>
                <w:szCs w:val="20"/>
                <w:vertAlign w:val="subscript"/>
              </w:rPr>
              <w:t>y</w:t>
            </w:r>
            <w:proofErr w:type="spellEnd"/>
            <w:r w:rsidRPr="00B23DF6">
              <w:rPr>
                <w:rFonts w:ascii="Arial" w:eastAsia="Times New Roman" w:hAnsi="Arial" w:cs="Arial"/>
                <w:b/>
                <w:bCs/>
                <w:color w:val="FF0000"/>
                <w:sz w:val="20"/>
                <w:szCs w:val="20"/>
              </w:rPr>
              <w:t> and </w:t>
            </w:r>
            <w:r w:rsidRPr="00B23DF6">
              <w:rPr>
                <w:rFonts w:ascii="Arial" w:eastAsia="Times New Roman" w:hAnsi="Arial" w:cs="Arial"/>
                <w:b/>
                <w:bCs/>
                <w:i/>
                <w:iCs/>
                <w:color w:val="FF0000"/>
                <w:sz w:val="20"/>
                <w:szCs w:val="20"/>
              </w:rPr>
              <w:t>r</w:t>
            </w:r>
            <w:r w:rsidRPr="00B23DF6">
              <w:rPr>
                <w:rFonts w:ascii="Arial" w:eastAsia="Times New Roman" w:hAnsi="Arial" w:cs="Arial"/>
                <w:b/>
                <w:bCs/>
                <w:color w:val="FF0000"/>
                <w:sz w:val="20"/>
                <w:szCs w:val="20"/>
              </w:rPr>
              <w:t> to 3 decimal places.)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10500" w:type="dxa"/>
        <w:tblCellSpacing w:w="0" w:type="dxa"/>
        <w:tblInd w:w="300" w:type="dxa"/>
        <w:shd w:val="clear" w:color="auto" w:fill="FFFFFF"/>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B23DF6" w:rsidRPr="00B23DF6" w:rsidTr="00B23DF6">
        <w:trPr>
          <w:tblCellSpacing w:w="0" w:type="dxa"/>
        </w:trPr>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i/>
                <w:iCs/>
                <w:color w:val="333333"/>
                <w:sz w:val="20"/>
                <w:szCs w:val="20"/>
              </w:rPr>
              <w:t>X</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i/>
                <w:iCs/>
                <w:color w:val="333333"/>
                <w:sz w:val="20"/>
                <w:szCs w:val="20"/>
              </w:rPr>
              <w:t>Y</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noProof/>
                <w:color w:val="333333"/>
                <w:sz w:val="20"/>
                <w:szCs w:val="20"/>
              </w:rPr>
              <w:drawing>
                <wp:inline distT="0" distB="0" distL="0" distR="0" wp14:anchorId="4B0D0EFA" wp14:editId="4F046B74">
                  <wp:extent cx="381000" cy="152400"/>
                  <wp:effectExtent l="0" t="0" r="0" b="0"/>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noProof/>
                <w:color w:val="333333"/>
                <w:sz w:val="20"/>
                <w:szCs w:val="20"/>
              </w:rPr>
              <w:drawing>
                <wp:inline distT="0" distB="0" distL="0" distR="0" wp14:anchorId="16C56592" wp14:editId="2DD651F4">
                  <wp:extent cx="323850" cy="142875"/>
                  <wp:effectExtent l="0" t="0" r="0" b="9525"/>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r w:rsidRPr="00B23DF6">
              <w:rPr>
                <w:rFonts w:ascii="Arial" w:eastAsia="Times New Roman" w:hAnsi="Arial" w:cs="Arial"/>
                <w:noProof/>
                <w:color w:val="333333"/>
                <w:sz w:val="20"/>
                <w:szCs w:val="20"/>
              </w:rPr>
              <w:drawing>
                <wp:inline distT="0" distB="0" distL="0" distR="0" wp14:anchorId="77883F5D" wp14:editId="40F3B8D6">
                  <wp:extent cx="381000" cy="152400"/>
                  <wp:effectExtent l="0" t="0" r="0" b="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vertAlign w:val="superscript"/>
              </w:rPr>
              <w:t>2</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r w:rsidRPr="00B23DF6">
              <w:rPr>
                <w:rFonts w:ascii="Arial" w:eastAsia="Times New Roman" w:hAnsi="Arial" w:cs="Arial"/>
                <w:noProof/>
                <w:color w:val="333333"/>
                <w:sz w:val="20"/>
                <w:szCs w:val="20"/>
              </w:rPr>
              <w:drawing>
                <wp:inline distT="0" distB="0" distL="0" distR="0" wp14:anchorId="5DCEA2AD" wp14:editId="5B43ABC6">
                  <wp:extent cx="323850" cy="142875"/>
                  <wp:effectExtent l="0" t="0" r="0" b="9525"/>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vertAlign w:val="superscript"/>
              </w:rPr>
              <w:t>2</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r w:rsidRPr="00B23DF6">
              <w:rPr>
                <w:rFonts w:ascii="Arial" w:eastAsia="Times New Roman" w:hAnsi="Arial" w:cs="Arial"/>
                <w:noProof/>
                <w:color w:val="333333"/>
                <w:sz w:val="20"/>
                <w:szCs w:val="20"/>
              </w:rPr>
              <w:drawing>
                <wp:inline distT="0" distB="0" distL="0" distR="0" wp14:anchorId="7F94DEE0" wp14:editId="0D373D0D">
                  <wp:extent cx="381000" cy="152400"/>
                  <wp:effectExtent l="0" t="0" r="0" b="0"/>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23DF6">
              <w:rPr>
                <w:rFonts w:ascii="Arial" w:eastAsia="Times New Roman" w:hAnsi="Arial" w:cs="Arial"/>
                <w:color w:val="333333"/>
                <w:sz w:val="20"/>
                <w:szCs w:val="20"/>
              </w:rPr>
              <w:t> )(</w:t>
            </w:r>
            <w:r w:rsidRPr="00B23DF6">
              <w:rPr>
                <w:rFonts w:ascii="Arial" w:eastAsia="Times New Roman" w:hAnsi="Arial" w:cs="Arial"/>
                <w:noProof/>
                <w:color w:val="333333"/>
                <w:sz w:val="20"/>
                <w:szCs w:val="20"/>
              </w:rPr>
              <w:drawing>
                <wp:inline distT="0" distB="0" distL="0" distR="0" wp14:anchorId="1B2DD100" wp14:editId="47B7A618">
                  <wp:extent cx="323850" cy="142875"/>
                  <wp:effectExtent l="0" t="0" r="0" b="9525"/>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B23DF6">
              <w:rPr>
                <w:rFonts w:ascii="Arial" w:eastAsia="Times New Roman" w:hAnsi="Arial" w:cs="Arial"/>
                <w:color w:val="333333"/>
                <w:sz w:val="20"/>
                <w:szCs w:val="20"/>
              </w:rPr>
              <w:t> )</w:t>
            </w:r>
          </w:p>
        </w:tc>
      </w:tr>
      <w:tr w:rsidR="00B23DF6" w:rsidRPr="00B23DF6" w:rsidTr="00B23DF6">
        <w:trPr>
          <w:tblCellSpacing w:w="0" w:type="dxa"/>
        </w:trPr>
        <w:tc>
          <w:tcPr>
            <w:tcW w:w="65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3  </w:t>
            </w:r>
          </w:p>
        </w:tc>
        <w:tc>
          <w:tcPr>
            <w:tcW w:w="65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7  </w:t>
            </w:r>
          </w:p>
        </w:tc>
        <w:tc>
          <w:tcPr>
            <w:tcW w:w="7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8" type="#_x0000_t75" style="width:38.25pt;height:18pt" o:ole="">
                  <v:imagedata r:id="rId13" o:title=""/>
                </v:shape>
                <w:control r:id="rId14" w:name="DefaultOcxName2" w:shapeid="_x0000_i1278"/>
              </w:object>
            </w:r>
            <w:r w:rsidRPr="00B23DF6">
              <w:rPr>
                <w:rFonts w:ascii="Arial" w:eastAsia="Times New Roman" w:hAnsi="Arial" w:cs="Arial"/>
                <w:color w:val="333333"/>
                <w:sz w:val="20"/>
                <w:szCs w:val="20"/>
              </w:rPr>
              <w:t>  </w:t>
            </w:r>
          </w:p>
        </w:tc>
        <w:tc>
          <w:tcPr>
            <w:tcW w:w="7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-2  </w:t>
            </w:r>
          </w:p>
        </w:tc>
        <w:tc>
          <w:tcPr>
            <w:tcW w:w="7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7" type="#_x0000_t75" style="width:38.25pt;height:18pt" o:ole="">
                  <v:imagedata r:id="rId13" o:title=""/>
                </v:shape>
                <w:control r:id="rId15" w:name="DefaultOcxName3" w:shapeid="_x0000_i1277"/>
              </w:object>
            </w:r>
            <w:r w:rsidRPr="00B23DF6">
              <w:rPr>
                <w:rFonts w:ascii="Arial" w:eastAsia="Times New Roman" w:hAnsi="Arial" w:cs="Arial"/>
                <w:color w:val="333333"/>
                <w:sz w:val="20"/>
                <w:szCs w:val="20"/>
              </w:rPr>
              <w:t>  </w:t>
            </w:r>
          </w:p>
        </w:tc>
        <w:tc>
          <w:tcPr>
            <w:tcW w:w="7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4  </w:t>
            </w:r>
          </w:p>
        </w:tc>
        <w:tc>
          <w:tcPr>
            <w:tcW w:w="9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6" type="#_x0000_t75" style="width:38.25pt;height:18pt" o:ole="">
                  <v:imagedata r:id="rId13" o:title=""/>
                </v:shape>
                <w:control r:id="rId16" w:name="DefaultOcxName4" w:shapeid="_x0000_i1276"/>
              </w:object>
            </w:r>
            <w:r w:rsidRPr="00B23DF6">
              <w:rPr>
                <w:rFonts w:ascii="Arial" w:eastAsia="Times New Roman" w:hAnsi="Arial" w:cs="Arial"/>
                <w:color w:val="333333"/>
                <w:sz w:val="20"/>
                <w:szCs w:val="20"/>
              </w:rPr>
              <w:t>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5  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12  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1  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5" type="#_x0000_t75" style="width:38.25pt;height:18pt" o:ole="">
                  <v:imagedata r:id="rId13" o:title=""/>
                </v:shape>
                <w:control r:id="rId17" w:name="DefaultOcxName5" w:shapeid="_x0000_i1275"/>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1  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4" type="#_x0000_t75" style="width:38.25pt;height:18pt" o:ole="">
                  <v:imagedata r:id="rId13" o:title=""/>
                </v:shape>
                <w:control r:id="rId18" w:name="DefaultOcxName6" w:shapeid="_x0000_i1274"/>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3  </w:t>
            </w:r>
          </w:p>
        </w:tc>
      </w:tr>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2  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3  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3" type="#_x0000_t75" style="width:38.25pt;height:18pt" o:ole="">
                  <v:imagedata r:id="rId13" o:title=""/>
                </v:shape>
                <w:control r:id="rId19" w:name="DefaultOcxName7" w:shapeid="_x0000_i1273"/>
              </w:object>
            </w:r>
            <w:r w:rsidRPr="00B23DF6">
              <w:rPr>
                <w:rFonts w:ascii="Arial" w:eastAsia="Times New Roman" w:hAnsi="Arial" w:cs="Arial"/>
                <w:color w:val="333333"/>
                <w:sz w:val="20"/>
                <w:szCs w:val="20"/>
              </w:rPr>
              <w:t>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-6  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2" type="#_x0000_t75" style="width:38.25pt;height:18pt" o:ole="">
                  <v:imagedata r:id="rId13" o:title=""/>
                </v:shape>
                <w:control r:id="rId20" w:name="DefaultOcxName8" w:shapeid="_x0000_i1272"/>
              </w:object>
            </w:r>
            <w:r w:rsidRPr="00B23DF6">
              <w:rPr>
                <w:rFonts w:ascii="Arial" w:eastAsia="Times New Roman" w:hAnsi="Arial" w:cs="Arial"/>
                <w:color w:val="333333"/>
                <w:sz w:val="20"/>
                <w:szCs w:val="20"/>
              </w:rPr>
              <w:t>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36  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1" type="#_x0000_t75" style="width:38.25pt;height:18pt" o:ole="">
                  <v:imagedata r:id="rId13" o:title=""/>
                </v:shape>
                <w:control r:id="rId21" w:name="DefaultOcxName9" w:shapeid="_x0000_i1271"/>
              </w:object>
            </w:r>
            <w:r w:rsidRPr="00B23DF6">
              <w:rPr>
                <w:rFonts w:ascii="Arial" w:eastAsia="Times New Roman" w:hAnsi="Arial" w:cs="Arial"/>
                <w:color w:val="333333"/>
                <w:sz w:val="20"/>
                <w:szCs w:val="20"/>
              </w:rPr>
              <w:t>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6  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14  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2  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70" type="#_x0000_t75" style="width:38.25pt;height:18pt" o:ole="">
                  <v:imagedata r:id="rId13" o:title=""/>
                </v:shape>
                <w:control r:id="rId22" w:name="DefaultOcxName10" w:shapeid="_x0000_i1270"/>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4  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9" type="#_x0000_t75" style="width:38.25pt;height:18pt" o:ole="">
                  <v:imagedata r:id="rId13" o:title=""/>
                </v:shape>
                <w:control r:id="rId23" w:name="DefaultOcxName11" w:shapeid="_x0000_i1269"/>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10  </w:t>
            </w:r>
          </w:p>
        </w:tc>
      </w:tr>
      <w:tr w:rsidR="00B23DF6" w:rsidRPr="00B23DF6" w:rsidTr="00B23DF6">
        <w:trPr>
          <w:tblCellSpacing w:w="0" w:type="dxa"/>
        </w:trPr>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4  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9  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8" type="#_x0000_t75" style="width:38.25pt;height:18pt" o:ole="">
                  <v:imagedata r:id="rId13" o:title=""/>
                </v:shape>
                <w:control r:id="rId24" w:name="DefaultOcxName12" w:shapeid="_x0000_i1268"/>
              </w:object>
            </w:r>
            <w:r w:rsidRPr="00B23DF6">
              <w:rPr>
                <w:rFonts w:ascii="Arial" w:eastAsia="Times New Roman" w:hAnsi="Arial" w:cs="Arial"/>
                <w:color w:val="333333"/>
                <w:sz w:val="20"/>
                <w:szCs w:val="20"/>
              </w:rPr>
              <w:t>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0  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0  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7" type="#_x0000_t75" style="width:38.25pt;height:18pt" o:ole="">
                  <v:imagedata r:id="rId13" o:title=""/>
                </v:shape>
                <w:control r:id="rId25" w:name="DefaultOcxName13" w:shapeid="_x0000_i1267"/>
              </w:object>
            </w:r>
            <w:r w:rsidRPr="00B23DF6">
              <w:rPr>
                <w:rFonts w:ascii="Arial" w:eastAsia="Times New Roman" w:hAnsi="Arial" w:cs="Arial"/>
                <w:color w:val="333333"/>
                <w:sz w:val="20"/>
                <w:szCs w:val="20"/>
              </w:rPr>
              <w:t>  </w:t>
            </w:r>
          </w:p>
        </w:tc>
        <w:tc>
          <w:tcPr>
            <w:tcW w:w="0" w:type="auto"/>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0  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6" type="#_x0000_t75" style="width:38.25pt;height:18pt" o:ole="">
                  <v:imagedata r:id="rId13" o:title=""/>
                </v:shape>
                <w:control r:id="rId26" w:name="DefaultOcxName14" w:shapeid="_x0000_i1266"/>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5" type="#_x0000_t75" style="width:38.25pt;height:18pt" o:ole="">
                  <v:imagedata r:id="rId13" o:title=""/>
                </v:shape>
                <w:control r:id="rId27" w:name="DefaultOcxName15" w:shapeid="_x0000_i1265"/>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4" type="#_x0000_t75" style="width:38.25pt;height:18pt" o:ole="">
                  <v:imagedata r:id="rId13" o:title=""/>
                </v:shape>
                <w:control r:id="rId28" w:name="DefaultOcxName16" w:shapeid="_x0000_i1264"/>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3" type="#_x0000_t75" style="width:38.25pt;height:18pt" o:ole="">
                  <v:imagedata r:id="rId13" o:title=""/>
                </v:shape>
                <w:control r:id="rId29" w:name="DefaultOcxName17" w:shapeid="_x0000_i1263"/>
              </w:object>
            </w:r>
            <w:r w:rsidRPr="00B23DF6">
              <w:rPr>
                <w:rFonts w:ascii="Arial" w:eastAsia="Times New Roman" w:hAnsi="Arial" w:cs="Arial"/>
                <w:color w:val="333333"/>
                <w:sz w:val="20"/>
                <w:szCs w:val="20"/>
              </w:rPr>
              <w:t>  </w:t>
            </w:r>
          </w:p>
        </w:tc>
        <w:tc>
          <w:tcPr>
            <w:tcW w:w="0" w:type="auto"/>
            <w:shd w:val="clear" w:color="auto" w:fill="F7F7F7"/>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color w:val="333333"/>
                <w:sz w:val="20"/>
                <w:szCs w:val="20"/>
              </w:rPr>
              <w:object w:dxaOrig="1440" w:dyaOrig="1440">
                <v:shape id="_x0000_i1262" type="#_x0000_t75" style="width:38.25pt;height:18pt" o:ole="">
                  <v:imagedata r:id="rId13" o:title=""/>
                </v:shape>
                <w:control r:id="rId30" w:name="DefaultOcxName18" w:shapeid="_x0000_i1262"/>
              </w:object>
            </w:r>
            <w:r w:rsidRPr="00B23DF6">
              <w:rPr>
                <w:rFonts w:ascii="Arial" w:eastAsia="Times New Roman" w:hAnsi="Arial" w:cs="Arial"/>
                <w:color w:val="333333"/>
                <w:sz w:val="20"/>
                <w:szCs w:val="20"/>
              </w:rPr>
              <w:t>  </w:t>
            </w:r>
          </w:p>
        </w:tc>
      </w:tr>
      <w:tr w:rsidR="00B23DF6" w:rsidRPr="00B23DF6" w:rsidTr="00B23DF6">
        <w:trPr>
          <w:tblCellSpacing w:w="0" w:type="dxa"/>
        </w:trPr>
        <w:tc>
          <w:tcPr>
            <w:tcW w:w="0" w:type="auto"/>
            <w:gridSpan w:val="7"/>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pict>
                <v:rect id="_x0000_i1206" style="width:468pt;height:3.75pt" o:hrstd="t" o:hrnoshade="t" o:hr="t" fillcolor="#cdd4e0" stroked="f"/>
              </w:pic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575"/>
        <w:gridCol w:w="360"/>
        <w:gridCol w:w="1310"/>
        <w:gridCol w:w="576"/>
        <w:gridCol w:w="360"/>
        <w:gridCol w:w="1295"/>
        <w:gridCol w:w="422"/>
        <w:gridCol w:w="360"/>
        <w:gridCol w:w="1942"/>
      </w:tblGrid>
      <w:tr w:rsidR="00B23DF6" w:rsidRPr="00B23DF6" w:rsidTr="00B23DF6">
        <w:trPr>
          <w:tblCellSpacing w:w="0" w:type="dxa"/>
        </w:trPr>
        <w:tc>
          <w:tcPr>
            <w:tcW w:w="4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noProof/>
                <w:color w:val="333333"/>
                <w:sz w:val="20"/>
                <w:szCs w:val="20"/>
              </w:rPr>
              <w:drawing>
                <wp:inline distT="0" distB="0" distL="0" distR="0" wp14:anchorId="5BBD82FE" wp14:editId="10572B29">
                  <wp:extent cx="114300" cy="276225"/>
                  <wp:effectExtent l="0" t="0" r="0" b="9525"/>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Pic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50" w:type="pct"/>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p>
        </w:tc>
        <w:tc>
          <w:tcPr>
            <w:tcW w:w="1305" w:type="dxa"/>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 id="_x0000_i1261" type="#_x0000_t75" style="width:38.25pt;height:18pt" o:ole="">
                  <v:imagedata r:id="rId13" o:title=""/>
                </v:shape>
                <w:control r:id="rId32" w:name="DefaultOcxName19" w:shapeid="_x0000_i1261"/>
              </w:object>
            </w:r>
          </w:p>
        </w:tc>
        <w:tc>
          <w:tcPr>
            <w:tcW w:w="400" w:type="pct"/>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noProof/>
                <w:color w:val="333333"/>
                <w:sz w:val="20"/>
                <w:szCs w:val="20"/>
              </w:rPr>
              <w:drawing>
                <wp:inline distT="0" distB="0" distL="0" distR="0" wp14:anchorId="403269EF" wp14:editId="6916B950">
                  <wp:extent cx="104775" cy="276225"/>
                  <wp:effectExtent l="0" t="0" r="9525" b="9525"/>
                  <wp:docPr id="20" name="Picture 2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Pic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50" w:type="pct"/>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p>
        </w:tc>
        <w:tc>
          <w:tcPr>
            <w:tcW w:w="1290" w:type="dxa"/>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 id="_x0000_i1260" type="#_x0000_t75" style="width:38.25pt;height:18pt" o:ole="">
                  <v:imagedata r:id="rId13" o:title=""/>
                </v:shape>
                <w:control r:id="rId34" w:name="DefaultOcxName20" w:shapeid="_x0000_i1260"/>
              </w:object>
            </w:r>
          </w:p>
        </w:tc>
        <w:tc>
          <w:tcPr>
            <w:tcW w:w="420" w:type="dxa"/>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proofErr w:type="spellStart"/>
            <w:r w:rsidRPr="00B23DF6">
              <w:rPr>
                <w:rFonts w:ascii="Arial" w:eastAsia="Times New Roman" w:hAnsi="Arial" w:cs="Arial"/>
                <w:i/>
                <w:iCs/>
                <w:color w:val="333333"/>
                <w:sz w:val="20"/>
                <w:szCs w:val="20"/>
              </w:rPr>
              <w:t>s</w:t>
            </w:r>
            <w:r w:rsidRPr="00B23DF6">
              <w:rPr>
                <w:rFonts w:ascii="Arial" w:eastAsia="Times New Roman" w:hAnsi="Arial" w:cs="Arial"/>
                <w:color w:val="333333"/>
                <w:sz w:val="20"/>
                <w:szCs w:val="20"/>
                <w:vertAlign w:val="subscript"/>
              </w:rPr>
              <w:t>x</w:t>
            </w:r>
            <w:proofErr w:type="spellEnd"/>
          </w:p>
        </w:tc>
        <w:tc>
          <w:tcPr>
            <w:tcW w:w="250" w:type="pct"/>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p>
        </w:tc>
        <w:tc>
          <w:tcPr>
            <w:tcW w:w="1935" w:type="dxa"/>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 id="_x0000_i1259" type="#_x0000_t75" style="width:38.25pt;height:18pt" o:ole="">
                  <v:imagedata r:id="rId13" o:title=""/>
                </v:shape>
                <w:control r:id="rId35" w:name="DefaultOcxName21" w:shapeid="_x0000_i1259"/>
              </w:objec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524"/>
        <w:gridCol w:w="263"/>
        <w:gridCol w:w="1785"/>
        <w:gridCol w:w="210"/>
        <w:gridCol w:w="420"/>
        <w:gridCol w:w="263"/>
        <w:gridCol w:w="1785"/>
      </w:tblGrid>
      <w:tr w:rsidR="00B23DF6" w:rsidRPr="00B23DF6" w:rsidTr="00B23DF6">
        <w:trPr>
          <w:tblCellSpacing w:w="0" w:type="dxa"/>
        </w:trPr>
        <w:tc>
          <w:tcPr>
            <w:tcW w:w="500" w:type="pct"/>
            <w:shd w:val="clear" w:color="auto" w:fill="FFFFFF"/>
            <w:noWrap/>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proofErr w:type="spellStart"/>
            <w:r w:rsidRPr="00B23DF6">
              <w:rPr>
                <w:rFonts w:ascii="Arial" w:eastAsia="Times New Roman" w:hAnsi="Arial" w:cs="Arial"/>
                <w:i/>
                <w:iCs/>
                <w:color w:val="333333"/>
                <w:sz w:val="20"/>
                <w:szCs w:val="20"/>
              </w:rPr>
              <w:lastRenderedPageBreak/>
              <w:t>s</w:t>
            </w:r>
            <w:r w:rsidRPr="00B23DF6">
              <w:rPr>
                <w:rFonts w:ascii="Arial" w:eastAsia="Times New Roman" w:hAnsi="Arial" w:cs="Arial"/>
                <w:color w:val="333333"/>
                <w:sz w:val="20"/>
                <w:szCs w:val="20"/>
                <w:vertAlign w:val="subscript"/>
              </w:rPr>
              <w:t>y</w:t>
            </w:r>
            <w:proofErr w:type="spellEnd"/>
          </w:p>
        </w:tc>
        <w:tc>
          <w:tcPr>
            <w:tcW w:w="250" w:type="pct"/>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p>
        </w:tc>
        <w:tc>
          <w:tcPr>
            <w:tcW w:w="1700" w:type="pct"/>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 id="_x0000_i1258" type="#_x0000_t75" style="width:38.25pt;height:18pt" o:ole="">
                  <v:imagedata r:id="rId13" o:title=""/>
                </v:shape>
                <w:control r:id="rId36" w:name="DefaultOcxName22" w:shapeid="_x0000_i1258"/>
              </w:object>
            </w:r>
          </w:p>
        </w:tc>
        <w:tc>
          <w:tcPr>
            <w:tcW w:w="210" w:type="dxa"/>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p>
        </w:tc>
        <w:tc>
          <w:tcPr>
            <w:tcW w:w="420" w:type="dxa"/>
            <w:shd w:val="clear" w:color="auto" w:fill="FFFFFF"/>
            <w:vAlign w:val="center"/>
            <w:hideMark/>
          </w:tcPr>
          <w:p w:rsidR="00B23DF6" w:rsidRPr="00B23DF6" w:rsidRDefault="00B23DF6" w:rsidP="00B23DF6">
            <w:pPr>
              <w:spacing w:after="0" w:line="240" w:lineRule="auto"/>
              <w:jc w:val="right"/>
              <w:rPr>
                <w:rFonts w:ascii="Arial" w:eastAsia="Times New Roman" w:hAnsi="Arial" w:cs="Arial"/>
                <w:color w:val="333333"/>
                <w:sz w:val="20"/>
                <w:szCs w:val="20"/>
              </w:rPr>
            </w:pPr>
            <w:r w:rsidRPr="00B23DF6">
              <w:rPr>
                <w:rFonts w:ascii="Arial" w:eastAsia="Times New Roman" w:hAnsi="Arial" w:cs="Arial"/>
                <w:i/>
                <w:iCs/>
                <w:color w:val="333333"/>
                <w:sz w:val="20"/>
                <w:szCs w:val="20"/>
              </w:rPr>
              <w:t>r</w:t>
            </w:r>
          </w:p>
        </w:tc>
        <w:tc>
          <w:tcPr>
            <w:tcW w:w="250" w:type="pct"/>
            <w:shd w:val="clear" w:color="auto" w:fill="FFFFFF"/>
            <w:vAlign w:val="center"/>
            <w:hideMark/>
          </w:tcPr>
          <w:p w:rsidR="00B23DF6" w:rsidRPr="00B23DF6" w:rsidRDefault="00B23DF6" w:rsidP="00B23DF6">
            <w:pPr>
              <w:spacing w:after="0" w:line="240" w:lineRule="auto"/>
              <w:jc w:val="center"/>
              <w:rPr>
                <w:rFonts w:ascii="Arial" w:eastAsia="Times New Roman" w:hAnsi="Arial" w:cs="Arial"/>
                <w:color w:val="333333"/>
                <w:sz w:val="20"/>
                <w:szCs w:val="20"/>
              </w:rPr>
            </w:pPr>
            <w:r w:rsidRPr="00B23DF6">
              <w:rPr>
                <w:rFonts w:ascii="Arial" w:eastAsia="Times New Roman" w:hAnsi="Arial" w:cs="Arial"/>
                <w:color w:val="333333"/>
                <w:sz w:val="20"/>
                <w:szCs w:val="20"/>
              </w:rPr>
              <w:t>=</w:t>
            </w:r>
          </w:p>
        </w:tc>
        <w:tc>
          <w:tcPr>
            <w:tcW w:w="1700" w:type="pct"/>
            <w:shd w:val="clear" w:color="auto" w:fill="FFFFFF"/>
            <w:vAlign w:val="center"/>
            <w:hideMark/>
          </w:tcPr>
          <w:p w:rsidR="00B23DF6" w:rsidRPr="00B23DF6" w:rsidRDefault="00B23DF6" w:rsidP="00B23DF6">
            <w:pPr>
              <w:spacing w:after="0" w:line="240" w:lineRule="auto"/>
              <w:rPr>
                <w:rFonts w:ascii="Arial" w:eastAsia="Times New Roman" w:hAnsi="Arial" w:cs="Arial"/>
                <w:color w:val="333333"/>
                <w:sz w:val="20"/>
                <w:szCs w:val="20"/>
              </w:rPr>
            </w:pPr>
            <w:r w:rsidRPr="00B23DF6">
              <w:rPr>
                <w:rFonts w:ascii="Arial" w:eastAsia="Times New Roman" w:hAnsi="Arial" w:cs="Arial"/>
                <w:color w:val="333333"/>
                <w:sz w:val="20"/>
                <w:szCs w:val="20"/>
              </w:rPr>
              <w:t> </w:t>
            </w:r>
            <w:r w:rsidRPr="00B23DF6">
              <w:rPr>
                <w:rFonts w:ascii="Arial" w:eastAsia="Times New Roman" w:hAnsi="Arial" w:cs="Arial"/>
                <w:color w:val="333333"/>
                <w:sz w:val="20"/>
                <w:szCs w:val="20"/>
              </w:rPr>
              <w:object w:dxaOrig="1440" w:dyaOrig="1440">
                <v:shape id="_x0000_i1257" type="#_x0000_t75" style="width:38.25pt;height:18pt" o:ole="">
                  <v:imagedata r:id="rId13" o:title=""/>
                </v:shape>
                <w:control r:id="rId37" w:name="DefaultOcxName23" w:shapeid="_x0000_i1257"/>
              </w:object>
            </w:r>
          </w:p>
        </w:tc>
      </w:tr>
    </w:tbl>
    <w:p w:rsidR="00B23DF6" w:rsidRPr="00B23DF6" w:rsidRDefault="00B23DF6" w:rsidP="00B23DF6">
      <w:pPr>
        <w:shd w:val="clear" w:color="auto" w:fill="FFFFFF"/>
        <w:spacing w:after="0" w:line="240" w:lineRule="auto"/>
        <w:rPr>
          <w:rFonts w:ascii="Arial" w:eastAsia="Times New Roman" w:hAnsi="Arial" w:cs="Arial"/>
          <w:b/>
          <w:bCs/>
          <w:color w:val="326195"/>
          <w:sz w:val="21"/>
          <w:szCs w:val="21"/>
        </w:rPr>
      </w:pPr>
      <w:r w:rsidRPr="00B23DF6">
        <w:rPr>
          <w:rFonts w:ascii="Arial" w:eastAsia="Times New Roman" w:hAnsi="Arial" w:cs="Arial"/>
          <w:b/>
          <w:bCs/>
          <w:color w:val="326195"/>
          <w:sz w:val="21"/>
          <w:szCs w:val="21"/>
        </w:rPr>
        <w:t>References</w:t>
      </w:r>
    </w:p>
    <w:p w:rsidR="00B23DF6" w:rsidRPr="00B23DF6" w:rsidRDefault="00B23DF6" w:rsidP="00B23DF6">
      <w:pPr>
        <w:shd w:val="clear" w:color="auto" w:fill="FFFFFF"/>
        <w:spacing w:after="0" w:line="240" w:lineRule="auto"/>
        <w:rPr>
          <w:rFonts w:ascii="Arial" w:eastAsia="Times New Roman" w:hAnsi="Arial" w:cs="Arial"/>
          <w:b/>
          <w:bCs/>
          <w:color w:val="333333"/>
          <w:sz w:val="21"/>
          <w:szCs w:val="21"/>
        </w:rPr>
      </w:pPr>
      <w:proofErr w:type="gramStart"/>
      <w:r w:rsidRPr="00B23DF6">
        <w:rPr>
          <w:rFonts w:ascii="Arial" w:eastAsia="Times New Roman" w:hAnsi="Arial" w:cs="Arial"/>
          <w:b/>
          <w:bCs/>
          <w:color w:val="333333"/>
          <w:sz w:val="21"/>
          <w:szCs w:val="21"/>
        </w:rPr>
        <w:t>eBook</w:t>
      </w:r>
      <w:proofErr w:type="gramEnd"/>
      <w:r w:rsidRPr="00B23DF6">
        <w:rPr>
          <w:rFonts w:ascii="Arial" w:eastAsia="Times New Roman" w:hAnsi="Arial" w:cs="Arial"/>
          <w:b/>
          <w:bCs/>
          <w:color w:val="333333"/>
          <w:sz w:val="21"/>
          <w:szCs w:val="21"/>
        </w:rPr>
        <w:t xml:space="preserve"> &amp; Resources</w:t>
      </w:r>
    </w:p>
    <w:p w:rsidR="00B23DF6" w:rsidRPr="00B23DF6" w:rsidRDefault="00B23DF6" w:rsidP="00B23DF6">
      <w:pPr>
        <w:shd w:val="clear" w:color="auto" w:fill="EFEFEF"/>
        <w:spacing w:line="240" w:lineRule="auto"/>
        <w:rPr>
          <w:rFonts w:ascii="Arial" w:eastAsia="Times New Roman" w:hAnsi="Arial" w:cs="Arial"/>
          <w:color w:val="333333"/>
          <w:sz w:val="21"/>
          <w:szCs w:val="21"/>
        </w:rPr>
      </w:pPr>
      <w:proofErr w:type="spellStart"/>
      <w:r w:rsidRPr="00B23DF6">
        <w:rPr>
          <w:rFonts w:ascii="Arial" w:eastAsia="Times New Roman" w:hAnsi="Arial" w:cs="Arial"/>
          <w:b/>
          <w:bCs/>
          <w:color w:val="4D4D4D"/>
          <w:sz w:val="21"/>
          <w:szCs w:val="21"/>
        </w:rPr>
        <w:t>Worksheet</w:t>
      </w:r>
      <w:r w:rsidRPr="00B23DF6">
        <w:rPr>
          <w:rFonts w:ascii="Arial" w:eastAsia="Times New Roman" w:hAnsi="Arial" w:cs="Arial"/>
          <w:color w:val="8F8F8F"/>
          <w:sz w:val="21"/>
          <w:szCs w:val="21"/>
        </w:rPr>
        <w:t>Difficulty</w:t>
      </w:r>
      <w:proofErr w:type="spellEnd"/>
      <w:r w:rsidRPr="00B23DF6">
        <w:rPr>
          <w:rFonts w:ascii="Arial" w:eastAsia="Times New Roman" w:hAnsi="Arial" w:cs="Arial"/>
          <w:color w:val="8F8F8F"/>
          <w:sz w:val="21"/>
          <w:szCs w:val="21"/>
        </w:rPr>
        <w:t xml:space="preserve">: 2 </w:t>
      </w:r>
      <w:proofErr w:type="spellStart"/>
      <w:r w:rsidRPr="00B23DF6">
        <w:rPr>
          <w:rFonts w:ascii="Arial" w:eastAsia="Times New Roman" w:hAnsi="Arial" w:cs="Arial"/>
          <w:color w:val="8F8F8F"/>
          <w:sz w:val="21"/>
          <w:szCs w:val="21"/>
        </w:rPr>
        <w:t>Intermediate</w:t>
      </w:r>
      <w:r w:rsidRPr="00B23DF6">
        <w:rPr>
          <w:rFonts w:ascii="Arial" w:eastAsia="Times New Roman" w:hAnsi="Arial" w:cs="Arial"/>
          <w:color w:val="AEAEAE"/>
          <w:sz w:val="21"/>
          <w:szCs w:val="21"/>
        </w:rPr>
        <w:t>Learning</w:t>
      </w:r>
      <w:proofErr w:type="spellEnd"/>
      <w:r w:rsidRPr="00B23DF6">
        <w:rPr>
          <w:rFonts w:ascii="Arial" w:eastAsia="Times New Roman" w:hAnsi="Arial" w:cs="Arial"/>
          <w:color w:val="AEAEAE"/>
          <w:sz w:val="21"/>
          <w:szCs w:val="21"/>
        </w:rPr>
        <w:t xml:space="preserve"> Objective: 13-02 Calculate a correlation coefficient to test and interpret the relationship between two variables.</w:t>
      </w:r>
    </w:p>
    <w:tbl>
      <w:tblPr>
        <w:tblW w:w="2524" w:type="dxa"/>
        <w:tblInd w:w="93" w:type="dxa"/>
        <w:tblLook w:val="04A0" w:firstRow="1" w:lastRow="0" w:firstColumn="1" w:lastColumn="0" w:noHBand="0" w:noVBand="1"/>
      </w:tblPr>
      <w:tblGrid>
        <w:gridCol w:w="1264"/>
        <w:gridCol w:w="1260"/>
      </w:tblGrid>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b/>
                <w:bCs/>
                <w:color w:val="1F497D"/>
              </w:rPr>
            </w:pPr>
            <w:r w:rsidRPr="00B23DF6">
              <w:rPr>
                <w:rFonts w:ascii="Calibri" w:eastAsia="Times New Roman" w:hAnsi="Calibri" w:cs="Calibri"/>
                <w:b/>
                <w:bCs/>
                <w:color w:val="1F497D"/>
              </w:rPr>
              <w:t>Assemblers</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b/>
                <w:bCs/>
                <w:color w:val="1F497D"/>
              </w:rPr>
            </w:pPr>
            <w:r w:rsidRPr="00B23DF6">
              <w:rPr>
                <w:rFonts w:ascii="Calibri" w:eastAsia="Times New Roman" w:hAnsi="Calibri" w:cs="Calibri"/>
                <w:b/>
                <w:bCs/>
                <w:color w:val="1F497D"/>
              </w:rPr>
              <w:t>Production</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3</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7</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5</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12</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2</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3</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6</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14</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4</w:t>
            </w: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r w:rsidRPr="00B23DF6">
              <w:rPr>
                <w:rFonts w:ascii="Calibri" w:eastAsia="Times New Roman" w:hAnsi="Calibri" w:cs="Calibri"/>
                <w:color w:val="000000"/>
              </w:rPr>
              <w:t>9</w:t>
            </w:r>
          </w:p>
        </w:tc>
      </w:tr>
      <w:tr w:rsidR="00B23DF6" w:rsidRPr="00B23DF6" w:rsidTr="00B23DF6">
        <w:trPr>
          <w:trHeight w:val="300"/>
        </w:trPr>
        <w:tc>
          <w:tcPr>
            <w:tcW w:w="1264"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rsidR="00B23DF6" w:rsidRPr="00B23DF6" w:rsidRDefault="00B23DF6" w:rsidP="00B23DF6">
            <w:pPr>
              <w:spacing w:after="0" w:line="240" w:lineRule="auto"/>
              <w:jc w:val="center"/>
              <w:rPr>
                <w:rFonts w:ascii="Calibri" w:eastAsia="Times New Roman" w:hAnsi="Calibri" w:cs="Calibri"/>
                <w:color w:val="000000"/>
              </w:rPr>
            </w:pPr>
          </w:p>
        </w:tc>
      </w:tr>
    </w:tbl>
    <w:p w:rsidR="00B23DF6" w:rsidRPr="00B23DF6" w:rsidRDefault="00B23DF6" w:rsidP="00B23DF6">
      <w:pPr>
        <w:shd w:val="clear" w:color="auto" w:fill="FFFFFF"/>
        <w:spacing w:after="0" w:line="240" w:lineRule="auto"/>
        <w:rPr>
          <w:rFonts w:ascii="Arial" w:eastAsia="Times New Roman" w:hAnsi="Arial" w:cs="Arial"/>
          <w:color w:val="333333"/>
          <w:sz w:val="45"/>
          <w:szCs w:val="45"/>
        </w:rPr>
      </w:pPr>
      <w:r w:rsidRPr="00B23DF6">
        <w:rPr>
          <w:rFonts w:ascii="Arial" w:eastAsia="Times New Roman" w:hAnsi="Arial" w:cs="Arial"/>
          <w:color w:val="333333"/>
          <w:sz w:val="45"/>
          <w:szCs w:val="45"/>
        </w:rPr>
        <w:t>2.</w:t>
      </w:r>
    </w:p>
    <w:p w:rsidR="00B23DF6" w:rsidRPr="00B23DF6" w:rsidRDefault="00B23DF6" w:rsidP="00B23DF6">
      <w:pPr>
        <w:shd w:val="clear" w:color="auto" w:fill="FFFFFF"/>
        <w:spacing w:after="0" w:line="240" w:lineRule="auto"/>
        <w:rPr>
          <w:rFonts w:ascii="Arial" w:eastAsia="Times New Roman" w:hAnsi="Arial" w:cs="Arial"/>
          <w:color w:val="666666"/>
          <w:sz w:val="17"/>
          <w:szCs w:val="17"/>
        </w:rPr>
      </w:pPr>
      <w:proofErr w:type="gramStart"/>
      <w:r w:rsidRPr="00B23DF6">
        <w:rPr>
          <w:rFonts w:ascii="Arial" w:eastAsia="Times New Roman" w:hAnsi="Arial" w:cs="Arial"/>
          <w:color w:val="666666"/>
          <w:sz w:val="17"/>
          <w:szCs w:val="17"/>
        </w:rPr>
        <w:t>value</w:t>
      </w:r>
      <w:proofErr w:type="gramEnd"/>
      <w:r w:rsidRPr="00B23DF6">
        <w:rPr>
          <w:rFonts w:ascii="Arial" w:eastAsia="Times New Roman" w:hAnsi="Arial" w:cs="Arial"/>
          <w:color w:val="666666"/>
          <w:sz w:val="17"/>
          <w:szCs w:val="17"/>
        </w:rPr>
        <w:t>:</w:t>
      </w:r>
      <w:r w:rsidRPr="00B23DF6">
        <w:rPr>
          <w:rFonts w:ascii="Arial" w:eastAsia="Times New Roman" w:hAnsi="Arial" w:cs="Arial"/>
          <w:color w:val="666666"/>
          <w:sz w:val="17"/>
          <w:szCs w:val="17"/>
        </w:rPr>
        <w:br/>
      </w:r>
      <w:r w:rsidRPr="00B23DF6">
        <w:rPr>
          <w:rFonts w:ascii="Arial" w:eastAsia="Times New Roman" w:hAnsi="Arial" w:cs="Arial"/>
          <w:b/>
          <w:bCs/>
          <w:color w:val="333333"/>
          <w:sz w:val="21"/>
          <w:szCs w:val="21"/>
        </w:rPr>
        <w:t>1.00 points</w:t>
      </w:r>
    </w:p>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5000" w:type="pct"/>
            <w:vAlign w:val="center"/>
            <w:hideMark/>
          </w:tcPr>
          <w:p w:rsidR="00B23DF6" w:rsidRPr="00B23DF6" w:rsidRDefault="00B23DF6" w:rsidP="00B23DF6">
            <w:pPr>
              <w:spacing w:after="0" w:line="240" w:lineRule="auto"/>
              <w:textAlignment w:val="baseline"/>
              <w:rPr>
                <w:rFonts w:ascii="Arial" w:eastAsia="Times New Roman" w:hAnsi="Arial" w:cs="Arial"/>
                <w:sz w:val="20"/>
                <w:szCs w:val="20"/>
              </w:rPr>
            </w:pPr>
            <w:r w:rsidRPr="00B23DF6">
              <w:rPr>
                <w:rFonts w:ascii="Arial" w:eastAsia="Times New Roman" w:hAnsi="Arial" w:cs="Arial"/>
                <w:sz w:val="20"/>
                <w:szCs w:val="20"/>
              </w:rPr>
              <w:t>The following sample observations were randomly selected. </w:t>
            </w:r>
            <w:r w:rsidRPr="00B23DF6">
              <w:rPr>
                <w:rFonts w:ascii="Arial" w:eastAsia="Times New Roman" w:hAnsi="Arial" w:cs="Arial"/>
                <w:b/>
                <w:bCs/>
                <w:color w:val="FF0000"/>
                <w:sz w:val="20"/>
                <w:szCs w:val="20"/>
              </w:rPr>
              <w:t>(Round your answers to 2 decimal places.)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3000" w:type="dxa"/>
        <w:tblCellSpacing w:w="0" w:type="dxa"/>
        <w:tblCellMar>
          <w:left w:w="0" w:type="dxa"/>
          <w:right w:w="0" w:type="dxa"/>
        </w:tblCellMar>
        <w:tblLook w:val="04A0" w:firstRow="1" w:lastRow="0" w:firstColumn="1" w:lastColumn="0" w:noHBand="0" w:noVBand="1"/>
      </w:tblPr>
      <w:tblGrid>
        <w:gridCol w:w="189"/>
        <w:gridCol w:w="562"/>
        <w:gridCol w:w="562"/>
        <w:gridCol w:w="562"/>
        <w:gridCol w:w="562"/>
        <w:gridCol w:w="563"/>
      </w:tblGrid>
      <w:tr w:rsidR="00B23DF6" w:rsidRPr="00B23DF6" w:rsidTr="00B23DF6">
        <w:trPr>
          <w:tblCellSpacing w:w="0" w:type="dxa"/>
        </w:trPr>
        <w:tc>
          <w:tcPr>
            <w:tcW w:w="250" w:type="pct"/>
            <w:vAlign w:val="center"/>
            <w:hideMark/>
          </w:tcPr>
          <w:p w:rsidR="00B23DF6" w:rsidRPr="00B23DF6" w:rsidRDefault="00B23DF6" w:rsidP="00B23DF6">
            <w:pPr>
              <w:pBdr>
                <w:top w:val="single" w:sz="8" w:space="0" w:color="auto"/>
                <w:left w:val="single" w:sz="8" w:space="0" w:color="auto"/>
              </w:pBdr>
              <w:spacing w:after="0" w:line="240" w:lineRule="auto"/>
              <w:jc w:val="center"/>
              <w:textAlignment w:val="baseline"/>
              <w:rPr>
                <w:rFonts w:ascii="Arial" w:eastAsia="Times New Roman" w:hAnsi="Arial" w:cs="Arial"/>
                <w:sz w:val="20"/>
                <w:szCs w:val="20"/>
              </w:rPr>
            </w:pPr>
            <w:r w:rsidRPr="00B23DF6">
              <w:rPr>
                <w:rFonts w:ascii="Arial" w:eastAsia="Times New Roman" w:hAnsi="Arial" w:cs="Arial"/>
                <w:sz w:val="20"/>
                <w:szCs w:val="20"/>
              </w:rPr>
              <w:t>X:</w:t>
            </w:r>
          </w:p>
        </w:tc>
        <w:tc>
          <w:tcPr>
            <w:tcW w:w="950" w:type="pct"/>
            <w:vAlign w:val="center"/>
            <w:hideMark/>
          </w:tcPr>
          <w:p w:rsidR="00B23DF6" w:rsidRPr="00B23DF6" w:rsidRDefault="00B23DF6" w:rsidP="00B23DF6">
            <w:pPr>
              <w:pBdr>
                <w:top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4</w:t>
            </w:r>
          </w:p>
        </w:tc>
        <w:tc>
          <w:tcPr>
            <w:tcW w:w="950" w:type="pct"/>
            <w:vAlign w:val="center"/>
            <w:hideMark/>
          </w:tcPr>
          <w:p w:rsidR="00B23DF6" w:rsidRPr="00B23DF6" w:rsidRDefault="00B23DF6" w:rsidP="00B23DF6">
            <w:pPr>
              <w:pBdr>
                <w:top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5</w:t>
            </w:r>
          </w:p>
        </w:tc>
        <w:tc>
          <w:tcPr>
            <w:tcW w:w="950" w:type="pct"/>
            <w:vAlign w:val="center"/>
            <w:hideMark/>
          </w:tcPr>
          <w:p w:rsidR="00B23DF6" w:rsidRPr="00B23DF6" w:rsidRDefault="00B23DF6" w:rsidP="00B23DF6">
            <w:pPr>
              <w:pBdr>
                <w:top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3</w:t>
            </w:r>
          </w:p>
        </w:tc>
        <w:tc>
          <w:tcPr>
            <w:tcW w:w="950" w:type="pct"/>
            <w:vAlign w:val="center"/>
            <w:hideMark/>
          </w:tcPr>
          <w:p w:rsidR="00B23DF6" w:rsidRPr="00B23DF6" w:rsidRDefault="00B23DF6" w:rsidP="00B23DF6">
            <w:pPr>
              <w:pBdr>
                <w:top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6</w:t>
            </w:r>
          </w:p>
        </w:tc>
        <w:tc>
          <w:tcPr>
            <w:tcW w:w="950" w:type="pct"/>
            <w:vAlign w:val="center"/>
            <w:hideMark/>
          </w:tcPr>
          <w:p w:rsidR="00B23DF6" w:rsidRPr="00B23DF6" w:rsidRDefault="00B23DF6" w:rsidP="00B23DF6">
            <w:pPr>
              <w:pBdr>
                <w:top w:val="single" w:sz="8" w:space="0" w:color="auto"/>
                <w:right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10</w:t>
            </w:r>
          </w:p>
        </w:tc>
      </w:tr>
      <w:tr w:rsidR="00B23DF6" w:rsidRPr="00B23DF6" w:rsidTr="00B23DF6">
        <w:trPr>
          <w:tblCellSpacing w:w="0" w:type="dxa"/>
        </w:trPr>
        <w:tc>
          <w:tcPr>
            <w:tcW w:w="0" w:type="auto"/>
            <w:vAlign w:val="center"/>
            <w:hideMark/>
          </w:tcPr>
          <w:p w:rsidR="00B23DF6" w:rsidRPr="00B23DF6" w:rsidRDefault="00B23DF6" w:rsidP="00B23DF6">
            <w:pPr>
              <w:pBdr>
                <w:left w:val="single" w:sz="8" w:space="0" w:color="auto"/>
                <w:bottom w:val="single" w:sz="8" w:space="0" w:color="auto"/>
              </w:pBdr>
              <w:spacing w:after="0" w:line="240" w:lineRule="auto"/>
              <w:jc w:val="center"/>
              <w:textAlignment w:val="baseline"/>
              <w:rPr>
                <w:rFonts w:ascii="Arial" w:eastAsia="Times New Roman" w:hAnsi="Arial" w:cs="Arial"/>
                <w:sz w:val="20"/>
                <w:szCs w:val="20"/>
              </w:rPr>
            </w:pPr>
            <w:r w:rsidRPr="00B23DF6">
              <w:rPr>
                <w:rFonts w:ascii="Arial" w:eastAsia="Times New Roman" w:hAnsi="Arial" w:cs="Arial"/>
                <w:sz w:val="20"/>
                <w:szCs w:val="20"/>
              </w:rPr>
              <w:t>Y:</w:t>
            </w:r>
          </w:p>
        </w:tc>
        <w:tc>
          <w:tcPr>
            <w:tcW w:w="0" w:type="auto"/>
            <w:vAlign w:val="center"/>
            <w:hideMark/>
          </w:tcPr>
          <w:p w:rsidR="00B23DF6" w:rsidRPr="00B23DF6" w:rsidRDefault="00B23DF6" w:rsidP="00B23DF6">
            <w:pPr>
              <w:pBdr>
                <w:bottom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10.8</w:t>
            </w:r>
          </w:p>
        </w:tc>
        <w:tc>
          <w:tcPr>
            <w:tcW w:w="0" w:type="auto"/>
            <w:vAlign w:val="center"/>
            <w:hideMark/>
          </w:tcPr>
          <w:p w:rsidR="00B23DF6" w:rsidRPr="00B23DF6" w:rsidRDefault="00B23DF6" w:rsidP="00B23DF6">
            <w:pPr>
              <w:pBdr>
                <w:bottom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13.6</w:t>
            </w:r>
          </w:p>
        </w:tc>
        <w:tc>
          <w:tcPr>
            <w:tcW w:w="0" w:type="auto"/>
            <w:vAlign w:val="center"/>
            <w:hideMark/>
          </w:tcPr>
          <w:p w:rsidR="00B23DF6" w:rsidRPr="00B23DF6" w:rsidRDefault="00B23DF6" w:rsidP="00B23DF6">
            <w:pPr>
              <w:pBdr>
                <w:bottom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8</w:t>
            </w:r>
          </w:p>
        </w:tc>
        <w:tc>
          <w:tcPr>
            <w:tcW w:w="0" w:type="auto"/>
            <w:vAlign w:val="center"/>
            <w:hideMark/>
          </w:tcPr>
          <w:p w:rsidR="00B23DF6" w:rsidRPr="00B23DF6" w:rsidRDefault="00B23DF6" w:rsidP="00B23DF6">
            <w:pPr>
              <w:pBdr>
                <w:bottom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14.4</w:t>
            </w:r>
          </w:p>
        </w:tc>
        <w:tc>
          <w:tcPr>
            <w:tcW w:w="0" w:type="auto"/>
            <w:vAlign w:val="center"/>
            <w:hideMark/>
          </w:tcPr>
          <w:p w:rsidR="00B23DF6" w:rsidRPr="00B23DF6" w:rsidRDefault="00B23DF6" w:rsidP="00B23DF6">
            <w:pPr>
              <w:pBdr>
                <w:bottom w:val="single" w:sz="8" w:space="0" w:color="auto"/>
                <w:right w:val="single" w:sz="8" w:space="0" w:color="auto"/>
              </w:pBdr>
              <w:spacing w:after="0" w:line="240" w:lineRule="auto"/>
              <w:jc w:val="right"/>
              <w:textAlignment w:val="baseline"/>
              <w:rPr>
                <w:rFonts w:ascii="Arial" w:eastAsia="Times New Roman" w:hAnsi="Arial" w:cs="Arial"/>
                <w:sz w:val="20"/>
                <w:szCs w:val="20"/>
              </w:rPr>
            </w:pPr>
            <w:r w:rsidRPr="00B23DF6">
              <w:rPr>
                <w:rFonts w:ascii="Arial" w:eastAsia="Times New Roman" w:hAnsi="Arial" w:cs="Arial"/>
                <w:sz w:val="20"/>
                <w:szCs w:val="20"/>
              </w:rPr>
              <w:t>19.6</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7200" w:type="dxa"/>
        <w:tblCellSpacing w:w="0" w:type="dxa"/>
        <w:tblCellMar>
          <w:left w:w="0" w:type="dxa"/>
          <w:right w:w="0" w:type="dxa"/>
        </w:tblCellMar>
        <w:tblLook w:val="04A0" w:firstRow="1" w:lastRow="0" w:firstColumn="1" w:lastColumn="0" w:noHBand="0" w:noVBand="1"/>
      </w:tblPr>
      <w:tblGrid>
        <w:gridCol w:w="225"/>
        <w:gridCol w:w="6975"/>
      </w:tblGrid>
      <w:tr w:rsidR="00B23DF6" w:rsidRPr="00B23DF6" w:rsidTr="00B23DF6">
        <w:trPr>
          <w:tblCellSpacing w:w="0" w:type="dxa"/>
        </w:trPr>
        <w:tc>
          <w:tcPr>
            <w:tcW w:w="225" w:type="dxa"/>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b/>
                <w:bCs/>
                <w:sz w:val="20"/>
                <w:szCs w:val="20"/>
              </w:rPr>
              <w:t>a.</w:t>
            </w:r>
          </w:p>
        </w:tc>
        <w:tc>
          <w:tcPr>
            <w:tcW w:w="6975" w:type="dxa"/>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The regression equation is   = </w:t>
            </w:r>
            <w:r w:rsidRPr="00B23DF6">
              <w:rPr>
                <w:rFonts w:ascii="Arial" w:eastAsia="Times New Roman" w:hAnsi="Arial" w:cs="Arial"/>
                <w:sz w:val="20"/>
                <w:szCs w:val="20"/>
              </w:rPr>
              <w:object w:dxaOrig="1440" w:dyaOrig="1440">
                <v:shape id="_x0000_i1286" type="#_x0000_t75" style="width:38.25pt;height:18pt" o:ole="">
                  <v:imagedata r:id="rId13" o:title=""/>
                </v:shape>
                <w:control r:id="rId38" w:name="DefaultOcxName24" w:shapeid="_x0000_i1286"/>
              </w:object>
            </w:r>
            <w:r w:rsidRPr="00B23DF6">
              <w:rPr>
                <w:rFonts w:ascii="Arial" w:eastAsia="Times New Roman" w:hAnsi="Arial" w:cs="Arial"/>
                <w:sz w:val="20"/>
                <w:szCs w:val="20"/>
              </w:rPr>
              <w:t>+ </w:t>
            </w:r>
            <w:r w:rsidRPr="00B23DF6">
              <w:rPr>
                <w:rFonts w:ascii="Arial" w:eastAsia="Times New Roman" w:hAnsi="Arial" w:cs="Arial"/>
                <w:sz w:val="20"/>
                <w:szCs w:val="20"/>
              </w:rPr>
              <w:object w:dxaOrig="1440" w:dyaOrig="1440">
                <v:shape id="_x0000_i1285" type="#_x0000_t75" style="width:38.25pt;height:18pt" o:ole="">
                  <v:imagedata r:id="rId13" o:title=""/>
                </v:shape>
                <w:control r:id="rId39" w:name="DefaultOcxName110" w:shapeid="_x0000_i1285"/>
              </w:object>
            </w:r>
            <w:r w:rsidRPr="00B23DF6">
              <w:rPr>
                <w:rFonts w:ascii="Arial" w:eastAsia="Times New Roman" w:hAnsi="Arial" w:cs="Arial"/>
                <w:sz w:val="20"/>
                <w:szCs w:val="20"/>
              </w:rPr>
              <w:t> </w:t>
            </w:r>
            <w:r w:rsidRPr="00B23DF6">
              <w:rPr>
                <w:rFonts w:ascii="Arial" w:eastAsia="Times New Roman" w:hAnsi="Arial" w:cs="Arial"/>
                <w:i/>
                <w:iCs/>
                <w:sz w:val="20"/>
                <w:szCs w:val="20"/>
              </w:rPr>
              <w:t>X</w:t>
            </w:r>
          </w:p>
        </w:tc>
      </w:tr>
      <w:tr w:rsidR="00B23DF6" w:rsidRPr="00B23DF6" w:rsidTr="00B23DF6">
        <w:trPr>
          <w:tblCellSpacing w:w="0" w:type="dxa"/>
        </w:trPr>
        <w:tc>
          <w:tcPr>
            <w:tcW w:w="225" w:type="dxa"/>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w:t>
            </w:r>
          </w:p>
        </w:tc>
        <w:tc>
          <w:tcPr>
            <w:tcW w:w="6975" w:type="dxa"/>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w:t>
            </w:r>
          </w:p>
        </w:tc>
      </w:tr>
    </w:tbl>
    <w:p w:rsidR="00B23DF6" w:rsidRPr="00B23DF6" w:rsidRDefault="00B23DF6" w:rsidP="00B23DF6">
      <w:pPr>
        <w:shd w:val="clear" w:color="auto" w:fill="FFFFFF"/>
        <w:spacing w:after="0" w:line="240" w:lineRule="auto"/>
        <w:rPr>
          <w:rFonts w:ascii="Arial" w:eastAsia="Times New Roman" w:hAnsi="Arial" w:cs="Arial"/>
          <w:color w:val="333333"/>
          <w:sz w:val="45"/>
          <w:szCs w:val="45"/>
        </w:rPr>
      </w:pPr>
      <w:r w:rsidRPr="00B23DF6">
        <w:rPr>
          <w:rFonts w:ascii="Arial" w:eastAsia="Times New Roman" w:hAnsi="Arial" w:cs="Arial"/>
          <w:color w:val="333333"/>
          <w:sz w:val="45"/>
          <w:szCs w:val="45"/>
        </w:rPr>
        <w:t> 3.</w:t>
      </w:r>
    </w:p>
    <w:p w:rsidR="00B23DF6" w:rsidRPr="00B23DF6" w:rsidRDefault="00B23DF6" w:rsidP="00B23DF6">
      <w:pPr>
        <w:shd w:val="clear" w:color="auto" w:fill="FFFFFF"/>
        <w:spacing w:after="0" w:line="240" w:lineRule="auto"/>
        <w:rPr>
          <w:rFonts w:ascii="Arial" w:eastAsia="Times New Roman" w:hAnsi="Arial" w:cs="Arial"/>
          <w:color w:val="666666"/>
          <w:sz w:val="17"/>
          <w:szCs w:val="17"/>
        </w:rPr>
      </w:pPr>
      <w:proofErr w:type="gramStart"/>
      <w:r w:rsidRPr="00B23DF6">
        <w:rPr>
          <w:rFonts w:ascii="Arial" w:eastAsia="Times New Roman" w:hAnsi="Arial" w:cs="Arial"/>
          <w:color w:val="666666"/>
          <w:sz w:val="17"/>
          <w:szCs w:val="17"/>
        </w:rPr>
        <w:t>value</w:t>
      </w:r>
      <w:proofErr w:type="gramEnd"/>
      <w:r w:rsidRPr="00B23DF6">
        <w:rPr>
          <w:rFonts w:ascii="Arial" w:eastAsia="Times New Roman" w:hAnsi="Arial" w:cs="Arial"/>
          <w:color w:val="666666"/>
          <w:sz w:val="17"/>
          <w:szCs w:val="17"/>
        </w:rPr>
        <w:t>:</w:t>
      </w:r>
      <w:r w:rsidRPr="00B23DF6">
        <w:rPr>
          <w:rFonts w:ascii="Arial" w:eastAsia="Times New Roman" w:hAnsi="Arial" w:cs="Arial"/>
          <w:color w:val="666666"/>
          <w:sz w:val="17"/>
          <w:szCs w:val="17"/>
        </w:rPr>
        <w:br/>
      </w:r>
      <w:r w:rsidRPr="00B23DF6">
        <w:rPr>
          <w:rFonts w:ascii="Arial" w:eastAsia="Times New Roman" w:hAnsi="Arial" w:cs="Arial"/>
          <w:b/>
          <w:bCs/>
          <w:color w:val="333333"/>
          <w:sz w:val="21"/>
          <w:szCs w:val="21"/>
        </w:rPr>
        <w:t>10.00 points</w:t>
      </w:r>
    </w:p>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5000" w:type="pct"/>
            <w:vAlign w:val="center"/>
            <w:hideMark/>
          </w:tcPr>
          <w:p w:rsidR="00B23DF6" w:rsidRPr="00B23DF6" w:rsidRDefault="00B23DF6" w:rsidP="00B23DF6">
            <w:pPr>
              <w:spacing w:after="0" w:line="240" w:lineRule="auto"/>
              <w:textAlignment w:val="baseline"/>
              <w:rPr>
                <w:rFonts w:ascii="Arial" w:eastAsia="Times New Roman" w:hAnsi="Arial" w:cs="Arial"/>
                <w:sz w:val="20"/>
                <w:szCs w:val="20"/>
              </w:rPr>
            </w:pPr>
            <w:proofErr w:type="spellStart"/>
            <w:r w:rsidRPr="00B23DF6">
              <w:rPr>
                <w:rFonts w:ascii="Arial" w:eastAsia="Times New Roman" w:hAnsi="Arial" w:cs="Arial"/>
                <w:sz w:val="20"/>
                <w:szCs w:val="20"/>
              </w:rPr>
              <w:t>Bi-lo</w:t>
            </w:r>
            <w:proofErr w:type="spellEnd"/>
            <w:r w:rsidRPr="00B23DF6">
              <w:rPr>
                <w:rFonts w:ascii="Arial" w:eastAsia="Times New Roman" w:hAnsi="Arial" w:cs="Arial"/>
                <w:sz w:val="20"/>
                <w:szCs w:val="20"/>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6000" w:type="dxa"/>
        <w:tblCellSpacing w:w="0" w:type="dxa"/>
        <w:tblCellMar>
          <w:left w:w="0" w:type="dxa"/>
          <w:right w:w="0" w:type="dxa"/>
        </w:tblCellMar>
        <w:tblLook w:val="04A0" w:firstRow="1" w:lastRow="0" w:firstColumn="1" w:lastColumn="0" w:noHBand="0" w:noVBand="1"/>
      </w:tblPr>
      <w:tblGrid>
        <w:gridCol w:w="1800"/>
        <w:gridCol w:w="1800"/>
        <w:gridCol w:w="2400"/>
      </w:tblGrid>
      <w:tr w:rsidR="00B23DF6" w:rsidRPr="00B23DF6" w:rsidTr="00B23DF6">
        <w:trPr>
          <w:tblCellSpacing w:w="0" w:type="dxa"/>
        </w:trPr>
        <w:tc>
          <w:tcPr>
            <w:tcW w:w="0" w:type="auto"/>
            <w:shd w:val="clear" w:color="auto" w:fill="D7DCE6"/>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Location of</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Number of</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Saturday–Sunday Sales</w:t>
            </w:r>
          </w:p>
        </w:tc>
      </w:tr>
      <w:tr w:rsidR="00B23DF6" w:rsidRPr="00B23DF6" w:rsidTr="00B23DF6">
        <w:trPr>
          <w:tblCellSpacing w:w="0" w:type="dxa"/>
        </w:trPr>
        <w:tc>
          <w:tcPr>
            <w:tcW w:w="0" w:type="auto"/>
            <w:shd w:val="clear" w:color="auto" w:fill="D7DCE6"/>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TV Station</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Airings</w:t>
            </w:r>
          </w:p>
        </w:tc>
        <w:tc>
          <w:tcPr>
            <w:tcW w:w="0" w:type="auto"/>
            <w:shd w:val="clear" w:color="auto" w:fill="D7DCE6"/>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 thousands)</w:t>
            </w:r>
          </w:p>
        </w:tc>
      </w:tr>
      <w:tr w:rsidR="00B23DF6" w:rsidRPr="00B23DF6" w:rsidTr="00B23DF6">
        <w:trPr>
          <w:tblCellSpacing w:w="0" w:type="dxa"/>
        </w:trPr>
        <w:tc>
          <w:tcPr>
            <w:tcW w:w="150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Providence</w:t>
            </w:r>
          </w:p>
        </w:tc>
        <w:tc>
          <w:tcPr>
            <w:tcW w:w="1500" w:type="pct"/>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4</w:t>
            </w:r>
          </w:p>
        </w:tc>
        <w:tc>
          <w:tcPr>
            <w:tcW w:w="2000" w:type="pct"/>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15</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Springfield</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2</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8</w:t>
            </w:r>
          </w:p>
        </w:tc>
      </w:tr>
      <w:tr w:rsidR="00B23DF6" w:rsidRPr="00B23DF6" w:rsidTr="00B23DF6">
        <w:trPr>
          <w:tblCellSpacing w:w="0" w:type="dxa"/>
        </w:trPr>
        <w:tc>
          <w:tcPr>
            <w:tcW w:w="0" w:type="auto"/>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New Haven</w:t>
            </w:r>
          </w:p>
        </w:tc>
        <w:tc>
          <w:tcPr>
            <w:tcW w:w="0" w:type="auto"/>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5</w:t>
            </w:r>
          </w:p>
        </w:tc>
        <w:tc>
          <w:tcPr>
            <w:tcW w:w="0" w:type="auto"/>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21</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Boston</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6</w:t>
            </w:r>
          </w:p>
        </w:tc>
        <w:tc>
          <w:tcPr>
            <w:tcW w:w="0" w:type="auto"/>
            <w:shd w:val="clear" w:color="auto" w:fill="F7F7F7"/>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24</w:t>
            </w:r>
          </w:p>
        </w:tc>
      </w:tr>
      <w:tr w:rsidR="00B23DF6" w:rsidRPr="00B23DF6" w:rsidTr="00B23DF6">
        <w:trPr>
          <w:tblCellSpacing w:w="0" w:type="dxa"/>
        </w:trPr>
        <w:tc>
          <w:tcPr>
            <w:tcW w:w="0" w:type="auto"/>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Hartford</w:t>
            </w:r>
          </w:p>
        </w:tc>
        <w:tc>
          <w:tcPr>
            <w:tcW w:w="0" w:type="auto"/>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3</w:t>
            </w:r>
          </w:p>
        </w:tc>
        <w:tc>
          <w:tcPr>
            <w:tcW w:w="0" w:type="auto"/>
            <w:vAlign w:val="center"/>
            <w:hideMark/>
          </w:tcPr>
          <w:p w:rsidR="00B23DF6" w:rsidRPr="00B23DF6" w:rsidRDefault="00B23DF6" w:rsidP="00B23DF6">
            <w:pPr>
              <w:spacing w:after="0" w:line="240" w:lineRule="auto"/>
              <w:jc w:val="center"/>
              <w:rPr>
                <w:rFonts w:ascii="Arial" w:eastAsia="Times New Roman" w:hAnsi="Arial" w:cs="Arial"/>
                <w:sz w:val="20"/>
                <w:szCs w:val="20"/>
              </w:rPr>
            </w:pPr>
            <w:r w:rsidRPr="00B23DF6">
              <w:rPr>
                <w:rFonts w:ascii="Arial" w:eastAsia="Times New Roman" w:hAnsi="Arial" w:cs="Arial"/>
                <w:sz w:val="20"/>
                <w:szCs w:val="20"/>
              </w:rPr>
              <w:t>17</w:t>
            </w:r>
          </w:p>
        </w:tc>
      </w:tr>
      <w:tr w:rsidR="00B23DF6" w:rsidRPr="00B23DF6" w:rsidTr="00B23DF6">
        <w:trPr>
          <w:tblCellSpacing w:w="0" w:type="dxa"/>
        </w:trPr>
        <w:tc>
          <w:tcPr>
            <w:tcW w:w="0" w:type="auto"/>
            <w:gridSpan w:val="3"/>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pict>
                <v:rect id="_x0000_i1287" style="width:468pt;height:3.75pt" o:hrstd="t" o:hrnoshade="t" o:hr="t" fillcolor="#cdd4e0" stroked="f"/>
              </w:pic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0" w:type="auto"/>
            <w:vAlign w:val="center"/>
            <w:hideMark/>
          </w:tcPr>
          <w:p w:rsidR="00B23DF6" w:rsidRPr="00B23DF6" w:rsidRDefault="00B23DF6" w:rsidP="00B23DF6">
            <w:pPr>
              <w:spacing w:after="0" w:line="240" w:lineRule="auto"/>
              <w:textAlignment w:val="baseline"/>
              <w:rPr>
                <w:rFonts w:ascii="Arial" w:eastAsia="Times New Roman" w:hAnsi="Arial" w:cs="Arial"/>
                <w:sz w:val="20"/>
                <w:szCs w:val="20"/>
              </w:rPr>
            </w:pPr>
            <w:hyperlink r:id="rId40" w:tgtFrame="_blank" w:history="1">
              <w:r w:rsidRPr="00B23DF6">
                <w:rPr>
                  <w:rFonts w:ascii="Arial" w:eastAsia="Times New Roman" w:hAnsi="Arial" w:cs="Arial"/>
                  <w:noProof/>
                  <w:color w:val="326195"/>
                  <w:sz w:val="21"/>
                  <w:szCs w:val="21"/>
                </w:rPr>
                <w:drawing>
                  <wp:inline distT="0" distB="0" distL="0" distR="0" wp14:anchorId="2F3768B4" wp14:editId="7BB880B4">
                    <wp:extent cx="152400" cy="152400"/>
                    <wp:effectExtent l="0" t="0" r="0" b="0"/>
                    <wp:docPr id="21" name="Picture 21" descr="Picture">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Picture">
                              <a:hlinkClick r:id="rId40"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3DF6">
                <w:rPr>
                  <w:rFonts w:ascii="Arial" w:eastAsia="Times New Roman" w:hAnsi="Arial" w:cs="Arial"/>
                  <w:color w:val="326195"/>
                  <w:sz w:val="21"/>
                  <w:szCs w:val="21"/>
                  <w:u w:val="single"/>
                </w:rPr>
                <w:t>Click here for the Excel Data File</w:t>
              </w:r>
            </w:hyperlink>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b/>
                <w:bCs/>
                <w:sz w:val="20"/>
                <w:szCs w:val="20"/>
              </w:rPr>
              <w:t>a.</w:t>
            </w:r>
          </w:p>
        </w:tc>
        <w:tc>
          <w:tcPr>
            <w:tcW w:w="485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What is the dependent variable?</w:t>
            </w:r>
          </w:p>
        </w:tc>
      </w:tr>
      <w:tr w:rsidR="00B23DF6" w:rsidRPr="00B23DF6" w:rsidTr="00B23DF6">
        <w:trPr>
          <w:tblCellSpacing w:w="0" w:type="dxa"/>
        </w:trPr>
        <w:tc>
          <w:tcPr>
            <w:tcW w:w="150" w:type="pct"/>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w:t>
            </w:r>
          </w:p>
        </w:tc>
        <w:tc>
          <w:tcPr>
            <w:tcW w:w="485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w:t>
            </w:r>
          </w:p>
        </w:tc>
      </w:tr>
      <w:tr w:rsidR="00B23DF6" w:rsidRPr="00B23DF6" w:rsidTr="00B23DF6">
        <w:trPr>
          <w:tblCellSpacing w:w="0" w:type="dxa"/>
        </w:trPr>
        <w:tc>
          <w:tcPr>
            <w:tcW w:w="150" w:type="pct"/>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lastRenderedPageBreak/>
              <w:t> </w:t>
            </w:r>
          </w:p>
        </w:tc>
        <w:tc>
          <w:tcPr>
            <w:tcW w:w="485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object w:dxaOrig="1440" w:dyaOrig="1440">
                <v:shape id="_x0000_i1299" type="#_x0000_t75" style="width:142.5pt;height:18pt" o:ole="">
                  <v:imagedata r:id="rId41" o:title=""/>
                </v:shape>
                <w:control r:id="rId42" w:name="DefaultOcxName26" w:shapeid="_x0000_i1299"/>
              </w:object>
            </w:r>
            <w:r w:rsidRPr="00B23DF6">
              <w:rPr>
                <w:rFonts w:ascii="Arial" w:eastAsia="Times New Roman" w:hAnsi="Arial" w:cs="Arial"/>
                <w:sz w:val="20"/>
                <w:szCs w:val="20"/>
              </w:rPr>
              <w:t> </w:t>
            </w:r>
            <w:proofErr w:type="gramStart"/>
            <w:r w:rsidRPr="00B23DF6">
              <w:rPr>
                <w:rFonts w:ascii="Arial" w:eastAsia="Times New Roman" w:hAnsi="Arial" w:cs="Arial"/>
                <w:sz w:val="20"/>
                <w:szCs w:val="20"/>
              </w:rPr>
              <w:t>is</w:t>
            </w:r>
            <w:proofErr w:type="gramEnd"/>
            <w:r w:rsidRPr="00B23DF6">
              <w:rPr>
                <w:rFonts w:ascii="Arial" w:eastAsia="Times New Roman" w:hAnsi="Arial" w:cs="Arial"/>
                <w:sz w:val="20"/>
                <w:szCs w:val="20"/>
              </w:rPr>
              <w:t xml:space="preserve"> the dependent variable.</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b/>
                <w:bCs/>
                <w:sz w:val="20"/>
                <w:szCs w:val="20"/>
              </w:rPr>
              <w:t>c.</w:t>
            </w:r>
          </w:p>
        </w:tc>
        <w:tc>
          <w:tcPr>
            <w:tcW w:w="485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Determine the correlation coefficient. </w:t>
            </w:r>
            <w:r w:rsidRPr="00B23DF6">
              <w:rPr>
                <w:rFonts w:ascii="Arial" w:eastAsia="Times New Roman" w:hAnsi="Arial" w:cs="Arial"/>
                <w:b/>
                <w:bCs/>
                <w:color w:val="FF0000"/>
                <w:sz w:val="20"/>
                <w:szCs w:val="20"/>
              </w:rPr>
              <w:t>(Round your answer to 2 decimal places.)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700"/>
        <w:gridCol w:w="1800"/>
      </w:tblGrid>
      <w:tr w:rsidR="00B23DF6" w:rsidRPr="00B23DF6" w:rsidTr="00B23DF6">
        <w:trPr>
          <w:tblCellSpacing w:w="0" w:type="dxa"/>
        </w:trPr>
        <w:tc>
          <w:tcPr>
            <w:tcW w:w="3000" w:type="pct"/>
            <w:shd w:val="clear" w:color="auto" w:fill="D7DCE6"/>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Coefficient of correlation</w:t>
            </w:r>
          </w:p>
        </w:tc>
        <w:tc>
          <w:tcPr>
            <w:tcW w:w="2000" w:type="pct"/>
            <w:shd w:val="clear" w:color="auto" w:fill="D7DCE6"/>
            <w:vAlign w:val="center"/>
            <w:hideMark/>
          </w:tcPr>
          <w:p w:rsidR="00B23DF6" w:rsidRPr="00B23DF6" w:rsidRDefault="00B23DF6" w:rsidP="00B23DF6">
            <w:pPr>
              <w:spacing w:after="0" w:line="240" w:lineRule="auto"/>
              <w:jc w:val="right"/>
              <w:rPr>
                <w:rFonts w:ascii="Arial" w:eastAsia="Times New Roman" w:hAnsi="Arial" w:cs="Arial"/>
                <w:sz w:val="20"/>
                <w:szCs w:val="20"/>
              </w:rPr>
            </w:pPr>
            <w:r w:rsidRPr="00B23DF6">
              <w:rPr>
                <w:rFonts w:ascii="Arial" w:eastAsia="Times New Roman" w:hAnsi="Arial" w:cs="Arial"/>
                <w:sz w:val="20"/>
                <w:szCs w:val="20"/>
              </w:rPr>
              <w:object w:dxaOrig="1440" w:dyaOrig="1440">
                <v:shape id="_x0000_i1298" type="#_x0000_t75" style="width:38.25pt;height:18pt" o:ole="">
                  <v:imagedata r:id="rId13" o:title=""/>
                </v:shape>
                <w:control r:id="rId43" w:name="DefaultOcxName111" w:shapeid="_x0000_i1298"/>
              </w:object>
            </w:r>
            <w:r w:rsidRPr="00B23DF6">
              <w:rPr>
                <w:rFonts w:ascii="Arial" w:eastAsia="Times New Roman" w:hAnsi="Arial" w:cs="Arial"/>
                <w:sz w:val="20"/>
                <w:szCs w:val="20"/>
              </w:rPr>
              <w:t>  </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000" w:type="dxa"/>
        <w:tblCellSpacing w:w="0" w:type="dxa"/>
        <w:tblCellMar>
          <w:left w:w="0" w:type="dxa"/>
          <w:right w:w="0" w:type="dxa"/>
        </w:tblCellMar>
        <w:tblLook w:val="04A0" w:firstRow="1" w:lastRow="0" w:firstColumn="1" w:lastColumn="0" w:noHBand="0" w:noVBand="1"/>
      </w:tblPr>
      <w:tblGrid>
        <w:gridCol w:w="270"/>
        <w:gridCol w:w="8730"/>
      </w:tblGrid>
      <w:tr w:rsidR="00B23DF6" w:rsidRPr="00B23DF6" w:rsidTr="00B23DF6">
        <w:trPr>
          <w:tblCellSpacing w:w="0" w:type="dxa"/>
        </w:trPr>
        <w:tc>
          <w:tcPr>
            <w:tcW w:w="150" w:type="pct"/>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b/>
                <w:bCs/>
                <w:sz w:val="20"/>
                <w:szCs w:val="20"/>
              </w:rPr>
              <w:t>d.</w:t>
            </w:r>
          </w:p>
        </w:tc>
        <w:tc>
          <w:tcPr>
            <w:tcW w:w="4850" w:type="pct"/>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Interpret these statistical measures.</w:t>
            </w:r>
          </w:p>
        </w:tc>
      </w:tr>
    </w:tbl>
    <w:p w:rsidR="00B23DF6" w:rsidRPr="00B23DF6" w:rsidRDefault="00B23DF6" w:rsidP="00B23DF6">
      <w:pPr>
        <w:shd w:val="clear" w:color="auto" w:fill="FFFFFF"/>
        <w:spacing w:after="0" w:line="240" w:lineRule="auto"/>
        <w:rPr>
          <w:rFonts w:ascii="Arial" w:eastAsia="Times New Roman" w:hAnsi="Arial" w:cs="Arial"/>
          <w:color w:val="333333"/>
          <w:sz w:val="21"/>
          <w:szCs w:val="21"/>
        </w:rPr>
      </w:pPr>
      <w:r w:rsidRPr="00B23DF6">
        <w:rPr>
          <w:rFonts w:ascii="Arial" w:eastAsia="Times New Roman" w:hAnsi="Arial" w:cs="Arial"/>
          <w:color w:val="333333"/>
          <w:sz w:val="21"/>
          <w:szCs w:val="21"/>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5000" w:type="pct"/>
            <w:shd w:val="clear" w:color="auto" w:fill="D7DCE6"/>
            <w:vAlign w:val="center"/>
            <w:hideMark/>
          </w:tcPr>
          <w:p w:rsidR="00B23DF6" w:rsidRPr="00B23DF6" w:rsidRDefault="00B23DF6" w:rsidP="00B23DF6">
            <w:pPr>
              <w:spacing w:after="0" w:line="240" w:lineRule="auto"/>
              <w:rPr>
                <w:rFonts w:ascii="Arial" w:eastAsia="Times New Roman" w:hAnsi="Arial" w:cs="Arial"/>
                <w:sz w:val="20"/>
                <w:szCs w:val="20"/>
              </w:rPr>
            </w:pPr>
            <w:r w:rsidRPr="00B23DF6">
              <w:rPr>
                <w:rFonts w:ascii="Arial" w:eastAsia="Times New Roman" w:hAnsi="Arial" w:cs="Arial"/>
                <w:sz w:val="20"/>
                <w:szCs w:val="20"/>
              </w:rPr>
              <w:t>  The statistical measures obtained here indicate </w:t>
            </w:r>
            <w:r w:rsidRPr="00B23DF6">
              <w:rPr>
                <w:rFonts w:ascii="Arial" w:eastAsia="Times New Roman" w:hAnsi="Arial" w:cs="Arial"/>
                <w:sz w:val="20"/>
                <w:szCs w:val="20"/>
              </w:rPr>
              <w:object w:dxaOrig="1440" w:dyaOrig="1440">
                <v:shape id="_x0000_i1297" type="#_x0000_t75" style="width:111pt;height:18pt" o:ole="">
                  <v:imagedata r:id="rId8" o:title=""/>
                </v:shape>
                <w:control r:id="rId44" w:name="DefaultOcxName25" w:shapeid="_x0000_i1297"/>
              </w:object>
            </w:r>
            <w:r w:rsidRPr="00B23DF6">
              <w:rPr>
                <w:rFonts w:ascii="Arial" w:eastAsia="Times New Roman" w:hAnsi="Arial" w:cs="Arial"/>
                <w:sz w:val="20"/>
                <w:szCs w:val="20"/>
              </w:rPr>
              <w:t> correlation between the variables.</w:t>
            </w:r>
          </w:p>
        </w:tc>
      </w:tr>
    </w:tbl>
    <w:p w:rsidR="009C27A9" w:rsidRDefault="009C27A9"/>
    <w:tbl>
      <w:tblPr>
        <w:tblStyle w:val="TableGrid"/>
        <w:tblW w:w="0" w:type="auto"/>
        <w:tblLook w:val="04A0" w:firstRow="1" w:lastRow="0" w:firstColumn="1" w:lastColumn="0" w:noHBand="0" w:noVBand="1"/>
      </w:tblPr>
      <w:tblGrid>
        <w:gridCol w:w="1240"/>
        <w:gridCol w:w="960"/>
        <w:gridCol w:w="960"/>
      </w:tblGrid>
      <w:tr w:rsidR="00B23DF6" w:rsidRPr="00B23DF6" w:rsidTr="00B23DF6">
        <w:trPr>
          <w:trHeight w:val="300"/>
        </w:trPr>
        <w:tc>
          <w:tcPr>
            <w:tcW w:w="1240" w:type="dxa"/>
            <w:noWrap/>
            <w:hideMark/>
          </w:tcPr>
          <w:p w:rsidR="00B23DF6" w:rsidRPr="00B23DF6" w:rsidRDefault="00B23DF6">
            <w:pPr>
              <w:rPr>
                <w:b/>
                <w:bCs/>
              </w:rPr>
            </w:pPr>
            <w:r w:rsidRPr="00B23DF6">
              <w:rPr>
                <w:b/>
                <w:bCs/>
              </w:rPr>
              <w:t>TV Station</w:t>
            </w:r>
          </w:p>
        </w:tc>
        <w:tc>
          <w:tcPr>
            <w:tcW w:w="960" w:type="dxa"/>
            <w:noWrap/>
            <w:hideMark/>
          </w:tcPr>
          <w:p w:rsidR="00B23DF6" w:rsidRPr="00B23DF6" w:rsidRDefault="00B23DF6" w:rsidP="00B23DF6">
            <w:pPr>
              <w:rPr>
                <w:b/>
                <w:bCs/>
              </w:rPr>
            </w:pPr>
            <w:r w:rsidRPr="00B23DF6">
              <w:rPr>
                <w:b/>
                <w:bCs/>
              </w:rPr>
              <w:t>Airings</w:t>
            </w:r>
          </w:p>
        </w:tc>
        <w:tc>
          <w:tcPr>
            <w:tcW w:w="960" w:type="dxa"/>
            <w:noWrap/>
            <w:hideMark/>
          </w:tcPr>
          <w:p w:rsidR="00B23DF6" w:rsidRPr="00B23DF6" w:rsidRDefault="00B23DF6" w:rsidP="00B23DF6">
            <w:pPr>
              <w:rPr>
                <w:b/>
                <w:bCs/>
              </w:rPr>
            </w:pPr>
            <w:r w:rsidRPr="00B23DF6">
              <w:rPr>
                <w:b/>
                <w:bCs/>
              </w:rPr>
              <w:t>Sales</w:t>
            </w:r>
          </w:p>
        </w:tc>
      </w:tr>
      <w:tr w:rsidR="00B23DF6" w:rsidRPr="00B23DF6" w:rsidTr="00B23DF6">
        <w:trPr>
          <w:trHeight w:val="300"/>
        </w:trPr>
        <w:tc>
          <w:tcPr>
            <w:tcW w:w="1240" w:type="dxa"/>
            <w:noWrap/>
            <w:hideMark/>
          </w:tcPr>
          <w:p w:rsidR="00B23DF6" w:rsidRPr="00B23DF6" w:rsidRDefault="00B23DF6">
            <w:r w:rsidRPr="00B23DF6">
              <w:t>Providence</w:t>
            </w:r>
          </w:p>
        </w:tc>
        <w:tc>
          <w:tcPr>
            <w:tcW w:w="960" w:type="dxa"/>
            <w:noWrap/>
            <w:hideMark/>
          </w:tcPr>
          <w:p w:rsidR="00B23DF6" w:rsidRPr="00B23DF6" w:rsidRDefault="00B23DF6" w:rsidP="00B23DF6">
            <w:r w:rsidRPr="00B23DF6">
              <w:t>4</w:t>
            </w:r>
          </w:p>
        </w:tc>
        <w:tc>
          <w:tcPr>
            <w:tcW w:w="960" w:type="dxa"/>
            <w:noWrap/>
            <w:hideMark/>
          </w:tcPr>
          <w:p w:rsidR="00B23DF6" w:rsidRPr="00B23DF6" w:rsidRDefault="00B23DF6" w:rsidP="00B23DF6">
            <w:r w:rsidRPr="00B23DF6">
              <w:t>15</w:t>
            </w:r>
          </w:p>
        </w:tc>
      </w:tr>
      <w:tr w:rsidR="00B23DF6" w:rsidRPr="00B23DF6" w:rsidTr="00B23DF6">
        <w:trPr>
          <w:trHeight w:val="300"/>
        </w:trPr>
        <w:tc>
          <w:tcPr>
            <w:tcW w:w="1240" w:type="dxa"/>
            <w:noWrap/>
            <w:hideMark/>
          </w:tcPr>
          <w:p w:rsidR="00B23DF6" w:rsidRPr="00B23DF6" w:rsidRDefault="00B23DF6">
            <w:r w:rsidRPr="00B23DF6">
              <w:t>Springfield</w:t>
            </w:r>
          </w:p>
        </w:tc>
        <w:tc>
          <w:tcPr>
            <w:tcW w:w="960" w:type="dxa"/>
            <w:noWrap/>
            <w:hideMark/>
          </w:tcPr>
          <w:p w:rsidR="00B23DF6" w:rsidRPr="00B23DF6" w:rsidRDefault="00B23DF6" w:rsidP="00B23DF6">
            <w:r w:rsidRPr="00B23DF6">
              <w:t>2</w:t>
            </w:r>
          </w:p>
        </w:tc>
        <w:tc>
          <w:tcPr>
            <w:tcW w:w="960" w:type="dxa"/>
            <w:noWrap/>
            <w:hideMark/>
          </w:tcPr>
          <w:p w:rsidR="00B23DF6" w:rsidRPr="00B23DF6" w:rsidRDefault="00B23DF6" w:rsidP="00B23DF6">
            <w:r w:rsidRPr="00B23DF6">
              <w:t>8</w:t>
            </w:r>
          </w:p>
        </w:tc>
      </w:tr>
      <w:tr w:rsidR="00B23DF6" w:rsidRPr="00B23DF6" w:rsidTr="00B23DF6">
        <w:trPr>
          <w:trHeight w:val="300"/>
        </w:trPr>
        <w:tc>
          <w:tcPr>
            <w:tcW w:w="1240" w:type="dxa"/>
            <w:noWrap/>
            <w:hideMark/>
          </w:tcPr>
          <w:p w:rsidR="00B23DF6" w:rsidRPr="00B23DF6" w:rsidRDefault="00B23DF6">
            <w:r w:rsidRPr="00B23DF6">
              <w:t>New Haven</w:t>
            </w:r>
          </w:p>
        </w:tc>
        <w:tc>
          <w:tcPr>
            <w:tcW w:w="960" w:type="dxa"/>
            <w:noWrap/>
            <w:hideMark/>
          </w:tcPr>
          <w:p w:rsidR="00B23DF6" w:rsidRPr="00B23DF6" w:rsidRDefault="00B23DF6" w:rsidP="00B23DF6">
            <w:r w:rsidRPr="00B23DF6">
              <w:t>5</w:t>
            </w:r>
          </w:p>
        </w:tc>
        <w:tc>
          <w:tcPr>
            <w:tcW w:w="960" w:type="dxa"/>
            <w:noWrap/>
            <w:hideMark/>
          </w:tcPr>
          <w:p w:rsidR="00B23DF6" w:rsidRPr="00B23DF6" w:rsidRDefault="00B23DF6" w:rsidP="00B23DF6">
            <w:r w:rsidRPr="00B23DF6">
              <w:t>21</w:t>
            </w:r>
          </w:p>
        </w:tc>
      </w:tr>
      <w:tr w:rsidR="00B23DF6" w:rsidRPr="00B23DF6" w:rsidTr="00B23DF6">
        <w:trPr>
          <w:trHeight w:val="300"/>
        </w:trPr>
        <w:tc>
          <w:tcPr>
            <w:tcW w:w="1240" w:type="dxa"/>
            <w:noWrap/>
            <w:hideMark/>
          </w:tcPr>
          <w:p w:rsidR="00B23DF6" w:rsidRPr="00B23DF6" w:rsidRDefault="00B23DF6">
            <w:r w:rsidRPr="00B23DF6">
              <w:t>Boston</w:t>
            </w:r>
          </w:p>
        </w:tc>
        <w:tc>
          <w:tcPr>
            <w:tcW w:w="960" w:type="dxa"/>
            <w:noWrap/>
            <w:hideMark/>
          </w:tcPr>
          <w:p w:rsidR="00B23DF6" w:rsidRPr="00B23DF6" w:rsidRDefault="00B23DF6" w:rsidP="00B23DF6">
            <w:r w:rsidRPr="00B23DF6">
              <w:t>6</w:t>
            </w:r>
          </w:p>
        </w:tc>
        <w:tc>
          <w:tcPr>
            <w:tcW w:w="960" w:type="dxa"/>
            <w:noWrap/>
            <w:hideMark/>
          </w:tcPr>
          <w:p w:rsidR="00B23DF6" w:rsidRPr="00B23DF6" w:rsidRDefault="00B23DF6" w:rsidP="00B23DF6">
            <w:r w:rsidRPr="00B23DF6">
              <w:t>24</w:t>
            </w:r>
          </w:p>
        </w:tc>
      </w:tr>
      <w:tr w:rsidR="00B23DF6" w:rsidRPr="00B23DF6" w:rsidTr="00B23DF6">
        <w:trPr>
          <w:trHeight w:val="300"/>
        </w:trPr>
        <w:tc>
          <w:tcPr>
            <w:tcW w:w="1240" w:type="dxa"/>
            <w:noWrap/>
            <w:hideMark/>
          </w:tcPr>
          <w:p w:rsidR="00B23DF6" w:rsidRPr="00B23DF6" w:rsidRDefault="00B23DF6">
            <w:r w:rsidRPr="00B23DF6">
              <w:t>Hartford</w:t>
            </w:r>
          </w:p>
        </w:tc>
        <w:tc>
          <w:tcPr>
            <w:tcW w:w="960" w:type="dxa"/>
            <w:noWrap/>
            <w:hideMark/>
          </w:tcPr>
          <w:p w:rsidR="00B23DF6" w:rsidRPr="00B23DF6" w:rsidRDefault="00B23DF6" w:rsidP="00B23DF6">
            <w:r w:rsidRPr="00B23DF6">
              <w:t>3</w:t>
            </w:r>
          </w:p>
        </w:tc>
        <w:tc>
          <w:tcPr>
            <w:tcW w:w="960" w:type="dxa"/>
            <w:noWrap/>
            <w:hideMark/>
          </w:tcPr>
          <w:p w:rsidR="00B23DF6" w:rsidRPr="00B23DF6" w:rsidRDefault="00B23DF6" w:rsidP="00B23DF6">
            <w:r w:rsidRPr="00B23DF6">
              <w:t>17</w:t>
            </w:r>
          </w:p>
        </w:tc>
      </w:tr>
    </w:tbl>
    <w:p w:rsidR="00B23DF6" w:rsidRDefault="00B23DF6"/>
    <w:p w:rsidR="00B23DF6" w:rsidRPr="00B23DF6" w:rsidRDefault="00B23DF6" w:rsidP="00B23DF6">
      <w:r w:rsidRPr="00B23DF6">
        <w:t> 4.</w:t>
      </w:r>
    </w:p>
    <w:p w:rsidR="00B23DF6" w:rsidRPr="00B23DF6" w:rsidRDefault="00B23DF6" w:rsidP="00B23DF6">
      <w:proofErr w:type="gramStart"/>
      <w:r w:rsidRPr="00B23DF6">
        <w:t>value</w:t>
      </w:r>
      <w:proofErr w:type="gramEnd"/>
      <w:r w:rsidRPr="00B23DF6">
        <w:t>:</w:t>
      </w:r>
      <w:r w:rsidRPr="00B23DF6">
        <w:br/>
      </w:r>
      <w:r w:rsidRPr="00B23DF6">
        <w:rPr>
          <w:b/>
          <w:bCs/>
        </w:rPr>
        <w:t>10.00 points</w:t>
      </w:r>
    </w:p>
    <w:p w:rsidR="00B23DF6" w:rsidRPr="00B23DF6" w:rsidRDefault="00B23DF6" w:rsidP="00B23DF6">
      <w:r w:rsidRPr="00B23DF6">
        <w:t> </w:t>
      </w:r>
    </w:p>
    <w:tbl>
      <w:tblPr>
        <w:tblW w:w="9300" w:type="dxa"/>
        <w:tblCellSpacing w:w="0" w:type="dxa"/>
        <w:tblCellMar>
          <w:left w:w="0" w:type="dxa"/>
          <w:right w:w="0" w:type="dxa"/>
        </w:tblCellMar>
        <w:tblLook w:val="04A0" w:firstRow="1" w:lastRow="0" w:firstColumn="1" w:lastColumn="0" w:noHBand="0" w:noVBand="1"/>
      </w:tblPr>
      <w:tblGrid>
        <w:gridCol w:w="9300"/>
      </w:tblGrid>
      <w:tr w:rsidR="00B23DF6" w:rsidRPr="00B23DF6" w:rsidTr="00B23DF6">
        <w:trPr>
          <w:tblCellSpacing w:w="0" w:type="dxa"/>
        </w:trPr>
        <w:tc>
          <w:tcPr>
            <w:tcW w:w="0" w:type="auto"/>
            <w:vAlign w:val="center"/>
            <w:hideMark/>
          </w:tcPr>
          <w:p w:rsidR="00B23DF6" w:rsidRPr="00B23DF6" w:rsidRDefault="00B23DF6" w:rsidP="00B23DF6">
            <w:r w:rsidRPr="00B23DF6">
              <w:t>The owner of Maumee Ford-Mercury-Volvo wants to study the relationship between the age of a car and its selling price. Listed below is a random sample of 12 used cars sold at the dealership during the last year.</w:t>
            </w:r>
          </w:p>
        </w:tc>
      </w:tr>
    </w:tbl>
    <w:p w:rsidR="00B23DF6" w:rsidRPr="00B23DF6" w:rsidRDefault="00B23DF6" w:rsidP="00B23DF6">
      <w:r w:rsidRPr="00B23DF6">
        <w:t> </w:t>
      </w:r>
    </w:p>
    <w:tbl>
      <w:tblPr>
        <w:tblW w:w="7200" w:type="dxa"/>
        <w:tblCellSpacing w:w="0" w:type="dxa"/>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B23DF6" w:rsidRPr="00B23DF6" w:rsidTr="00B23DF6">
        <w:trPr>
          <w:tblCellSpacing w:w="0" w:type="dxa"/>
        </w:trPr>
        <w:tc>
          <w:tcPr>
            <w:tcW w:w="0" w:type="auto"/>
            <w:shd w:val="clear" w:color="auto" w:fill="D7DCE6"/>
            <w:vAlign w:val="bottom"/>
            <w:hideMark/>
          </w:tcPr>
          <w:p w:rsidR="00B23DF6" w:rsidRPr="00B23DF6" w:rsidRDefault="00B23DF6" w:rsidP="00B23DF6">
            <w:r w:rsidRPr="00B23DF6">
              <w:t>Car</w:t>
            </w:r>
          </w:p>
        </w:tc>
        <w:tc>
          <w:tcPr>
            <w:tcW w:w="0" w:type="auto"/>
            <w:shd w:val="clear" w:color="auto" w:fill="D7DCE6"/>
            <w:vAlign w:val="bottom"/>
            <w:hideMark/>
          </w:tcPr>
          <w:p w:rsidR="00B23DF6" w:rsidRPr="00B23DF6" w:rsidRDefault="00B23DF6" w:rsidP="00B23DF6">
            <w:r w:rsidRPr="00B23DF6">
              <w:t>Age (years)</w:t>
            </w:r>
          </w:p>
        </w:tc>
        <w:tc>
          <w:tcPr>
            <w:tcW w:w="0" w:type="auto"/>
            <w:shd w:val="clear" w:color="auto" w:fill="D7DCE6"/>
            <w:vAlign w:val="bottom"/>
            <w:hideMark/>
          </w:tcPr>
          <w:p w:rsidR="00B23DF6" w:rsidRPr="00B23DF6" w:rsidRDefault="00B23DF6" w:rsidP="00B23DF6">
            <w:r w:rsidRPr="00B23DF6">
              <w:t>Selling Price ($000)</w:t>
            </w:r>
          </w:p>
        </w:tc>
        <w:tc>
          <w:tcPr>
            <w:tcW w:w="0" w:type="auto"/>
            <w:shd w:val="clear" w:color="auto" w:fill="D7DCE6"/>
            <w:vAlign w:val="bottom"/>
            <w:hideMark/>
          </w:tcPr>
          <w:p w:rsidR="00B23DF6" w:rsidRPr="00B23DF6" w:rsidRDefault="00B23DF6" w:rsidP="00B23DF6">
            <w:r w:rsidRPr="00B23DF6">
              <w:t>Car</w:t>
            </w:r>
          </w:p>
        </w:tc>
        <w:tc>
          <w:tcPr>
            <w:tcW w:w="0" w:type="auto"/>
            <w:shd w:val="clear" w:color="auto" w:fill="D7DCE6"/>
            <w:vAlign w:val="bottom"/>
            <w:hideMark/>
          </w:tcPr>
          <w:p w:rsidR="00B23DF6" w:rsidRPr="00B23DF6" w:rsidRDefault="00B23DF6" w:rsidP="00B23DF6">
            <w:r w:rsidRPr="00B23DF6">
              <w:t>Age (years)</w:t>
            </w:r>
          </w:p>
        </w:tc>
        <w:tc>
          <w:tcPr>
            <w:tcW w:w="0" w:type="auto"/>
            <w:shd w:val="clear" w:color="auto" w:fill="D7DCE6"/>
            <w:vAlign w:val="bottom"/>
            <w:hideMark/>
          </w:tcPr>
          <w:p w:rsidR="00B23DF6" w:rsidRPr="00B23DF6" w:rsidRDefault="00B23DF6" w:rsidP="00B23DF6">
            <w:r w:rsidRPr="00B23DF6">
              <w:t>Selling Price ($000)</w:t>
            </w:r>
          </w:p>
        </w:tc>
      </w:tr>
      <w:tr w:rsidR="00B23DF6" w:rsidRPr="00B23DF6" w:rsidTr="00B23DF6">
        <w:trPr>
          <w:tblCellSpacing w:w="0" w:type="dxa"/>
        </w:trPr>
        <w:tc>
          <w:tcPr>
            <w:tcW w:w="500" w:type="pct"/>
            <w:vAlign w:val="center"/>
            <w:hideMark/>
          </w:tcPr>
          <w:p w:rsidR="00B23DF6" w:rsidRPr="00B23DF6" w:rsidRDefault="00B23DF6" w:rsidP="00B23DF6">
            <w:r w:rsidRPr="00B23DF6">
              <w:t>1</w:t>
            </w:r>
          </w:p>
        </w:tc>
        <w:tc>
          <w:tcPr>
            <w:tcW w:w="750" w:type="pct"/>
            <w:vAlign w:val="center"/>
            <w:hideMark/>
          </w:tcPr>
          <w:p w:rsidR="00B23DF6" w:rsidRPr="00B23DF6" w:rsidRDefault="00B23DF6" w:rsidP="00B23DF6">
            <w:r w:rsidRPr="00B23DF6">
              <w:t>9</w:t>
            </w:r>
          </w:p>
        </w:tc>
        <w:tc>
          <w:tcPr>
            <w:tcW w:w="1250" w:type="pct"/>
            <w:vAlign w:val="center"/>
            <w:hideMark/>
          </w:tcPr>
          <w:p w:rsidR="00B23DF6" w:rsidRPr="00B23DF6" w:rsidRDefault="00B23DF6" w:rsidP="00B23DF6">
            <w:r w:rsidRPr="00B23DF6">
              <w:t>8.1</w:t>
            </w:r>
          </w:p>
        </w:tc>
        <w:tc>
          <w:tcPr>
            <w:tcW w:w="500" w:type="pct"/>
            <w:vAlign w:val="center"/>
            <w:hideMark/>
          </w:tcPr>
          <w:p w:rsidR="00B23DF6" w:rsidRPr="00B23DF6" w:rsidRDefault="00B23DF6" w:rsidP="00B23DF6">
            <w:r w:rsidRPr="00B23DF6">
              <w:t>7</w:t>
            </w:r>
          </w:p>
        </w:tc>
        <w:tc>
          <w:tcPr>
            <w:tcW w:w="750" w:type="pct"/>
            <w:vAlign w:val="center"/>
            <w:hideMark/>
          </w:tcPr>
          <w:p w:rsidR="00B23DF6" w:rsidRPr="00B23DF6" w:rsidRDefault="00B23DF6" w:rsidP="00B23DF6">
            <w:r w:rsidRPr="00B23DF6">
              <w:t>8</w:t>
            </w:r>
          </w:p>
        </w:tc>
        <w:tc>
          <w:tcPr>
            <w:tcW w:w="1250" w:type="pct"/>
            <w:vAlign w:val="center"/>
            <w:hideMark/>
          </w:tcPr>
          <w:p w:rsidR="00B23DF6" w:rsidRPr="00B23DF6" w:rsidRDefault="00B23DF6" w:rsidP="00B23DF6">
            <w:r w:rsidRPr="00B23DF6">
              <w:t>7.6</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2</w:t>
            </w:r>
          </w:p>
        </w:tc>
        <w:tc>
          <w:tcPr>
            <w:tcW w:w="0" w:type="auto"/>
            <w:shd w:val="clear" w:color="auto" w:fill="F7F7F7"/>
            <w:vAlign w:val="center"/>
            <w:hideMark/>
          </w:tcPr>
          <w:p w:rsidR="00B23DF6" w:rsidRPr="00B23DF6" w:rsidRDefault="00B23DF6" w:rsidP="00B23DF6">
            <w:r w:rsidRPr="00B23DF6">
              <w:t>7</w:t>
            </w:r>
          </w:p>
        </w:tc>
        <w:tc>
          <w:tcPr>
            <w:tcW w:w="0" w:type="auto"/>
            <w:shd w:val="clear" w:color="auto" w:fill="F7F7F7"/>
            <w:vAlign w:val="center"/>
            <w:hideMark/>
          </w:tcPr>
          <w:p w:rsidR="00B23DF6" w:rsidRPr="00B23DF6" w:rsidRDefault="00B23DF6" w:rsidP="00B23DF6">
            <w:r w:rsidRPr="00B23DF6">
              <w:t>6.0</w:t>
            </w:r>
          </w:p>
        </w:tc>
        <w:tc>
          <w:tcPr>
            <w:tcW w:w="0" w:type="auto"/>
            <w:shd w:val="clear" w:color="auto" w:fill="F7F7F7"/>
            <w:vAlign w:val="center"/>
            <w:hideMark/>
          </w:tcPr>
          <w:p w:rsidR="00B23DF6" w:rsidRPr="00B23DF6" w:rsidRDefault="00B23DF6" w:rsidP="00B23DF6">
            <w:r w:rsidRPr="00B23DF6">
              <w:t>8</w:t>
            </w:r>
          </w:p>
        </w:tc>
        <w:tc>
          <w:tcPr>
            <w:tcW w:w="0" w:type="auto"/>
            <w:shd w:val="clear" w:color="auto" w:fill="F7F7F7"/>
            <w:vAlign w:val="center"/>
            <w:hideMark/>
          </w:tcPr>
          <w:p w:rsidR="00B23DF6" w:rsidRPr="00B23DF6" w:rsidRDefault="00B23DF6" w:rsidP="00B23DF6">
            <w:r w:rsidRPr="00B23DF6">
              <w:t>11</w:t>
            </w:r>
          </w:p>
        </w:tc>
        <w:tc>
          <w:tcPr>
            <w:tcW w:w="0" w:type="auto"/>
            <w:shd w:val="clear" w:color="auto" w:fill="F7F7F7"/>
            <w:vAlign w:val="center"/>
            <w:hideMark/>
          </w:tcPr>
          <w:p w:rsidR="00B23DF6" w:rsidRPr="00B23DF6" w:rsidRDefault="00B23DF6" w:rsidP="00B23DF6">
            <w:r w:rsidRPr="00B23DF6">
              <w:t>8.0</w:t>
            </w:r>
          </w:p>
        </w:tc>
      </w:tr>
      <w:tr w:rsidR="00B23DF6" w:rsidRPr="00B23DF6" w:rsidTr="00B23DF6">
        <w:trPr>
          <w:tblCellSpacing w:w="0" w:type="dxa"/>
        </w:trPr>
        <w:tc>
          <w:tcPr>
            <w:tcW w:w="0" w:type="auto"/>
            <w:vAlign w:val="center"/>
            <w:hideMark/>
          </w:tcPr>
          <w:p w:rsidR="00B23DF6" w:rsidRPr="00B23DF6" w:rsidRDefault="00B23DF6" w:rsidP="00B23DF6">
            <w:r w:rsidRPr="00B23DF6">
              <w:t>3</w:t>
            </w:r>
          </w:p>
        </w:tc>
        <w:tc>
          <w:tcPr>
            <w:tcW w:w="0" w:type="auto"/>
            <w:vAlign w:val="center"/>
            <w:hideMark/>
          </w:tcPr>
          <w:p w:rsidR="00B23DF6" w:rsidRPr="00B23DF6" w:rsidRDefault="00B23DF6" w:rsidP="00B23DF6">
            <w:r w:rsidRPr="00B23DF6">
              <w:t>11</w:t>
            </w:r>
          </w:p>
        </w:tc>
        <w:tc>
          <w:tcPr>
            <w:tcW w:w="0" w:type="auto"/>
            <w:vAlign w:val="center"/>
            <w:hideMark/>
          </w:tcPr>
          <w:p w:rsidR="00B23DF6" w:rsidRPr="00B23DF6" w:rsidRDefault="00B23DF6" w:rsidP="00B23DF6">
            <w:r w:rsidRPr="00B23DF6">
              <w:t>3.6</w:t>
            </w:r>
          </w:p>
        </w:tc>
        <w:tc>
          <w:tcPr>
            <w:tcW w:w="0" w:type="auto"/>
            <w:vAlign w:val="center"/>
            <w:hideMark/>
          </w:tcPr>
          <w:p w:rsidR="00B23DF6" w:rsidRPr="00B23DF6" w:rsidRDefault="00B23DF6" w:rsidP="00B23DF6">
            <w:r w:rsidRPr="00B23DF6">
              <w:t>9</w:t>
            </w:r>
          </w:p>
        </w:tc>
        <w:tc>
          <w:tcPr>
            <w:tcW w:w="0" w:type="auto"/>
            <w:vAlign w:val="center"/>
            <w:hideMark/>
          </w:tcPr>
          <w:p w:rsidR="00B23DF6" w:rsidRPr="00B23DF6" w:rsidRDefault="00B23DF6" w:rsidP="00B23DF6">
            <w:r w:rsidRPr="00B23DF6">
              <w:t>10</w:t>
            </w:r>
          </w:p>
        </w:tc>
        <w:tc>
          <w:tcPr>
            <w:tcW w:w="0" w:type="auto"/>
            <w:vAlign w:val="center"/>
            <w:hideMark/>
          </w:tcPr>
          <w:p w:rsidR="00B23DF6" w:rsidRPr="00B23DF6" w:rsidRDefault="00B23DF6" w:rsidP="00B23DF6">
            <w:r w:rsidRPr="00B23DF6">
              <w:t>8.0</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4</w:t>
            </w:r>
          </w:p>
        </w:tc>
        <w:tc>
          <w:tcPr>
            <w:tcW w:w="0" w:type="auto"/>
            <w:shd w:val="clear" w:color="auto" w:fill="F7F7F7"/>
            <w:vAlign w:val="center"/>
            <w:hideMark/>
          </w:tcPr>
          <w:p w:rsidR="00B23DF6" w:rsidRPr="00B23DF6" w:rsidRDefault="00B23DF6" w:rsidP="00B23DF6">
            <w:r w:rsidRPr="00B23DF6">
              <w:t>12</w:t>
            </w:r>
          </w:p>
        </w:tc>
        <w:tc>
          <w:tcPr>
            <w:tcW w:w="0" w:type="auto"/>
            <w:shd w:val="clear" w:color="auto" w:fill="F7F7F7"/>
            <w:vAlign w:val="center"/>
            <w:hideMark/>
          </w:tcPr>
          <w:p w:rsidR="00B23DF6" w:rsidRPr="00B23DF6" w:rsidRDefault="00B23DF6" w:rsidP="00B23DF6">
            <w:r w:rsidRPr="00B23DF6">
              <w:t>4.0</w:t>
            </w:r>
          </w:p>
        </w:tc>
        <w:tc>
          <w:tcPr>
            <w:tcW w:w="0" w:type="auto"/>
            <w:shd w:val="clear" w:color="auto" w:fill="F7F7F7"/>
            <w:vAlign w:val="center"/>
            <w:hideMark/>
          </w:tcPr>
          <w:p w:rsidR="00B23DF6" w:rsidRPr="00B23DF6" w:rsidRDefault="00B23DF6" w:rsidP="00B23DF6">
            <w:r w:rsidRPr="00B23DF6">
              <w:t>10</w:t>
            </w:r>
          </w:p>
        </w:tc>
        <w:tc>
          <w:tcPr>
            <w:tcW w:w="0" w:type="auto"/>
            <w:shd w:val="clear" w:color="auto" w:fill="F7F7F7"/>
            <w:vAlign w:val="center"/>
            <w:hideMark/>
          </w:tcPr>
          <w:p w:rsidR="00B23DF6" w:rsidRPr="00B23DF6" w:rsidRDefault="00B23DF6" w:rsidP="00B23DF6">
            <w:r w:rsidRPr="00B23DF6">
              <w:t>12</w:t>
            </w:r>
          </w:p>
        </w:tc>
        <w:tc>
          <w:tcPr>
            <w:tcW w:w="0" w:type="auto"/>
            <w:shd w:val="clear" w:color="auto" w:fill="F7F7F7"/>
            <w:vAlign w:val="center"/>
            <w:hideMark/>
          </w:tcPr>
          <w:p w:rsidR="00B23DF6" w:rsidRPr="00B23DF6" w:rsidRDefault="00B23DF6" w:rsidP="00B23DF6">
            <w:r w:rsidRPr="00B23DF6">
              <w:t>6.0</w:t>
            </w:r>
          </w:p>
        </w:tc>
      </w:tr>
      <w:tr w:rsidR="00B23DF6" w:rsidRPr="00B23DF6" w:rsidTr="00B23DF6">
        <w:trPr>
          <w:tblCellSpacing w:w="0" w:type="dxa"/>
        </w:trPr>
        <w:tc>
          <w:tcPr>
            <w:tcW w:w="0" w:type="auto"/>
            <w:vAlign w:val="center"/>
            <w:hideMark/>
          </w:tcPr>
          <w:p w:rsidR="00B23DF6" w:rsidRPr="00B23DF6" w:rsidRDefault="00B23DF6" w:rsidP="00B23DF6">
            <w:r w:rsidRPr="00B23DF6">
              <w:t>5</w:t>
            </w:r>
          </w:p>
        </w:tc>
        <w:tc>
          <w:tcPr>
            <w:tcW w:w="0" w:type="auto"/>
            <w:vAlign w:val="center"/>
            <w:hideMark/>
          </w:tcPr>
          <w:p w:rsidR="00B23DF6" w:rsidRPr="00B23DF6" w:rsidRDefault="00B23DF6" w:rsidP="00B23DF6">
            <w:r w:rsidRPr="00B23DF6">
              <w:t>8</w:t>
            </w:r>
          </w:p>
        </w:tc>
        <w:tc>
          <w:tcPr>
            <w:tcW w:w="0" w:type="auto"/>
            <w:vAlign w:val="center"/>
            <w:hideMark/>
          </w:tcPr>
          <w:p w:rsidR="00B23DF6" w:rsidRPr="00B23DF6" w:rsidRDefault="00B23DF6" w:rsidP="00B23DF6">
            <w:r w:rsidRPr="00B23DF6">
              <w:t>5.0</w:t>
            </w:r>
          </w:p>
        </w:tc>
        <w:tc>
          <w:tcPr>
            <w:tcW w:w="0" w:type="auto"/>
            <w:vAlign w:val="center"/>
            <w:hideMark/>
          </w:tcPr>
          <w:p w:rsidR="00B23DF6" w:rsidRPr="00B23DF6" w:rsidRDefault="00B23DF6" w:rsidP="00B23DF6">
            <w:r w:rsidRPr="00B23DF6">
              <w:t>11</w:t>
            </w:r>
          </w:p>
        </w:tc>
        <w:tc>
          <w:tcPr>
            <w:tcW w:w="0" w:type="auto"/>
            <w:vAlign w:val="center"/>
            <w:hideMark/>
          </w:tcPr>
          <w:p w:rsidR="00B23DF6" w:rsidRPr="00B23DF6" w:rsidRDefault="00B23DF6" w:rsidP="00B23DF6">
            <w:r w:rsidRPr="00B23DF6">
              <w:t>6</w:t>
            </w:r>
          </w:p>
        </w:tc>
        <w:tc>
          <w:tcPr>
            <w:tcW w:w="0" w:type="auto"/>
            <w:vAlign w:val="center"/>
            <w:hideMark/>
          </w:tcPr>
          <w:p w:rsidR="00B23DF6" w:rsidRPr="00B23DF6" w:rsidRDefault="00B23DF6" w:rsidP="00B23DF6">
            <w:r w:rsidRPr="00B23DF6">
              <w:t>8.6</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lastRenderedPageBreak/>
              <w:t>6</w:t>
            </w:r>
          </w:p>
        </w:tc>
        <w:tc>
          <w:tcPr>
            <w:tcW w:w="0" w:type="auto"/>
            <w:shd w:val="clear" w:color="auto" w:fill="F7F7F7"/>
            <w:vAlign w:val="center"/>
            <w:hideMark/>
          </w:tcPr>
          <w:p w:rsidR="00B23DF6" w:rsidRPr="00B23DF6" w:rsidRDefault="00B23DF6" w:rsidP="00B23DF6">
            <w:r w:rsidRPr="00B23DF6">
              <w:t>7</w:t>
            </w:r>
          </w:p>
        </w:tc>
        <w:tc>
          <w:tcPr>
            <w:tcW w:w="0" w:type="auto"/>
            <w:shd w:val="clear" w:color="auto" w:fill="F7F7F7"/>
            <w:vAlign w:val="center"/>
            <w:hideMark/>
          </w:tcPr>
          <w:p w:rsidR="00B23DF6" w:rsidRPr="00B23DF6" w:rsidRDefault="00B23DF6" w:rsidP="00B23DF6">
            <w:r w:rsidRPr="00B23DF6">
              <w:t>10.0</w:t>
            </w:r>
          </w:p>
        </w:tc>
        <w:tc>
          <w:tcPr>
            <w:tcW w:w="0" w:type="auto"/>
            <w:shd w:val="clear" w:color="auto" w:fill="F7F7F7"/>
            <w:vAlign w:val="center"/>
            <w:hideMark/>
          </w:tcPr>
          <w:p w:rsidR="00B23DF6" w:rsidRPr="00B23DF6" w:rsidRDefault="00B23DF6" w:rsidP="00B23DF6">
            <w:r w:rsidRPr="00B23DF6">
              <w:t>12</w:t>
            </w:r>
          </w:p>
        </w:tc>
        <w:tc>
          <w:tcPr>
            <w:tcW w:w="0" w:type="auto"/>
            <w:shd w:val="clear" w:color="auto" w:fill="F7F7F7"/>
            <w:vAlign w:val="center"/>
            <w:hideMark/>
          </w:tcPr>
          <w:p w:rsidR="00B23DF6" w:rsidRPr="00B23DF6" w:rsidRDefault="00B23DF6" w:rsidP="00B23DF6">
            <w:r w:rsidRPr="00B23DF6">
              <w:t>6</w:t>
            </w:r>
          </w:p>
        </w:tc>
        <w:tc>
          <w:tcPr>
            <w:tcW w:w="0" w:type="auto"/>
            <w:shd w:val="clear" w:color="auto" w:fill="F7F7F7"/>
            <w:vAlign w:val="center"/>
            <w:hideMark/>
          </w:tcPr>
          <w:p w:rsidR="00B23DF6" w:rsidRPr="00B23DF6" w:rsidRDefault="00B23DF6" w:rsidP="00B23DF6">
            <w:r w:rsidRPr="00B23DF6">
              <w:t>8.0</w:t>
            </w:r>
          </w:p>
        </w:tc>
      </w:tr>
      <w:tr w:rsidR="00B23DF6" w:rsidRPr="00B23DF6" w:rsidTr="00B23DF6">
        <w:trPr>
          <w:tblCellSpacing w:w="0" w:type="dxa"/>
        </w:trPr>
        <w:tc>
          <w:tcPr>
            <w:tcW w:w="0" w:type="auto"/>
            <w:gridSpan w:val="6"/>
            <w:vAlign w:val="center"/>
            <w:hideMark/>
          </w:tcPr>
          <w:p w:rsidR="00B23DF6" w:rsidRPr="00B23DF6" w:rsidRDefault="00B23DF6" w:rsidP="00B23DF6">
            <w:r w:rsidRPr="00B23DF6">
              <w:pict>
                <v:rect id="_x0000_i1473" style="width:468pt;height:3.75pt" o:hrstd="t" o:hrnoshade="t" o:hr="t" fillcolor="#cdd4e0" stroked="f"/>
              </w:pict>
            </w:r>
          </w:p>
        </w:tc>
      </w:tr>
    </w:tbl>
    <w:p w:rsidR="00B23DF6" w:rsidRPr="00B23DF6" w:rsidRDefault="00B23DF6" w:rsidP="00B23DF6">
      <w:r w:rsidRPr="00B23DF6">
        <w:br/>
      </w:r>
      <w:hyperlink r:id="rId45" w:tgtFrame="_blank" w:history="1">
        <w:r w:rsidRPr="00B23DF6">
          <w:rPr>
            <w:rStyle w:val="Hyperlink"/>
          </w:rPr>
          <w:drawing>
            <wp:inline distT="0" distB="0" distL="0" distR="0">
              <wp:extent cx="152400" cy="152400"/>
              <wp:effectExtent l="0" t="0" r="0" b="0"/>
              <wp:docPr id="39" name="Picture 39" descr="Picture">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Picture">
                        <a:hlinkClick r:id="rId4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23DF6">
          <w:rPr>
            <w:rStyle w:val="Hyperlink"/>
          </w:rPr>
          <w:t> Click here for the Excel Data File</w:t>
        </w:r>
      </w:hyperlink>
      <w:r w:rsidRPr="00B23DF6">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150" w:type="pct"/>
            <w:hideMark/>
          </w:tcPr>
          <w:p w:rsidR="00B23DF6" w:rsidRPr="00B23DF6" w:rsidRDefault="00B23DF6" w:rsidP="00B23DF6">
            <w:r w:rsidRPr="00B23DF6">
              <w:rPr>
                <w:b/>
                <w:bCs/>
              </w:rPr>
              <w:t>a.</w:t>
            </w:r>
          </w:p>
        </w:tc>
        <w:tc>
          <w:tcPr>
            <w:tcW w:w="4850" w:type="pct"/>
            <w:vAlign w:val="center"/>
            <w:hideMark/>
          </w:tcPr>
          <w:p w:rsidR="00B23DF6" w:rsidRPr="00B23DF6" w:rsidRDefault="00B23DF6" w:rsidP="00B23DF6">
            <w:r w:rsidRPr="00B23DF6">
              <w:t>If we want to estimate selling price on the basis of the age of the car, which variable is the dependent variable and which is the independent variable?</w:t>
            </w:r>
          </w:p>
        </w:tc>
      </w:tr>
      <w:tr w:rsidR="00B23DF6" w:rsidRPr="00B23DF6" w:rsidTr="00B23DF6">
        <w:trPr>
          <w:tblCellSpacing w:w="0" w:type="dxa"/>
        </w:trPr>
        <w:tc>
          <w:tcPr>
            <w:tcW w:w="150" w:type="pct"/>
            <w:hideMark/>
          </w:tcPr>
          <w:p w:rsidR="00B23DF6" w:rsidRPr="00B23DF6" w:rsidRDefault="00B23DF6" w:rsidP="00B23DF6">
            <w:r w:rsidRPr="00B23DF6">
              <w:t> </w:t>
            </w:r>
          </w:p>
        </w:tc>
        <w:tc>
          <w:tcPr>
            <w:tcW w:w="4850" w:type="pct"/>
            <w:vAlign w:val="center"/>
            <w:hideMark/>
          </w:tcPr>
          <w:p w:rsidR="00B23DF6" w:rsidRPr="00B23DF6" w:rsidRDefault="00B23DF6" w:rsidP="00B23DF6">
            <w:r w:rsidRPr="00B23DF6">
              <w:t> </w:t>
            </w:r>
          </w:p>
        </w:tc>
      </w:tr>
      <w:tr w:rsidR="00B23DF6" w:rsidRPr="00B23DF6" w:rsidTr="00B23DF6">
        <w:trPr>
          <w:tblCellSpacing w:w="0" w:type="dxa"/>
        </w:trPr>
        <w:tc>
          <w:tcPr>
            <w:tcW w:w="150" w:type="pct"/>
            <w:vAlign w:val="center"/>
            <w:hideMark/>
          </w:tcPr>
          <w:p w:rsidR="00B23DF6" w:rsidRPr="00B23DF6" w:rsidRDefault="00B23DF6" w:rsidP="00B23DF6">
            <w:r w:rsidRPr="00B23DF6">
              <w:t> </w:t>
            </w:r>
          </w:p>
        </w:tc>
        <w:tc>
          <w:tcPr>
            <w:tcW w:w="4850" w:type="pct"/>
            <w:shd w:val="clear" w:color="auto" w:fill="D7DCE6"/>
            <w:vAlign w:val="center"/>
            <w:hideMark/>
          </w:tcPr>
          <w:p w:rsidR="00B23DF6" w:rsidRPr="00B23DF6" w:rsidRDefault="00B23DF6" w:rsidP="00B23DF6">
            <w:r w:rsidRPr="00B23DF6">
              <w:t>  </w:t>
            </w:r>
            <w:r w:rsidRPr="00B23DF6">
              <w:object w:dxaOrig="1440" w:dyaOrig="1440">
                <v:shape id="_x0000_i1563" type="#_x0000_t75" style="width:111pt;height:18pt" o:ole="">
                  <v:imagedata r:id="rId8" o:title=""/>
                </v:shape>
                <w:control r:id="rId46" w:name="DefaultOcxName28" w:shapeid="_x0000_i1563"/>
              </w:object>
            </w:r>
            <w:r w:rsidRPr="00B23DF6">
              <w:t> </w:t>
            </w:r>
            <w:proofErr w:type="gramStart"/>
            <w:r w:rsidRPr="00B23DF6">
              <w:t>is</w:t>
            </w:r>
            <w:proofErr w:type="gramEnd"/>
            <w:r w:rsidRPr="00B23DF6">
              <w:t xml:space="preserve"> the independent variable and </w:t>
            </w:r>
            <w:r w:rsidRPr="00B23DF6">
              <w:object w:dxaOrig="1440" w:dyaOrig="1440">
                <v:shape id="_x0000_i1562" type="#_x0000_t75" style="width:111pt;height:18pt" o:ole="">
                  <v:imagedata r:id="rId8" o:title=""/>
                </v:shape>
                <w:control r:id="rId47" w:name="DefaultOcxName113" w:shapeid="_x0000_i1562"/>
              </w:object>
            </w:r>
            <w:r w:rsidRPr="00B23DF6">
              <w:t> is the dependent variable.</w:t>
            </w:r>
          </w:p>
        </w:tc>
      </w:tr>
    </w:tbl>
    <w:p w:rsidR="00B23DF6" w:rsidRPr="00B23DF6" w:rsidRDefault="00B23DF6" w:rsidP="00B23DF6">
      <w:r w:rsidRPr="00B23DF6">
        <w:t> </w:t>
      </w:r>
    </w:p>
    <w:tbl>
      <w:tblPr>
        <w:tblW w:w="9300" w:type="dxa"/>
        <w:tblCellSpacing w:w="0" w:type="dxa"/>
        <w:tblCellMar>
          <w:left w:w="0" w:type="dxa"/>
          <w:right w:w="0" w:type="dxa"/>
        </w:tblCellMar>
        <w:tblLook w:val="04A0" w:firstRow="1" w:lastRow="0" w:firstColumn="1" w:lastColumn="0" w:noHBand="0" w:noVBand="1"/>
      </w:tblPr>
      <w:tblGrid>
        <w:gridCol w:w="465"/>
        <w:gridCol w:w="8835"/>
      </w:tblGrid>
      <w:tr w:rsidR="00B23DF6" w:rsidRPr="00B23DF6" w:rsidTr="00B23DF6">
        <w:trPr>
          <w:tblCellSpacing w:w="0" w:type="dxa"/>
        </w:trPr>
        <w:tc>
          <w:tcPr>
            <w:tcW w:w="250" w:type="pct"/>
            <w:hideMark/>
          </w:tcPr>
          <w:p w:rsidR="00B23DF6" w:rsidRPr="00B23DF6" w:rsidRDefault="00B23DF6" w:rsidP="00B23DF6">
            <w:proofErr w:type="gramStart"/>
            <w:r w:rsidRPr="00B23DF6">
              <w:rPr>
                <w:b/>
                <w:bCs/>
              </w:rPr>
              <w:t>b-1</w:t>
            </w:r>
            <w:proofErr w:type="gramEnd"/>
            <w:r w:rsidRPr="00B23DF6">
              <w:rPr>
                <w:b/>
                <w:bCs/>
              </w:rPr>
              <w:t>.</w:t>
            </w:r>
          </w:p>
        </w:tc>
        <w:tc>
          <w:tcPr>
            <w:tcW w:w="4750" w:type="pct"/>
            <w:vAlign w:val="center"/>
            <w:hideMark/>
          </w:tcPr>
          <w:p w:rsidR="00B23DF6" w:rsidRPr="00B23DF6" w:rsidRDefault="00B23DF6" w:rsidP="00B23DF6">
            <w:r w:rsidRPr="00B23DF6">
              <w:t>Determine the correlation coefficient.</w:t>
            </w:r>
            <w:r w:rsidRPr="00B23DF6">
              <w:rPr>
                <w:b/>
                <w:bCs/>
              </w:rPr>
              <w:t> (Negative amounts should be indicated by a minus sign. Round your answers to 3 decimal places.)</w:t>
            </w:r>
          </w:p>
        </w:tc>
      </w:tr>
    </w:tbl>
    <w:p w:rsidR="00B23DF6" w:rsidRPr="00B23DF6" w:rsidRDefault="00B23DF6" w:rsidP="00B23DF6">
      <w:r w:rsidRPr="00B23DF6">
        <w:t> </w:t>
      </w:r>
    </w:p>
    <w:tbl>
      <w:tblPr>
        <w:tblW w:w="10800" w:type="dxa"/>
        <w:tblCellSpacing w:w="0" w:type="dxa"/>
        <w:tblInd w:w="420" w:type="dxa"/>
        <w:tblCellMar>
          <w:left w:w="0" w:type="dxa"/>
          <w:right w:w="0" w:type="dxa"/>
        </w:tblCellMar>
        <w:tblLook w:val="04A0" w:firstRow="1" w:lastRow="0" w:firstColumn="1" w:lastColumn="0" w:noHBand="0" w:noVBand="1"/>
      </w:tblPr>
      <w:tblGrid>
        <w:gridCol w:w="864"/>
        <w:gridCol w:w="864"/>
        <w:gridCol w:w="1620"/>
        <w:gridCol w:w="1836"/>
        <w:gridCol w:w="1836"/>
        <w:gridCol w:w="1620"/>
        <w:gridCol w:w="2160"/>
      </w:tblGrid>
      <w:tr w:rsidR="00B23DF6" w:rsidRPr="00B23DF6" w:rsidTr="00B23DF6">
        <w:trPr>
          <w:tblCellSpacing w:w="0" w:type="dxa"/>
        </w:trPr>
        <w:tc>
          <w:tcPr>
            <w:tcW w:w="0" w:type="auto"/>
            <w:shd w:val="clear" w:color="auto" w:fill="D7DCE6"/>
            <w:vAlign w:val="bottom"/>
            <w:hideMark/>
          </w:tcPr>
          <w:p w:rsidR="00B23DF6" w:rsidRPr="00B23DF6" w:rsidRDefault="00B23DF6" w:rsidP="00B23DF6">
            <w:r w:rsidRPr="00B23DF6">
              <w:rPr>
                <w:i/>
                <w:iCs/>
              </w:rPr>
              <w:t>X</w:t>
            </w:r>
          </w:p>
        </w:tc>
        <w:tc>
          <w:tcPr>
            <w:tcW w:w="0" w:type="auto"/>
            <w:shd w:val="clear" w:color="auto" w:fill="D7DCE6"/>
            <w:vAlign w:val="bottom"/>
            <w:hideMark/>
          </w:tcPr>
          <w:p w:rsidR="00B23DF6" w:rsidRPr="00B23DF6" w:rsidRDefault="00B23DF6" w:rsidP="00B23DF6">
            <w:r w:rsidRPr="00B23DF6">
              <w:rPr>
                <w:i/>
                <w:iCs/>
              </w:rPr>
              <w:t>Y</w:t>
            </w:r>
          </w:p>
        </w:tc>
        <w:tc>
          <w:tcPr>
            <w:tcW w:w="0" w:type="auto"/>
            <w:shd w:val="clear" w:color="auto" w:fill="D7DCE6"/>
            <w:vAlign w:val="bottom"/>
            <w:hideMark/>
          </w:tcPr>
          <w:p w:rsidR="00B23DF6" w:rsidRPr="00B23DF6" w:rsidRDefault="00B23DF6" w:rsidP="00B23DF6">
            <w:r w:rsidRPr="00B23DF6">
              <w:drawing>
                <wp:inline distT="0" distB="0" distL="0" distR="0">
                  <wp:extent cx="381000" cy="152400"/>
                  <wp:effectExtent l="0" t="0" r="0" b="0"/>
                  <wp:docPr id="38" name="Picture 3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bottom"/>
            <w:hideMark/>
          </w:tcPr>
          <w:p w:rsidR="00B23DF6" w:rsidRPr="00B23DF6" w:rsidRDefault="00B23DF6" w:rsidP="00B23DF6">
            <w:r w:rsidRPr="00B23DF6">
              <w:drawing>
                <wp:inline distT="0" distB="0" distL="0" distR="0">
                  <wp:extent cx="323850" cy="142875"/>
                  <wp:effectExtent l="0" t="0" r="0" b="9525"/>
                  <wp:docPr id="37" name="Picture 3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bottom"/>
            <w:hideMark/>
          </w:tcPr>
          <w:p w:rsidR="00B23DF6" w:rsidRPr="00B23DF6" w:rsidRDefault="00B23DF6" w:rsidP="00B23DF6">
            <w:r w:rsidRPr="00B23DF6">
              <w:t>(</w:t>
            </w:r>
            <w:r w:rsidRPr="00B23DF6">
              <w:drawing>
                <wp:inline distT="0" distB="0" distL="0" distR="0">
                  <wp:extent cx="381000" cy="152400"/>
                  <wp:effectExtent l="0" t="0" r="0" b="0"/>
                  <wp:docPr id="36" name="Picture 3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23DF6">
              <w:t> )</w:t>
            </w:r>
            <w:r w:rsidRPr="00B23DF6">
              <w:rPr>
                <w:vertAlign w:val="superscript"/>
              </w:rPr>
              <w:t>2</w:t>
            </w:r>
          </w:p>
        </w:tc>
        <w:tc>
          <w:tcPr>
            <w:tcW w:w="0" w:type="auto"/>
            <w:shd w:val="clear" w:color="auto" w:fill="D7DCE6"/>
            <w:vAlign w:val="bottom"/>
            <w:hideMark/>
          </w:tcPr>
          <w:p w:rsidR="00B23DF6" w:rsidRPr="00B23DF6" w:rsidRDefault="00B23DF6" w:rsidP="00B23DF6">
            <w:r w:rsidRPr="00B23DF6">
              <w:t>(</w:t>
            </w:r>
            <w:r w:rsidRPr="00B23DF6">
              <w:drawing>
                <wp:inline distT="0" distB="0" distL="0" distR="0">
                  <wp:extent cx="323850" cy="142875"/>
                  <wp:effectExtent l="0" t="0" r="0" b="9525"/>
                  <wp:docPr id="35" name="Picture 3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B23DF6">
              <w:t> )</w:t>
            </w:r>
            <w:r w:rsidRPr="00B23DF6">
              <w:rPr>
                <w:vertAlign w:val="superscript"/>
              </w:rPr>
              <w:t>2</w:t>
            </w:r>
          </w:p>
        </w:tc>
        <w:tc>
          <w:tcPr>
            <w:tcW w:w="0" w:type="auto"/>
            <w:shd w:val="clear" w:color="auto" w:fill="D7DCE6"/>
            <w:vAlign w:val="bottom"/>
            <w:hideMark/>
          </w:tcPr>
          <w:p w:rsidR="00B23DF6" w:rsidRPr="00B23DF6" w:rsidRDefault="00B23DF6" w:rsidP="00B23DF6">
            <w:r w:rsidRPr="00B23DF6">
              <w:t>(</w:t>
            </w:r>
            <w:r w:rsidRPr="00B23DF6">
              <w:drawing>
                <wp:inline distT="0" distB="0" distL="0" distR="0">
                  <wp:extent cx="381000" cy="152400"/>
                  <wp:effectExtent l="0" t="0" r="0" b="0"/>
                  <wp:docPr id="34" name="Picture 3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23DF6">
              <w:t> )(</w:t>
            </w:r>
            <w:r w:rsidRPr="00B23DF6">
              <w:drawing>
                <wp:inline distT="0" distB="0" distL="0" distR="0">
                  <wp:extent cx="323850" cy="142875"/>
                  <wp:effectExtent l="0" t="0" r="0" b="9525"/>
                  <wp:docPr id="33" name="Picture 3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B23DF6">
              <w:t> )</w:t>
            </w:r>
          </w:p>
        </w:tc>
      </w:tr>
      <w:tr w:rsidR="00B23DF6" w:rsidRPr="00B23DF6" w:rsidTr="00B23DF6">
        <w:trPr>
          <w:tblCellSpacing w:w="0" w:type="dxa"/>
        </w:trPr>
        <w:tc>
          <w:tcPr>
            <w:tcW w:w="400" w:type="pct"/>
            <w:vAlign w:val="center"/>
            <w:hideMark/>
          </w:tcPr>
          <w:p w:rsidR="00B23DF6" w:rsidRPr="00B23DF6" w:rsidRDefault="00B23DF6" w:rsidP="00B23DF6">
            <w:r w:rsidRPr="00B23DF6">
              <w:t>9.0  </w:t>
            </w:r>
          </w:p>
        </w:tc>
        <w:tc>
          <w:tcPr>
            <w:tcW w:w="400" w:type="pct"/>
            <w:vAlign w:val="center"/>
            <w:hideMark/>
          </w:tcPr>
          <w:p w:rsidR="00B23DF6" w:rsidRPr="00B23DF6" w:rsidRDefault="00B23DF6" w:rsidP="00B23DF6">
            <w:r w:rsidRPr="00B23DF6">
              <w:t>8.1  </w:t>
            </w:r>
          </w:p>
        </w:tc>
        <w:tc>
          <w:tcPr>
            <w:tcW w:w="750" w:type="pct"/>
            <w:vAlign w:val="center"/>
            <w:hideMark/>
          </w:tcPr>
          <w:p w:rsidR="00B23DF6" w:rsidRPr="00B23DF6" w:rsidRDefault="00B23DF6" w:rsidP="00B23DF6">
            <w:r w:rsidRPr="00B23DF6">
              <w:object w:dxaOrig="1440" w:dyaOrig="1440">
                <v:shape id="_x0000_i1561" type="#_x0000_t75" style="width:38.25pt;height:18pt" o:ole="">
                  <v:imagedata r:id="rId13" o:title=""/>
                </v:shape>
                <w:control r:id="rId48" w:name="DefaultOcxName27" w:shapeid="_x0000_i1561"/>
              </w:object>
            </w:r>
            <w:r w:rsidRPr="00B23DF6">
              <w:t>  </w:t>
            </w:r>
          </w:p>
        </w:tc>
        <w:tc>
          <w:tcPr>
            <w:tcW w:w="850" w:type="pct"/>
            <w:vAlign w:val="center"/>
            <w:hideMark/>
          </w:tcPr>
          <w:p w:rsidR="00B23DF6" w:rsidRPr="00B23DF6" w:rsidRDefault="00B23DF6" w:rsidP="00B23DF6">
            <w:r w:rsidRPr="00B23DF6">
              <w:t>1.192  </w:t>
            </w:r>
          </w:p>
        </w:tc>
        <w:tc>
          <w:tcPr>
            <w:tcW w:w="850" w:type="pct"/>
            <w:vAlign w:val="center"/>
            <w:hideMark/>
          </w:tcPr>
          <w:p w:rsidR="00B23DF6" w:rsidRPr="00B23DF6" w:rsidRDefault="00B23DF6" w:rsidP="00B23DF6">
            <w:r w:rsidRPr="00B23DF6">
              <w:t>0.007  </w:t>
            </w:r>
          </w:p>
        </w:tc>
        <w:tc>
          <w:tcPr>
            <w:tcW w:w="750" w:type="pct"/>
            <w:vAlign w:val="center"/>
            <w:hideMark/>
          </w:tcPr>
          <w:p w:rsidR="00B23DF6" w:rsidRPr="00B23DF6" w:rsidRDefault="00B23DF6" w:rsidP="00B23DF6">
            <w:r w:rsidRPr="00B23DF6">
              <w:t>1.420  </w:t>
            </w:r>
          </w:p>
        </w:tc>
        <w:tc>
          <w:tcPr>
            <w:tcW w:w="1000" w:type="pct"/>
            <w:vAlign w:val="center"/>
            <w:hideMark/>
          </w:tcPr>
          <w:p w:rsidR="00B23DF6" w:rsidRPr="00B23DF6" w:rsidRDefault="00B23DF6" w:rsidP="00B23DF6">
            <w:r w:rsidRPr="00B23DF6">
              <w:t>0.099  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7.0  </w:t>
            </w:r>
          </w:p>
        </w:tc>
        <w:tc>
          <w:tcPr>
            <w:tcW w:w="0" w:type="auto"/>
            <w:shd w:val="clear" w:color="auto" w:fill="F7F7F7"/>
            <w:vAlign w:val="center"/>
            <w:hideMark/>
          </w:tcPr>
          <w:p w:rsidR="00B23DF6" w:rsidRPr="00B23DF6" w:rsidRDefault="00B23DF6" w:rsidP="00B23DF6">
            <w:r w:rsidRPr="00B23DF6">
              <w:t>6.0  </w:t>
            </w:r>
          </w:p>
        </w:tc>
        <w:tc>
          <w:tcPr>
            <w:tcW w:w="0" w:type="auto"/>
            <w:shd w:val="clear" w:color="auto" w:fill="F7F7F7"/>
            <w:vAlign w:val="center"/>
            <w:hideMark/>
          </w:tcPr>
          <w:p w:rsidR="00B23DF6" w:rsidRPr="00B23DF6" w:rsidRDefault="00B23DF6" w:rsidP="00B23DF6">
            <w:r w:rsidRPr="00B23DF6">
              <w:object w:dxaOrig="1440" w:dyaOrig="1440">
                <v:shape id="_x0000_i1560" type="#_x0000_t75" style="width:38.25pt;height:18pt" o:ole="">
                  <v:imagedata r:id="rId13" o:title=""/>
                </v:shape>
                <w:control r:id="rId49" w:name="DefaultOcxName31" w:shapeid="_x0000_i1560"/>
              </w:object>
            </w:r>
            <w:r w:rsidRPr="00B23DF6">
              <w:t>  </w:t>
            </w:r>
          </w:p>
        </w:tc>
        <w:tc>
          <w:tcPr>
            <w:tcW w:w="0" w:type="auto"/>
            <w:shd w:val="clear" w:color="auto" w:fill="F7F7F7"/>
            <w:vAlign w:val="center"/>
            <w:hideMark/>
          </w:tcPr>
          <w:p w:rsidR="00B23DF6" w:rsidRPr="00B23DF6" w:rsidRDefault="00B23DF6" w:rsidP="00B23DF6">
            <w:r w:rsidRPr="00B23DF6">
              <w:t>-0.908  </w:t>
            </w:r>
          </w:p>
        </w:tc>
        <w:tc>
          <w:tcPr>
            <w:tcW w:w="0" w:type="auto"/>
            <w:shd w:val="clear" w:color="auto" w:fill="F7F7F7"/>
            <w:vAlign w:val="center"/>
            <w:hideMark/>
          </w:tcPr>
          <w:p w:rsidR="00B23DF6" w:rsidRPr="00B23DF6" w:rsidRDefault="00B23DF6" w:rsidP="00B23DF6">
            <w:r w:rsidRPr="00B23DF6">
              <w:t>3.674  </w:t>
            </w:r>
          </w:p>
        </w:tc>
        <w:tc>
          <w:tcPr>
            <w:tcW w:w="0" w:type="auto"/>
            <w:shd w:val="clear" w:color="auto" w:fill="F7F7F7"/>
            <w:vAlign w:val="center"/>
            <w:hideMark/>
          </w:tcPr>
          <w:p w:rsidR="00B23DF6" w:rsidRPr="00B23DF6" w:rsidRDefault="00B23DF6" w:rsidP="00B23DF6">
            <w:r w:rsidRPr="00B23DF6">
              <w:t>0.825  </w:t>
            </w:r>
          </w:p>
        </w:tc>
        <w:tc>
          <w:tcPr>
            <w:tcW w:w="0" w:type="auto"/>
            <w:shd w:val="clear" w:color="auto" w:fill="F7F7F7"/>
            <w:vAlign w:val="center"/>
            <w:hideMark/>
          </w:tcPr>
          <w:p w:rsidR="00B23DF6" w:rsidRPr="00B23DF6" w:rsidRDefault="00B23DF6" w:rsidP="00B23DF6">
            <w:r w:rsidRPr="00B23DF6">
              <w:t>1.741  </w:t>
            </w:r>
          </w:p>
        </w:tc>
      </w:tr>
      <w:tr w:rsidR="00B23DF6" w:rsidRPr="00B23DF6" w:rsidTr="00B23DF6">
        <w:trPr>
          <w:tblCellSpacing w:w="0" w:type="dxa"/>
        </w:trPr>
        <w:tc>
          <w:tcPr>
            <w:tcW w:w="0" w:type="auto"/>
            <w:vAlign w:val="center"/>
            <w:hideMark/>
          </w:tcPr>
          <w:p w:rsidR="00B23DF6" w:rsidRPr="00B23DF6" w:rsidRDefault="00B23DF6" w:rsidP="00B23DF6">
            <w:r w:rsidRPr="00B23DF6">
              <w:t>11.0  </w:t>
            </w:r>
          </w:p>
        </w:tc>
        <w:tc>
          <w:tcPr>
            <w:tcW w:w="0" w:type="auto"/>
            <w:vAlign w:val="center"/>
            <w:hideMark/>
          </w:tcPr>
          <w:p w:rsidR="00B23DF6" w:rsidRPr="00B23DF6" w:rsidRDefault="00B23DF6" w:rsidP="00B23DF6">
            <w:r w:rsidRPr="00B23DF6">
              <w:t>3.6  </w:t>
            </w:r>
          </w:p>
        </w:tc>
        <w:tc>
          <w:tcPr>
            <w:tcW w:w="0" w:type="auto"/>
            <w:vAlign w:val="center"/>
            <w:hideMark/>
          </w:tcPr>
          <w:p w:rsidR="00B23DF6" w:rsidRPr="00B23DF6" w:rsidRDefault="00B23DF6" w:rsidP="00B23DF6">
            <w:r w:rsidRPr="00B23DF6">
              <w:t>2.083  </w:t>
            </w:r>
          </w:p>
        </w:tc>
        <w:tc>
          <w:tcPr>
            <w:tcW w:w="0" w:type="auto"/>
            <w:vAlign w:val="center"/>
            <w:hideMark/>
          </w:tcPr>
          <w:p w:rsidR="00B23DF6" w:rsidRPr="00B23DF6" w:rsidRDefault="00B23DF6" w:rsidP="00B23DF6">
            <w:r w:rsidRPr="00B23DF6">
              <w:object w:dxaOrig="1440" w:dyaOrig="1440">
                <v:shape id="_x0000_i1559" type="#_x0000_t75" style="width:38.25pt;height:18pt" o:ole="">
                  <v:imagedata r:id="rId13" o:title=""/>
                </v:shape>
                <w:control r:id="rId50" w:name="DefaultOcxName41" w:shapeid="_x0000_i1559"/>
              </w:object>
            </w:r>
            <w:r w:rsidRPr="00B23DF6">
              <w:t>  </w:t>
            </w:r>
          </w:p>
        </w:tc>
        <w:tc>
          <w:tcPr>
            <w:tcW w:w="0" w:type="auto"/>
            <w:vAlign w:val="center"/>
            <w:hideMark/>
          </w:tcPr>
          <w:p w:rsidR="00B23DF6" w:rsidRPr="00B23DF6" w:rsidRDefault="00B23DF6" w:rsidP="00B23DF6">
            <w:r w:rsidRPr="00B23DF6">
              <w:t>4.340  </w:t>
            </w:r>
          </w:p>
        </w:tc>
        <w:tc>
          <w:tcPr>
            <w:tcW w:w="0" w:type="auto"/>
            <w:vAlign w:val="center"/>
            <w:hideMark/>
          </w:tcPr>
          <w:p w:rsidR="00B23DF6" w:rsidRPr="00B23DF6" w:rsidRDefault="00B23DF6" w:rsidP="00B23DF6">
            <w:r w:rsidRPr="00B23DF6">
              <w:t>10.945  </w:t>
            </w:r>
          </w:p>
        </w:tc>
        <w:tc>
          <w:tcPr>
            <w:tcW w:w="0" w:type="auto"/>
            <w:vAlign w:val="center"/>
            <w:hideMark/>
          </w:tcPr>
          <w:p w:rsidR="00B23DF6" w:rsidRPr="00B23DF6" w:rsidRDefault="00B23DF6" w:rsidP="00B23DF6">
            <w:r w:rsidRPr="00B23DF6">
              <w:t>-6.892  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12.0  </w:t>
            </w:r>
          </w:p>
        </w:tc>
        <w:tc>
          <w:tcPr>
            <w:tcW w:w="0" w:type="auto"/>
            <w:shd w:val="clear" w:color="auto" w:fill="F7F7F7"/>
            <w:vAlign w:val="center"/>
            <w:hideMark/>
          </w:tcPr>
          <w:p w:rsidR="00B23DF6" w:rsidRPr="00B23DF6" w:rsidRDefault="00B23DF6" w:rsidP="00B23DF6">
            <w:r w:rsidRPr="00B23DF6">
              <w:t>4.0  </w:t>
            </w:r>
          </w:p>
        </w:tc>
        <w:tc>
          <w:tcPr>
            <w:tcW w:w="0" w:type="auto"/>
            <w:shd w:val="clear" w:color="auto" w:fill="F7F7F7"/>
            <w:vAlign w:val="center"/>
            <w:hideMark/>
          </w:tcPr>
          <w:p w:rsidR="00B23DF6" w:rsidRPr="00B23DF6" w:rsidRDefault="00B23DF6" w:rsidP="00B23DF6">
            <w:r w:rsidRPr="00B23DF6">
              <w:t>3.083  </w:t>
            </w:r>
          </w:p>
        </w:tc>
        <w:tc>
          <w:tcPr>
            <w:tcW w:w="0" w:type="auto"/>
            <w:shd w:val="clear" w:color="auto" w:fill="F7F7F7"/>
            <w:vAlign w:val="center"/>
            <w:hideMark/>
          </w:tcPr>
          <w:p w:rsidR="00B23DF6" w:rsidRPr="00B23DF6" w:rsidRDefault="00B23DF6" w:rsidP="00B23DF6">
            <w:r w:rsidRPr="00B23DF6">
              <w:object w:dxaOrig="1440" w:dyaOrig="1440">
                <v:shape id="_x0000_i1558" type="#_x0000_t75" style="width:38.25pt;height:18pt" o:ole="">
                  <v:imagedata r:id="rId13" o:title=""/>
                </v:shape>
                <w:control r:id="rId51" w:name="DefaultOcxName51" w:shapeid="_x0000_i1558"/>
              </w:object>
            </w:r>
            <w:r w:rsidRPr="00B23DF6">
              <w:t>  </w:t>
            </w:r>
          </w:p>
        </w:tc>
        <w:tc>
          <w:tcPr>
            <w:tcW w:w="0" w:type="auto"/>
            <w:shd w:val="clear" w:color="auto" w:fill="F7F7F7"/>
            <w:vAlign w:val="center"/>
            <w:hideMark/>
          </w:tcPr>
          <w:p w:rsidR="00B23DF6" w:rsidRPr="00B23DF6" w:rsidRDefault="00B23DF6" w:rsidP="00B23DF6">
            <w:r w:rsidRPr="00B23DF6">
              <w:t>9.507  </w:t>
            </w:r>
          </w:p>
        </w:tc>
        <w:tc>
          <w:tcPr>
            <w:tcW w:w="0" w:type="auto"/>
            <w:shd w:val="clear" w:color="auto" w:fill="F7F7F7"/>
            <w:vAlign w:val="center"/>
            <w:hideMark/>
          </w:tcPr>
          <w:p w:rsidR="00B23DF6" w:rsidRPr="00B23DF6" w:rsidRDefault="00B23DF6" w:rsidP="00B23DF6">
            <w:r w:rsidRPr="00B23DF6">
              <w:t>8.458  </w:t>
            </w:r>
          </w:p>
        </w:tc>
        <w:tc>
          <w:tcPr>
            <w:tcW w:w="0" w:type="auto"/>
            <w:shd w:val="clear" w:color="auto" w:fill="F7F7F7"/>
            <w:vAlign w:val="center"/>
            <w:hideMark/>
          </w:tcPr>
          <w:p w:rsidR="00B23DF6" w:rsidRPr="00B23DF6" w:rsidRDefault="00B23DF6" w:rsidP="00B23DF6">
            <w:r w:rsidRPr="00B23DF6">
              <w:t>-8.967  </w:t>
            </w:r>
          </w:p>
        </w:tc>
      </w:tr>
      <w:tr w:rsidR="00B23DF6" w:rsidRPr="00B23DF6" w:rsidTr="00B23DF6">
        <w:trPr>
          <w:tblCellSpacing w:w="0" w:type="dxa"/>
        </w:trPr>
        <w:tc>
          <w:tcPr>
            <w:tcW w:w="0" w:type="auto"/>
            <w:vAlign w:val="center"/>
            <w:hideMark/>
          </w:tcPr>
          <w:p w:rsidR="00B23DF6" w:rsidRPr="00B23DF6" w:rsidRDefault="00B23DF6" w:rsidP="00B23DF6">
            <w:r w:rsidRPr="00B23DF6">
              <w:t>8.0  </w:t>
            </w:r>
          </w:p>
        </w:tc>
        <w:tc>
          <w:tcPr>
            <w:tcW w:w="0" w:type="auto"/>
            <w:vAlign w:val="center"/>
            <w:hideMark/>
          </w:tcPr>
          <w:p w:rsidR="00B23DF6" w:rsidRPr="00B23DF6" w:rsidRDefault="00B23DF6" w:rsidP="00B23DF6">
            <w:r w:rsidRPr="00B23DF6">
              <w:t>5.0  </w:t>
            </w:r>
          </w:p>
        </w:tc>
        <w:tc>
          <w:tcPr>
            <w:tcW w:w="0" w:type="auto"/>
            <w:vAlign w:val="center"/>
            <w:hideMark/>
          </w:tcPr>
          <w:p w:rsidR="00B23DF6" w:rsidRPr="00B23DF6" w:rsidRDefault="00B23DF6" w:rsidP="00B23DF6">
            <w:r w:rsidRPr="00B23DF6">
              <w:t>-0.917  </w:t>
            </w:r>
          </w:p>
        </w:tc>
        <w:tc>
          <w:tcPr>
            <w:tcW w:w="0" w:type="auto"/>
            <w:vAlign w:val="center"/>
            <w:hideMark/>
          </w:tcPr>
          <w:p w:rsidR="00B23DF6" w:rsidRPr="00B23DF6" w:rsidRDefault="00B23DF6" w:rsidP="00B23DF6">
            <w:r w:rsidRPr="00B23DF6">
              <w:t>-1.908  </w:t>
            </w:r>
          </w:p>
        </w:tc>
        <w:tc>
          <w:tcPr>
            <w:tcW w:w="0" w:type="auto"/>
            <w:vAlign w:val="center"/>
            <w:hideMark/>
          </w:tcPr>
          <w:p w:rsidR="00B23DF6" w:rsidRPr="00B23DF6" w:rsidRDefault="00B23DF6" w:rsidP="00B23DF6">
            <w:r w:rsidRPr="00B23DF6">
              <w:object w:dxaOrig="1440" w:dyaOrig="1440">
                <v:shape id="_x0000_i1557" type="#_x0000_t75" style="width:38.25pt;height:18pt" o:ole="">
                  <v:imagedata r:id="rId13" o:title=""/>
                </v:shape>
                <w:control r:id="rId52" w:name="DefaultOcxName61" w:shapeid="_x0000_i1557"/>
              </w:object>
            </w:r>
            <w:r w:rsidRPr="00B23DF6">
              <w:t>  </w:t>
            </w:r>
          </w:p>
        </w:tc>
        <w:tc>
          <w:tcPr>
            <w:tcW w:w="0" w:type="auto"/>
            <w:vAlign w:val="center"/>
            <w:hideMark/>
          </w:tcPr>
          <w:p w:rsidR="00B23DF6" w:rsidRPr="00B23DF6" w:rsidRDefault="00B23DF6" w:rsidP="00B23DF6">
            <w:r w:rsidRPr="00B23DF6">
              <w:t>3.642  </w:t>
            </w:r>
          </w:p>
        </w:tc>
        <w:tc>
          <w:tcPr>
            <w:tcW w:w="0" w:type="auto"/>
            <w:vAlign w:val="center"/>
            <w:hideMark/>
          </w:tcPr>
          <w:p w:rsidR="00B23DF6" w:rsidRPr="00B23DF6" w:rsidRDefault="00B23DF6" w:rsidP="00B23DF6">
            <w:r w:rsidRPr="00B23DF6">
              <w:t>1.749  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7.0  </w:t>
            </w:r>
          </w:p>
        </w:tc>
        <w:tc>
          <w:tcPr>
            <w:tcW w:w="0" w:type="auto"/>
            <w:shd w:val="clear" w:color="auto" w:fill="F7F7F7"/>
            <w:vAlign w:val="center"/>
            <w:hideMark/>
          </w:tcPr>
          <w:p w:rsidR="00B23DF6" w:rsidRPr="00B23DF6" w:rsidRDefault="00B23DF6" w:rsidP="00B23DF6">
            <w:r w:rsidRPr="00B23DF6">
              <w:t>10.0  </w:t>
            </w:r>
          </w:p>
        </w:tc>
        <w:tc>
          <w:tcPr>
            <w:tcW w:w="0" w:type="auto"/>
            <w:shd w:val="clear" w:color="auto" w:fill="F7F7F7"/>
            <w:vAlign w:val="center"/>
            <w:hideMark/>
          </w:tcPr>
          <w:p w:rsidR="00B23DF6" w:rsidRPr="00B23DF6" w:rsidRDefault="00B23DF6" w:rsidP="00B23DF6">
            <w:r w:rsidRPr="00B23DF6">
              <w:t>-1.917  </w:t>
            </w:r>
          </w:p>
        </w:tc>
        <w:tc>
          <w:tcPr>
            <w:tcW w:w="0" w:type="auto"/>
            <w:shd w:val="clear" w:color="auto" w:fill="F7F7F7"/>
            <w:vAlign w:val="center"/>
            <w:hideMark/>
          </w:tcPr>
          <w:p w:rsidR="00B23DF6" w:rsidRPr="00B23DF6" w:rsidRDefault="00B23DF6" w:rsidP="00B23DF6">
            <w:r w:rsidRPr="00B23DF6">
              <w:t>3.092  </w:t>
            </w:r>
          </w:p>
        </w:tc>
        <w:tc>
          <w:tcPr>
            <w:tcW w:w="0" w:type="auto"/>
            <w:shd w:val="clear" w:color="auto" w:fill="F7F7F7"/>
            <w:vAlign w:val="center"/>
            <w:hideMark/>
          </w:tcPr>
          <w:p w:rsidR="00B23DF6" w:rsidRPr="00B23DF6" w:rsidRDefault="00B23DF6" w:rsidP="00B23DF6">
            <w:r w:rsidRPr="00B23DF6">
              <w:object w:dxaOrig="1440" w:dyaOrig="1440">
                <v:shape id="_x0000_i1556" type="#_x0000_t75" style="width:38.25pt;height:18pt" o:ole="">
                  <v:imagedata r:id="rId13" o:title=""/>
                </v:shape>
                <w:control r:id="rId53" w:name="DefaultOcxName71" w:shapeid="_x0000_i1556"/>
              </w:object>
            </w:r>
            <w:r w:rsidRPr="00B23DF6">
              <w:t>  </w:t>
            </w:r>
          </w:p>
        </w:tc>
        <w:tc>
          <w:tcPr>
            <w:tcW w:w="0" w:type="auto"/>
            <w:shd w:val="clear" w:color="auto" w:fill="F7F7F7"/>
            <w:vAlign w:val="center"/>
            <w:hideMark/>
          </w:tcPr>
          <w:p w:rsidR="00B23DF6" w:rsidRPr="00B23DF6" w:rsidRDefault="00B23DF6" w:rsidP="00B23DF6">
            <w:r w:rsidRPr="00B23DF6">
              <w:t>9.558  </w:t>
            </w:r>
          </w:p>
        </w:tc>
        <w:tc>
          <w:tcPr>
            <w:tcW w:w="0" w:type="auto"/>
            <w:shd w:val="clear" w:color="auto" w:fill="F7F7F7"/>
            <w:vAlign w:val="center"/>
            <w:hideMark/>
          </w:tcPr>
          <w:p w:rsidR="00B23DF6" w:rsidRPr="00B23DF6" w:rsidRDefault="00B23DF6" w:rsidP="00B23DF6">
            <w:r w:rsidRPr="00B23DF6">
              <w:t>-5.926  </w:t>
            </w:r>
          </w:p>
        </w:tc>
      </w:tr>
      <w:tr w:rsidR="00B23DF6" w:rsidRPr="00B23DF6" w:rsidTr="00B23DF6">
        <w:trPr>
          <w:tblCellSpacing w:w="0" w:type="dxa"/>
        </w:trPr>
        <w:tc>
          <w:tcPr>
            <w:tcW w:w="0" w:type="auto"/>
            <w:vAlign w:val="center"/>
            <w:hideMark/>
          </w:tcPr>
          <w:p w:rsidR="00B23DF6" w:rsidRPr="00B23DF6" w:rsidRDefault="00B23DF6" w:rsidP="00B23DF6">
            <w:r w:rsidRPr="00B23DF6">
              <w:t>8.0  </w:t>
            </w:r>
          </w:p>
        </w:tc>
        <w:tc>
          <w:tcPr>
            <w:tcW w:w="0" w:type="auto"/>
            <w:vAlign w:val="center"/>
            <w:hideMark/>
          </w:tcPr>
          <w:p w:rsidR="00B23DF6" w:rsidRPr="00B23DF6" w:rsidRDefault="00B23DF6" w:rsidP="00B23DF6">
            <w:r w:rsidRPr="00B23DF6">
              <w:t>7.6  </w:t>
            </w:r>
          </w:p>
        </w:tc>
        <w:tc>
          <w:tcPr>
            <w:tcW w:w="0" w:type="auto"/>
            <w:vAlign w:val="center"/>
            <w:hideMark/>
          </w:tcPr>
          <w:p w:rsidR="00B23DF6" w:rsidRPr="00B23DF6" w:rsidRDefault="00B23DF6" w:rsidP="00B23DF6">
            <w:r w:rsidRPr="00B23DF6">
              <w:t>-0.917  </w:t>
            </w:r>
          </w:p>
        </w:tc>
        <w:tc>
          <w:tcPr>
            <w:tcW w:w="0" w:type="auto"/>
            <w:vAlign w:val="center"/>
            <w:hideMark/>
          </w:tcPr>
          <w:p w:rsidR="00B23DF6" w:rsidRPr="00B23DF6" w:rsidRDefault="00B23DF6" w:rsidP="00B23DF6">
            <w:r w:rsidRPr="00B23DF6">
              <w:t>0.692  </w:t>
            </w:r>
          </w:p>
        </w:tc>
        <w:tc>
          <w:tcPr>
            <w:tcW w:w="0" w:type="auto"/>
            <w:vAlign w:val="center"/>
            <w:hideMark/>
          </w:tcPr>
          <w:p w:rsidR="00B23DF6" w:rsidRPr="00B23DF6" w:rsidRDefault="00B23DF6" w:rsidP="00B23DF6">
            <w:r w:rsidRPr="00B23DF6">
              <w:t>0.840  </w:t>
            </w:r>
          </w:p>
        </w:tc>
        <w:tc>
          <w:tcPr>
            <w:tcW w:w="0" w:type="auto"/>
            <w:vAlign w:val="center"/>
            <w:hideMark/>
          </w:tcPr>
          <w:p w:rsidR="00B23DF6" w:rsidRPr="00B23DF6" w:rsidRDefault="00B23DF6" w:rsidP="00B23DF6">
            <w:r w:rsidRPr="00B23DF6">
              <w:object w:dxaOrig="1440" w:dyaOrig="1440">
                <v:shape id="_x0000_i1555" type="#_x0000_t75" style="width:38.25pt;height:18pt" o:ole="">
                  <v:imagedata r:id="rId13" o:title=""/>
                </v:shape>
                <w:control r:id="rId54" w:name="DefaultOcxName81" w:shapeid="_x0000_i1555"/>
              </w:object>
            </w:r>
            <w:r w:rsidRPr="00B23DF6">
              <w:t>  </w:t>
            </w:r>
          </w:p>
        </w:tc>
        <w:tc>
          <w:tcPr>
            <w:tcW w:w="0" w:type="auto"/>
            <w:vAlign w:val="center"/>
            <w:hideMark/>
          </w:tcPr>
          <w:p w:rsidR="00B23DF6" w:rsidRPr="00B23DF6" w:rsidRDefault="00B23DF6" w:rsidP="00B23DF6">
            <w:r w:rsidRPr="00B23DF6">
              <w:t>-0.634  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11.0  </w:t>
            </w:r>
          </w:p>
        </w:tc>
        <w:tc>
          <w:tcPr>
            <w:tcW w:w="0" w:type="auto"/>
            <w:shd w:val="clear" w:color="auto" w:fill="F7F7F7"/>
            <w:vAlign w:val="center"/>
            <w:hideMark/>
          </w:tcPr>
          <w:p w:rsidR="00B23DF6" w:rsidRPr="00B23DF6" w:rsidRDefault="00B23DF6" w:rsidP="00B23DF6">
            <w:r w:rsidRPr="00B23DF6">
              <w:t>8.0  </w:t>
            </w:r>
          </w:p>
        </w:tc>
        <w:tc>
          <w:tcPr>
            <w:tcW w:w="0" w:type="auto"/>
            <w:shd w:val="clear" w:color="auto" w:fill="F7F7F7"/>
            <w:vAlign w:val="center"/>
            <w:hideMark/>
          </w:tcPr>
          <w:p w:rsidR="00B23DF6" w:rsidRPr="00B23DF6" w:rsidRDefault="00B23DF6" w:rsidP="00B23DF6">
            <w:r w:rsidRPr="00B23DF6">
              <w:t>2.083  </w:t>
            </w:r>
          </w:p>
        </w:tc>
        <w:tc>
          <w:tcPr>
            <w:tcW w:w="0" w:type="auto"/>
            <w:shd w:val="clear" w:color="auto" w:fill="F7F7F7"/>
            <w:vAlign w:val="center"/>
            <w:hideMark/>
          </w:tcPr>
          <w:p w:rsidR="00B23DF6" w:rsidRPr="00B23DF6" w:rsidRDefault="00B23DF6" w:rsidP="00B23DF6">
            <w:r w:rsidRPr="00B23DF6">
              <w:t>1.092  </w:t>
            </w:r>
          </w:p>
        </w:tc>
        <w:tc>
          <w:tcPr>
            <w:tcW w:w="0" w:type="auto"/>
            <w:shd w:val="clear" w:color="auto" w:fill="F7F7F7"/>
            <w:vAlign w:val="center"/>
            <w:hideMark/>
          </w:tcPr>
          <w:p w:rsidR="00B23DF6" w:rsidRPr="00B23DF6" w:rsidRDefault="00B23DF6" w:rsidP="00B23DF6">
            <w:r w:rsidRPr="00B23DF6">
              <w:t>4.340  </w:t>
            </w:r>
          </w:p>
        </w:tc>
        <w:tc>
          <w:tcPr>
            <w:tcW w:w="0" w:type="auto"/>
            <w:shd w:val="clear" w:color="auto" w:fill="F7F7F7"/>
            <w:vAlign w:val="center"/>
            <w:hideMark/>
          </w:tcPr>
          <w:p w:rsidR="00B23DF6" w:rsidRPr="00B23DF6" w:rsidRDefault="00B23DF6" w:rsidP="00B23DF6">
            <w:r w:rsidRPr="00B23DF6">
              <w:object w:dxaOrig="1440" w:dyaOrig="1440">
                <v:shape id="_x0000_i1554" type="#_x0000_t75" style="width:38.25pt;height:18pt" o:ole="">
                  <v:imagedata r:id="rId13" o:title=""/>
                </v:shape>
                <w:control r:id="rId55" w:name="DefaultOcxName91" w:shapeid="_x0000_i1554"/>
              </w:object>
            </w:r>
            <w:r w:rsidRPr="00B23DF6">
              <w:t>  </w:t>
            </w:r>
          </w:p>
        </w:tc>
        <w:tc>
          <w:tcPr>
            <w:tcW w:w="0" w:type="auto"/>
            <w:shd w:val="clear" w:color="auto" w:fill="F7F7F7"/>
            <w:vAlign w:val="center"/>
            <w:hideMark/>
          </w:tcPr>
          <w:p w:rsidR="00B23DF6" w:rsidRPr="00B23DF6" w:rsidRDefault="00B23DF6" w:rsidP="00B23DF6">
            <w:r w:rsidRPr="00B23DF6">
              <w:t>2.274  </w:t>
            </w:r>
          </w:p>
        </w:tc>
      </w:tr>
      <w:tr w:rsidR="00B23DF6" w:rsidRPr="00B23DF6" w:rsidTr="00B23DF6">
        <w:trPr>
          <w:tblCellSpacing w:w="0" w:type="dxa"/>
        </w:trPr>
        <w:tc>
          <w:tcPr>
            <w:tcW w:w="0" w:type="auto"/>
            <w:vAlign w:val="center"/>
            <w:hideMark/>
          </w:tcPr>
          <w:p w:rsidR="00B23DF6" w:rsidRPr="00B23DF6" w:rsidRDefault="00B23DF6" w:rsidP="00B23DF6">
            <w:r w:rsidRPr="00B23DF6">
              <w:t>10.0  </w:t>
            </w:r>
          </w:p>
        </w:tc>
        <w:tc>
          <w:tcPr>
            <w:tcW w:w="0" w:type="auto"/>
            <w:vAlign w:val="center"/>
            <w:hideMark/>
          </w:tcPr>
          <w:p w:rsidR="00B23DF6" w:rsidRPr="00B23DF6" w:rsidRDefault="00B23DF6" w:rsidP="00B23DF6">
            <w:r w:rsidRPr="00B23DF6">
              <w:t>8.0  </w:t>
            </w:r>
          </w:p>
        </w:tc>
        <w:tc>
          <w:tcPr>
            <w:tcW w:w="0" w:type="auto"/>
            <w:vAlign w:val="center"/>
            <w:hideMark/>
          </w:tcPr>
          <w:p w:rsidR="00B23DF6" w:rsidRPr="00B23DF6" w:rsidRDefault="00B23DF6" w:rsidP="00B23DF6">
            <w:r w:rsidRPr="00B23DF6">
              <w:t>1.083  </w:t>
            </w:r>
          </w:p>
        </w:tc>
        <w:tc>
          <w:tcPr>
            <w:tcW w:w="0" w:type="auto"/>
            <w:vAlign w:val="center"/>
            <w:hideMark/>
          </w:tcPr>
          <w:p w:rsidR="00B23DF6" w:rsidRPr="00B23DF6" w:rsidRDefault="00B23DF6" w:rsidP="00B23DF6">
            <w:r w:rsidRPr="00B23DF6">
              <w:t>1.092  </w:t>
            </w:r>
          </w:p>
        </w:tc>
        <w:tc>
          <w:tcPr>
            <w:tcW w:w="0" w:type="auto"/>
            <w:vAlign w:val="center"/>
            <w:hideMark/>
          </w:tcPr>
          <w:p w:rsidR="00B23DF6" w:rsidRPr="00B23DF6" w:rsidRDefault="00B23DF6" w:rsidP="00B23DF6">
            <w:r w:rsidRPr="00B23DF6">
              <w:t>1.174  </w:t>
            </w:r>
          </w:p>
        </w:tc>
        <w:tc>
          <w:tcPr>
            <w:tcW w:w="0" w:type="auto"/>
            <w:vAlign w:val="center"/>
            <w:hideMark/>
          </w:tcPr>
          <w:p w:rsidR="00B23DF6" w:rsidRPr="00B23DF6" w:rsidRDefault="00B23DF6" w:rsidP="00B23DF6">
            <w:r w:rsidRPr="00B23DF6">
              <w:t>1.192  </w:t>
            </w:r>
          </w:p>
        </w:tc>
        <w:tc>
          <w:tcPr>
            <w:tcW w:w="0" w:type="auto"/>
            <w:vAlign w:val="center"/>
            <w:hideMark/>
          </w:tcPr>
          <w:p w:rsidR="00B23DF6" w:rsidRPr="00B23DF6" w:rsidRDefault="00B23DF6" w:rsidP="00B23DF6">
            <w:r w:rsidRPr="00B23DF6">
              <w:object w:dxaOrig="1440" w:dyaOrig="1440">
                <v:shape id="_x0000_i1553" type="#_x0000_t75" style="width:38.25pt;height:18pt" o:ole="">
                  <v:imagedata r:id="rId13" o:title=""/>
                </v:shape>
                <w:control r:id="rId56" w:name="DefaultOcxName101" w:shapeid="_x0000_i1553"/>
              </w:object>
            </w:r>
            <w:r w:rsidRPr="00B23DF6">
              <w:t>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lastRenderedPageBreak/>
              <w:t>12.0  </w:t>
            </w:r>
          </w:p>
        </w:tc>
        <w:tc>
          <w:tcPr>
            <w:tcW w:w="0" w:type="auto"/>
            <w:shd w:val="clear" w:color="auto" w:fill="F7F7F7"/>
            <w:vAlign w:val="center"/>
            <w:hideMark/>
          </w:tcPr>
          <w:p w:rsidR="00B23DF6" w:rsidRPr="00B23DF6" w:rsidRDefault="00B23DF6" w:rsidP="00B23DF6">
            <w:r w:rsidRPr="00B23DF6">
              <w:t>6.0  </w:t>
            </w:r>
          </w:p>
        </w:tc>
        <w:tc>
          <w:tcPr>
            <w:tcW w:w="0" w:type="auto"/>
            <w:shd w:val="clear" w:color="auto" w:fill="F7F7F7"/>
            <w:vAlign w:val="center"/>
            <w:hideMark/>
          </w:tcPr>
          <w:p w:rsidR="00B23DF6" w:rsidRPr="00B23DF6" w:rsidRDefault="00B23DF6" w:rsidP="00B23DF6">
            <w:r w:rsidRPr="00B23DF6">
              <w:t>3.083  </w:t>
            </w:r>
          </w:p>
        </w:tc>
        <w:tc>
          <w:tcPr>
            <w:tcW w:w="0" w:type="auto"/>
            <w:shd w:val="clear" w:color="auto" w:fill="F7F7F7"/>
            <w:vAlign w:val="center"/>
            <w:hideMark/>
          </w:tcPr>
          <w:p w:rsidR="00B23DF6" w:rsidRPr="00B23DF6" w:rsidRDefault="00B23DF6" w:rsidP="00B23DF6">
            <w:r w:rsidRPr="00B23DF6">
              <w:t>-0.908  </w:t>
            </w:r>
          </w:p>
        </w:tc>
        <w:tc>
          <w:tcPr>
            <w:tcW w:w="0" w:type="auto"/>
            <w:shd w:val="clear" w:color="auto" w:fill="F7F7F7"/>
            <w:vAlign w:val="center"/>
            <w:hideMark/>
          </w:tcPr>
          <w:p w:rsidR="00B23DF6" w:rsidRPr="00B23DF6" w:rsidRDefault="00B23DF6" w:rsidP="00B23DF6">
            <w:r w:rsidRPr="00B23DF6">
              <w:t>9.507  </w:t>
            </w:r>
          </w:p>
        </w:tc>
        <w:tc>
          <w:tcPr>
            <w:tcW w:w="0" w:type="auto"/>
            <w:shd w:val="clear" w:color="auto" w:fill="F7F7F7"/>
            <w:vAlign w:val="center"/>
            <w:hideMark/>
          </w:tcPr>
          <w:p w:rsidR="00B23DF6" w:rsidRPr="00B23DF6" w:rsidRDefault="00B23DF6" w:rsidP="00B23DF6">
            <w:r w:rsidRPr="00B23DF6">
              <w:t>0.825  </w:t>
            </w:r>
          </w:p>
        </w:tc>
        <w:tc>
          <w:tcPr>
            <w:tcW w:w="0" w:type="auto"/>
            <w:shd w:val="clear" w:color="auto" w:fill="F7F7F7"/>
            <w:vAlign w:val="center"/>
            <w:hideMark/>
          </w:tcPr>
          <w:p w:rsidR="00B23DF6" w:rsidRPr="00B23DF6" w:rsidRDefault="00B23DF6" w:rsidP="00B23DF6">
            <w:r w:rsidRPr="00B23DF6">
              <w:object w:dxaOrig="1440" w:dyaOrig="1440">
                <v:shape id="_x0000_i1552" type="#_x0000_t75" style="width:38.25pt;height:18pt" o:ole="">
                  <v:imagedata r:id="rId13" o:title=""/>
                </v:shape>
                <w:control r:id="rId57" w:name="DefaultOcxName112" w:shapeid="_x0000_i1552"/>
              </w:object>
            </w:r>
            <w:r w:rsidRPr="00B23DF6">
              <w:t>  </w:t>
            </w:r>
          </w:p>
        </w:tc>
      </w:tr>
      <w:tr w:rsidR="00B23DF6" w:rsidRPr="00B23DF6" w:rsidTr="00B23DF6">
        <w:trPr>
          <w:tblCellSpacing w:w="0" w:type="dxa"/>
        </w:trPr>
        <w:tc>
          <w:tcPr>
            <w:tcW w:w="0" w:type="auto"/>
            <w:vAlign w:val="center"/>
            <w:hideMark/>
          </w:tcPr>
          <w:p w:rsidR="00B23DF6" w:rsidRPr="00B23DF6" w:rsidRDefault="00B23DF6" w:rsidP="00B23DF6">
            <w:r w:rsidRPr="00B23DF6">
              <w:t>6.0  </w:t>
            </w:r>
          </w:p>
        </w:tc>
        <w:tc>
          <w:tcPr>
            <w:tcW w:w="0" w:type="auto"/>
            <w:vAlign w:val="center"/>
            <w:hideMark/>
          </w:tcPr>
          <w:p w:rsidR="00B23DF6" w:rsidRPr="00B23DF6" w:rsidRDefault="00B23DF6" w:rsidP="00B23DF6">
            <w:r w:rsidRPr="00B23DF6">
              <w:t>8.6  </w:t>
            </w:r>
          </w:p>
        </w:tc>
        <w:tc>
          <w:tcPr>
            <w:tcW w:w="0" w:type="auto"/>
            <w:vAlign w:val="center"/>
            <w:hideMark/>
          </w:tcPr>
          <w:p w:rsidR="00B23DF6" w:rsidRPr="00B23DF6" w:rsidRDefault="00B23DF6" w:rsidP="00B23DF6">
            <w:r w:rsidRPr="00B23DF6">
              <w:t>-2.917  </w:t>
            </w:r>
          </w:p>
        </w:tc>
        <w:tc>
          <w:tcPr>
            <w:tcW w:w="0" w:type="auto"/>
            <w:vAlign w:val="center"/>
            <w:hideMark/>
          </w:tcPr>
          <w:p w:rsidR="00B23DF6" w:rsidRPr="00B23DF6" w:rsidRDefault="00B23DF6" w:rsidP="00B23DF6">
            <w:r w:rsidRPr="00B23DF6">
              <w:t>1.692  </w:t>
            </w:r>
          </w:p>
        </w:tc>
        <w:tc>
          <w:tcPr>
            <w:tcW w:w="0" w:type="auto"/>
            <w:vAlign w:val="center"/>
            <w:hideMark/>
          </w:tcPr>
          <w:p w:rsidR="00B23DF6" w:rsidRPr="00B23DF6" w:rsidRDefault="00B23DF6" w:rsidP="00B23DF6">
            <w:r w:rsidRPr="00B23DF6">
              <w:t>8.507  </w:t>
            </w:r>
          </w:p>
        </w:tc>
        <w:tc>
          <w:tcPr>
            <w:tcW w:w="0" w:type="auto"/>
            <w:vAlign w:val="center"/>
            <w:hideMark/>
          </w:tcPr>
          <w:p w:rsidR="00B23DF6" w:rsidRPr="00B23DF6" w:rsidRDefault="00B23DF6" w:rsidP="00B23DF6">
            <w:r w:rsidRPr="00B23DF6">
              <w:t>2.862  </w:t>
            </w:r>
          </w:p>
        </w:tc>
        <w:tc>
          <w:tcPr>
            <w:tcW w:w="0" w:type="auto"/>
            <w:vAlign w:val="center"/>
            <w:hideMark/>
          </w:tcPr>
          <w:p w:rsidR="00B23DF6" w:rsidRPr="00B23DF6" w:rsidRDefault="00B23DF6" w:rsidP="00B23DF6">
            <w:r w:rsidRPr="00B23DF6">
              <w:t>-4.934  </w:t>
            </w:r>
          </w:p>
        </w:tc>
      </w:tr>
      <w:tr w:rsidR="00B23DF6" w:rsidRPr="00B23DF6" w:rsidTr="00B23DF6">
        <w:trPr>
          <w:tblCellSpacing w:w="0" w:type="dxa"/>
        </w:trPr>
        <w:tc>
          <w:tcPr>
            <w:tcW w:w="0" w:type="auto"/>
            <w:shd w:val="clear" w:color="auto" w:fill="F7F7F7"/>
            <w:vAlign w:val="center"/>
            <w:hideMark/>
          </w:tcPr>
          <w:p w:rsidR="00B23DF6" w:rsidRPr="00B23DF6" w:rsidRDefault="00B23DF6" w:rsidP="00B23DF6">
            <w:r w:rsidRPr="00B23DF6">
              <w:t>6.0  </w:t>
            </w:r>
          </w:p>
        </w:tc>
        <w:tc>
          <w:tcPr>
            <w:tcW w:w="0" w:type="auto"/>
            <w:shd w:val="clear" w:color="auto" w:fill="F7F7F7"/>
            <w:vAlign w:val="center"/>
            <w:hideMark/>
          </w:tcPr>
          <w:p w:rsidR="00B23DF6" w:rsidRPr="00B23DF6" w:rsidRDefault="00B23DF6" w:rsidP="00B23DF6">
            <w:r w:rsidRPr="00B23DF6">
              <w:t>8.0  </w:t>
            </w:r>
          </w:p>
        </w:tc>
        <w:tc>
          <w:tcPr>
            <w:tcW w:w="0" w:type="auto"/>
            <w:shd w:val="clear" w:color="auto" w:fill="F7F7F7"/>
            <w:vAlign w:val="center"/>
            <w:hideMark/>
          </w:tcPr>
          <w:p w:rsidR="00B23DF6" w:rsidRPr="00B23DF6" w:rsidRDefault="00B23DF6" w:rsidP="00B23DF6">
            <w:r w:rsidRPr="00B23DF6">
              <w:t>-2.917  </w:t>
            </w:r>
          </w:p>
        </w:tc>
        <w:tc>
          <w:tcPr>
            <w:tcW w:w="0" w:type="auto"/>
            <w:shd w:val="clear" w:color="auto" w:fill="F7F7F7"/>
            <w:vAlign w:val="center"/>
            <w:hideMark/>
          </w:tcPr>
          <w:p w:rsidR="00B23DF6" w:rsidRPr="00B23DF6" w:rsidRDefault="00B23DF6" w:rsidP="00B23DF6">
            <w:r w:rsidRPr="00B23DF6">
              <w:t>1.092  </w:t>
            </w:r>
          </w:p>
        </w:tc>
        <w:tc>
          <w:tcPr>
            <w:tcW w:w="0" w:type="auto"/>
            <w:shd w:val="clear" w:color="auto" w:fill="F7F7F7"/>
            <w:vAlign w:val="center"/>
            <w:hideMark/>
          </w:tcPr>
          <w:p w:rsidR="00B23DF6" w:rsidRPr="00B23DF6" w:rsidRDefault="00B23DF6" w:rsidP="00B23DF6">
            <w:r w:rsidRPr="00B23DF6">
              <w:t>8.507  </w:t>
            </w:r>
          </w:p>
        </w:tc>
        <w:tc>
          <w:tcPr>
            <w:tcW w:w="0" w:type="auto"/>
            <w:shd w:val="clear" w:color="auto" w:fill="F7F7F7"/>
            <w:vAlign w:val="center"/>
            <w:hideMark/>
          </w:tcPr>
          <w:p w:rsidR="00B23DF6" w:rsidRPr="00B23DF6" w:rsidRDefault="00B23DF6" w:rsidP="00B23DF6">
            <w:r w:rsidRPr="00B23DF6">
              <w:t>1.192  </w:t>
            </w:r>
          </w:p>
        </w:tc>
        <w:tc>
          <w:tcPr>
            <w:tcW w:w="0" w:type="auto"/>
            <w:shd w:val="clear" w:color="auto" w:fill="F7F7F7"/>
            <w:vAlign w:val="center"/>
            <w:hideMark/>
          </w:tcPr>
          <w:p w:rsidR="00B23DF6" w:rsidRPr="00B23DF6" w:rsidRDefault="00B23DF6" w:rsidP="00B23DF6">
            <w:r w:rsidRPr="00B23DF6">
              <w:t>-3.184  </w:t>
            </w:r>
          </w:p>
        </w:tc>
      </w:tr>
      <w:tr w:rsidR="00B23DF6" w:rsidRPr="00B23DF6" w:rsidTr="00B23DF6">
        <w:trPr>
          <w:tblCellSpacing w:w="0" w:type="dxa"/>
        </w:trPr>
        <w:tc>
          <w:tcPr>
            <w:tcW w:w="0" w:type="auto"/>
            <w:vAlign w:val="center"/>
            <w:hideMark/>
          </w:tcPr>
          <w:p w:rsidR="00B23DF6" w:rsidRPr="00B23DF6" w:rsidRDefault="00B23DF6" w:rsidP="00B23DF6">
            <w:r w:rsidRPr="00B23DF6">
              <w:t>107.000  </w:t>
            </w:r>
          </w:p>
        </w:tc>
        <w:tc>
          <w:tcPr>
            <w:tcW w:w="0" w:type="auto"/>
            <w:vAlign w:val="center"/>
            <w:hideMark/>
          </w:tcPr>
          <w:p w:rsidR="00B23DF6" w:rsidRPr="00B23DF6" w:rsidRDefault="00B23DF6" w:rsidP="00B23DF6">
            <w:r w:rsidRPr="00B23DF6">
              <w:t>82.900  </w:t>
            </w:r>
          </w:p>
        </w:tc>
        <w:tc>
          <w:tcPr>
            <w:tcW w:w="0" w:type="auto"/>
            <w:vAlign w:val="center"/>
            <w:hideMark/>
          </w:tcPr>
          <w:p w:rsidR="00B23DF6" w:rsidRPr="00B23DF6" w:rsidRDefault="00B23DF6" w:rsidP="00B23DF6">
            <w:r w:rsidRPr="00B23DF6">
              <w:t> </w:t>
            </w:r>
          </w:p>
        </w:tc>
        <w:tc>
          <w:tcPr>
            <w:tcW w:w="0" w:type="auto"/>
            <w:vAlign w:val="center"/>
            <w:hideMark/>
          </w:tcPr>
          <w:p w:rsidR="00B23DF6" w:rsidRPr="00B23DF6" w:rsidRDefault="00B23DF6" w:rsidP="00B23DF6">
            <w:r w:rsidRPr="00B23DF6">
              <w:t> </w:t>
            </w:r>
          </w:p>
        </w:tc>
        <w:tc>
          <w:tcPr>
            <w:tcW w:w="0" w:type="auto"/>
            <w:vAlign w:val="center"/>
            <w:hideMark/>
          </w:tcPr>
          <w:p w:rsidR="00B23DF6" w:rsidRPr="00B23DF6" w:rsidRDefault="00B23DF6" w:rsidP="00B23DF6">
            <w:r w:rsidRPr="00B23DF6">
              <w:object w:dxaOrig="1440" w:dyaOrig="1440">
                <v:shape id="_x0000_i1551" type="#_x0000_t75" style="width:38.25pt;height:18pt" o:ole="">
                  <v:imagedata r:id="rId13" o:title=""/>
                </v:shape>
                <w:control r:id="rId58" w:name="DefaultOcxName121" w:shapeid="_x0000_i1551"/>
              </w:object>
            </w:r>
            <w:r w:rsidRPr="00B23DF6">
              <w:t>  </w:t>
            </w:r>
          </w:p>
        </w:tc>
        <w:tc>
          <w:tcPr>
            <w:tcW w:w="0" w:type="auto"/>
            <w:vAlign w:val="center"/>
            <w:hideMark/>
          </w:tcPr>
          <w:p w:rsidR="00B23DF6" w:rsidRPr="00B23DF6" w:rsidRDefault="00B23DF6" w:rsidP="00B23DF6">
            <w:r w:rsidRPr="00B23DF6">
              <w:object w:dxaOrig="1440" w:dyaOrig="1440">
                <v:shape id="_x0000_i1550" type="#_x0000_t75" style="width:38.25pt;height:18pt" o:ole="">
                  <v:imagedata r:id="rId13" o:title=""/>
                </v:shape>
                <w:control r:id="rId59" w:name="DefaultOcxName131" w:shapeid="_x0000_i1550"/>
              </w:object>
            </w:r>
            <w:r w:rsidRPr="00B23DF6">
              <w:t>  </w:t>
            </w:r>
          </w:p>
        </w:tc>
        <w:tc>
          <w:tcPr>
            <w:tcW w:w="0" w:type="auto"/>
            <w:vAlign w:val="center"/>
            <w:hideMark/>
          </w:tcPr>
          <w:p w:rsidR="00B23DF6" w:rsidRPr="00B23DF6" w:rsidRDefault="00B23DF6" w:rsidP="00B23DF6">
            <w:r w:rsidRPr="00B23DF6">
              <w:object w:dxaOrig="1440" w:dyaOrig="1440">
                <v:shape id="_x0000_i1549" type="#_x0000_t75" style="width:38.25pt;height:18pt" o:ole="">
                  <v:imagedata r:id="rId13" o:title=""/>
                </v:shape>
                <w:control r:id="rId60" w:name="DefaultOcxName141" w:shapeid="_x0000_i1549"/>
              </w:object>
            </w:r>
            <w:r w:rsidRPr="00B23DF6">
              <w:t>  </w:t>
            </w:r>
          </w:p>
        </w:tc>
      </w:tr>
      <w:tr w:rsidR="00B23DF6" w:rsidRPr="00B23DF6" w:rsidTr="00B23DF6">
        <w:trPr>
          <w:tblCellSpacing w:w="0" w:type="dxa"/>
        </w:trPr>
        <w:tc>
          <w:tcPr>
            <w:tcW w:w="0" w:type="auto"/>
            <w:gridSpan w:val="7"/>
            <w:vAlign w:val="center"/>
            <w:hideMark/>
          </w:tcPr>
          <w:p w:rsidR="00B23DF6" w:rsidRPr="00B23DF6" w:rsidRDefault="00B23DF6" w:rsidP="00B23DF6">
            <w:r w:rsidRPr="00B23DF6">
              <w:pict>
                <v:rect id="_x0000_i1481" style="width:468pt;height:3.75pt" o:hrstd="t" o:hrnoshade="t" o:hr="t" fillcolor="#cdd4e0" stroked="f"/>
              </w:pict>
            </w:r>
          </w:p>
        </w:tc>
      </w:tr>
    </w:tbl>
    <w:p w:rsidR="00B23DF6" w:rsidRPr="00B23DF6" w:rsidRDefault="00B23DF6" w:rsidP="00B23DF6">
      <w:r w:rsidRPr="00B23DF6">
        <w:t> </w:t>
      </w:r>
    </w:p>
    <w:tbl>
      <w:tblPr>
        <w:tblW w:w="9300" w:type="dxa"/>
        <w:tblCellSpacing w:w="0" w:type="dxa"/>
        <w:tblCellMar>
          <w:left w:w="0" w:type="dxa"/>
          <w:right w:w="0" w:type="dxa"/>
        </w:tblCellMar>
        <w:tblLook w:val="04A0" w:firstRow="1" w:lastRow="0" w:firstColumn="1" w:lastColumn="0" w:noHBand="0" w:noVBand="1"/>
      </w:tblPr>
      <w:tblGrid>
        <w:gridCol w:w="375"/>
        <w:gridCol w:w="375"/>
        <w:gridCol w:w="1590"/>
        <w:gridCol w:w="375"/>
        <w:gridCol w:w="375"/>
        <w:gridCol w:w="1590"/>
        <w:gridCol w:w="375"/>
        <w:gridCol w:w="375"/>
        <w:gridCol w:w="1575"/>
        <w:gridCol w:w="360"/>
        <w:gridCol w:w="360"/>
        <w:gridCol w:w="1575"/>
      </w:tblGrid>
      <w:tr w:rsidR="00B23DF6" w:rsidRPr="00B23DF6" w:rsidTr="00B23DF6">
        <w:trPr>
          <w:tblCellSpacing w:w="0" w:type="dxa"/>
        </w:trPr>
        <w:tc>
          <w:tcPr>
            <w:tcW w:w="375" w:type="dxa"/>
            <w:vAlign w:val="center"/>
            <w:hideMark/>
          </w:tcPr>
          <w:p w:rsidR="00B23DF6" w:rsidRPr="00B23DF6" w:rsidRDefault="00B23DF6" w:rsidP="00B23DF6">
            <w:r w:rsidRPr="00B23DF6">
              <w:drawing>
                <wp:inline distT="0" distB="0" distL="0" distR="0">
                  <wp:extent cx="114300" cy="276225"/>
                  <wp:effectExtent l="0" t="0" r="0" b="9525"/>
                  <wp:docPr id="32" name="Picture 3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Pict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375" w:type="dxa"/>
            <w:vAlign w:val="center"/>
            <w:hideMark/>
          </w:tcPr>
          <w:p w:rsidR="00B23DF6" w:rsidRPr="00B23DF6" w:rsidRDefault="00B23DF6" w:rsidP="00B23DF6">
            <w:r w:rsidRPr="00B23DF6">
              <w:t>=</w:t>
            </w:r>
          </w:p>
        </w:tc>
        <w:tc>
          <w:tcPr>
            <w:tcW w:w="1590" w:type="dxa"/>
            <w:vAlign w:val="center"/>
            <w:hideMark/>
          </w:tcPr>
          <w:p w:rsidR="00B23DF6" w:rsidRPr="00B23DF6" w:rsidRDefault="00B23DF6" w:rsidP="00B23DF6">
            <w:r w:rsidRPr="00B23DF6">
              <w:object w:dxaOrig="1440" w:dyaOrig="1440">
                <v:shape id="_x0000_i1548" type="#_x0000_t75" style="width:38.25pt;height:18pt" o:ole="">
                  <v:imagedata r:id="rId13" o:title=""/>
                </v:shape>
                <w:control r:id="rId61" w:name="DefaultOcxName151" w:shapeid="_x0000_i1548"/>
              </w:object>
            </w:r>
          </w:p>
        </w:tc>
        <w:tc>
          <w:tcPr>
            <w:tcW w:w="375" w:type="dxa"/>
            <w:vAlign w:val="center"/>
            <w:hideMark/>
          </w:tcPr>
          <w:p w:rsidR="00B23DF6" w:rsidRPr="00B23DF6" w:rsidRDefault="00B23DF6" w:rsidP="00B23DF6">
            <w:r w:rsidRPr="00B23DF6">
              <w:drawing>
                <wp:inline distT="0" distB="0" distL="0" distR="0">
                  <wp:extent cx="104775" cy="276225"/>
                  <wp:effectExtent l="0" t="0" r="9525" b="9525"/>
                  <wp:docPr id="31" name="Picture 3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Pictur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375" w:type="dxa"/>
            <w:vAlign w:val="center"/>
            <w:hideMark/>
          </w:tcPr>
          <w:p w:rsidR="00B23DF6" w:rsidRPr="00B23DF6" w:rsidRDefault="00B23DF6" w:rsidP="00B23DF6">
            <w:r w:rsidRPr="00B23DF6">
              <w:t>=</w:t>
            </w:r>
          </w:p>
        </w:tc>
        <w:tc>
          <w:tcPr>
            <w:tcW w:w="1590" w:type="dxa"/>
            <w:vAlign w:val="center"/>
            <w:hideMark/>
          </w:tcPr>
          <w:p w:rsidR="00B23DF6" w:rsidRPr="00B23DF6" w:rsidRDefault="00B23DF6" w:rsidP="00B23DF6">
            <w:r w:rsidRPr="00B23DF6">
              <w:object w:dxaOrig="1440" w:dyaOrig="1440">
                <v:shape id="_x0000_i1547" type="#_x0000_t75" style="width:38.25pt;height:18pt" o:ole="">
                  <v:imagedata r:id="rId13" o:title=""/>
                </v:shape>
                <w:control r:id="rId62" w:name="DefaultOcxName161" w:shapeid="_x0000_i1547"/>
              </w:object>
            </w:r>
          </w:p>
        </w:tc>
        <w:tc>
          <w:tcPr>
            <w:tcW w:w="375" w:type="dxa"/>
            <w:vAlign w:val="center"/>
            <w:hideMark/>
          </w:tcPr>
          <w:p w:rsidR="00B23DF6" w:rsidRPr="00B23DF6" w:rsidRDefault="00B23DF6" w:rsidP="00B23DF6">
            <w:proofErr w:type="spellStart"/>
            <w:r w:rsidRPr="00B23DF6">
              <w:rPr>
                <w:i/>
                <w:iCs/>
              </w:rPr>
              <w:t>s</w:t>
            </w:r>
            <w:r w:rsidRPr="00B23DF6">
              <w:rPr>
                <w:vertAlign w:val="subscript"/>
              </w:rPr>
              <w:t>x</w:t>
            </w:r>
            <w:proofErr w:type="spellEnd"/>
          </w:p>
        </w:tc>
        <w:tc>
          <w:tcPr>
            <w:tcW w:w="375" w:type="dxa"/>
            <w:vAlign w:val="center"/>
            <w:hideMark/>
          </w:tcPr>
          <w:p w:rsidR="00B23DF6" w:rsidRPr="00B23DF6" w:rsidRDefault="00B23DF6" w:rsidP="00B23DF6">
            <w:r w:rsidRPr="00B23DF6">
              <w:t>=</w:t>
            </w:r>
          </w:p>
        </w:tc>
        <w:tc>
          <w:tcPr>
            <w:tcW w:w="1575" w:type="dxa"/>
            <w:vAlign w:val="center"/>
            <w:hideMark/>
          </w:tcPr>
          <w:p w:rsidR="00B23DF6" w:rsidRPr="00B23DF6" w:rsidRDefault="00B23DF6" w:rsidP="00B23DF6">
            <w:r w:rsidRPr="00B23DF6">
              <w:object w:dxaOrig="1440" w:dyaOrig="1440">
                <v:shape id="_x0000_i1546" type="#_x0000_t75" style="width:38.25pt;height:18pt" o:ole="">
                  <v:imagedata r:id="rId13" o:title=""/>
                </v:shape>
                <w:control r:id="rId63" w:name="DefaultOcxName171" w:shapeid="_x0000_i1546"/>
              </w:object>
            </w:r>
          </w:p>
        </w:tc>
        <w:tc>
          <w:tcPr>
            <w:tcW w:w="360" w:type="dxa"/>
            <w:vAlign w:val="center"/>
            <w:hideMark/>
          </w:tcPr>
          <w:p w:rsidR="00B23DF6" w:rsidRPr="00B23DF6" w:rsidRDefault="00B23DF6" w:rsidP="00B23DF6">
            <w:proofErr w:type="spellStart"/>
            <w:r w:rsidRPr="00B23DF6">
              <w:rPr>
                <w:i/>
                <w:iCs/>
              </w:rPr>
              <w:t>s</w:t>
            </w:r>
            <w:r w:rsidRPr="00B23DF6">
              <w:rPr>
                <w:vertAlign w:val="subscript"/>
              </w:rPr>
              <w:t>y</w:t>
            </w:r>
            <w:proofErr w:type="spellEnd"/>
          </w:p>
        </w:tc>
        <w:tc>
          <w:tcPr>
            <w:tcW w:w="360" w:type="dxa"/>
            <w:vAlign w:val="center"/>
            <w:hideMark/>
          </w:tcPr>
          <w:p w:rsidR="00B23DF6" w:rsidRPr="00B23DF6" w:rsidRDefault="00B23DF6" w:rsidP="00B23DF6">
            <w:r w:rsidRPr="00B23DF6">
              <w:t>=</w:t>
            </w:r>
          </w:p>
        </w:tc>
        <w:tc>
          <w:tcPr>
            <w:tcW w:w="1575" w:type="dxa"/>
            <w:vAlign w:val="center"/>
            <w:hideMark/>
          </w:tcPr>
          <w:p w:rsidR="00B23DF6" w:rsidRPr="00B23DF6" w:rsidRDefault="00B23DF6" w:rsidP="00B23DF6">
            <w:r w:rsidRPr="00B23DF6">
              <w:object w:dxaOrig="1440" w:dyaOrig="1440">
                <v:shape id="_x0000_i1545" type="#_x0000_t75" style="width:38.25pt;height:18pt" o:ole="">
                  <v:imagedata r:id="rId13" o:title=""/>
                </v:shape>
                <w:control r:id="rId64" w:name="DefaultOcxName181" w:shapeid="_x0000_i1545"/>
              </w:object>
            </w:r>
          </w:p>
        </w:tc>
      </w:tr>
    </w:tbl>
    <w:p w:rsidR="00B23DF6" w:rsidRPr="00B23DF6" w:rsidRDefault="00B23DF6" w:rsidP="00B23DF6">
      <w:r w:rsidRPr="00B23DF6">
        <w:t> </w:t>
      </w:r>
    </w:p>
    <w:tbl>
      <w:tblPr>
        <w:tblW w:w="2250" w:type="dxa"/>
        <w:tblCellSpacing w:w="0" w:type="dxa"/>
        <w:tblCellMar>
          <w:left w:w="0" w:type="dxa"/>
          <w:right w:w="0" w:type="dxa"/>
        </w:tblCellMar>
        <w:tblLook w:val="04A0" w:firstRow="1" w:lastRow="0" w:firstColumn="1" w:lastColumn="0" w:noHBand="0" w:noVBand="1"/>
      </w:tblPr>
      <w:tblGrid>
        <w:gridCol w:w="337"/>
        <w:gridCol w:w="225"/>
        <w:gridCol w:w="1688"/>
      </w:tblGrid>
      <w:tr w:rsidR="00B23DF6" w:rsidRPr="00B23DF6" w:rsidTr="00B23DF6">
        <w:trPr>
          <w:tblCellSpacing w:w="0" w:type="dxa"/>
        </w:trPr>
        <w:tc>
          <w:tcPr>
            <w:tcW w:w="750" w:type="pct"/>
            <w:vAlign w:val="center"/>
            <w:hideMark/>
          </w:tcPr>
          <w:p w:rsidR="00B23DF6" w:rsidRPr="00B23DF6" w:rsidRDefault="00B23DF6" w:rsidP="00B23DF6">
            <w:r w:rsidRPr="00B23DF6">
              <w:rPr>
                <w:i/>
                <w:iCs/>
              </w:rPr>
              <w:t>r</w:t>
            </w:r>
          </w:p>
        </w:tc>
        <w:tc>
          <w:tcPr>
            <w:tcW w:w="500" w:type="pct"/>
            <w:vAlign w:val="center"/>
            <w:hideMark/>
          </w:tcPr>
          <w:p w:rsidR="00B23DF6" w:rsidRPr="00B23DF6" w:rsidRDefault="00B23DF6" w:rsidP="00B23DF6">
            <w:r w:rsidRPr="00B23DF6">
              <w:t>=</w:t>
            </w:r>
          </w:p>
        </w:tc>
        <w:tc>
          <w:tcPr>
            <w:tcW w:w="3750" w:type="pct"/>
            <w:vAlign w:val="center"/>
            <w:hideMark/>
          </w:tcPr>
          <w:p w:rsidR="00B23DF6" w:rsidRPr="00B23DF6" w:rsidRDefault="00B23DF6" w:rsidP="00B23DF6">
            <w:r w:rsidRPr="00B23DF6">
              <w:object w:dxaOrig="1440" w:dyaOrig="1440">
                <v:shape id="_x0000_i1544" type="#_x0000_t75" style="width:38.25pt;height:18pt" o:ole="">
                  <v:imagedata r:id="rId13" o:title=""/>
                </v:shape>
                <w:control r:id="rId65" w:name="DefaultOcxName191" w:shapeid="_x0000_i1544"/>
              </w:object>
            </w:r>
          </w:p>
        </w:tc>
      </w:tr>
    </w:tbl>
    <w:p w:rsidR="00B23DF6" w:rsidRPr="00B23DF6" w:rsidRDefault="00B23DF6" w:rsidP="00B23DF6">
      <w:r w:rsidRPr="00B23DF6">
        <w:t> </w:t>
      </w:r>
    </w:p>
    <w:tbl>
      <w:tblPr>
        <w:tblW w:w="9300" w:type="dxa"/>
        <w:tblCellSpacing w:w="0" w:type="dxa"/>
        <w:tblCellMar>
          <w:left w:w="0" w:type="dxa"/>
          <w:right w:w="0" w:type="dxa"/>
        </w:tblCellMar>
        <w:tblLook w:val="04A0" w:firstRow="1" w:lastRow="0" w:firstColumn="1" w:lastColumn="0" w:noHBand="0" w:noVBand="1"/>
      </w:tblPr>
      <w:tblGrid>
        <w:gridCol w:w="465"/>
        <w:gridCol w:w="8835"/>
      </w:tblGrid>
      <w:tr w:rsidR="00B23DF6" w:rsidRPr="00B23DF6" w:rsidTr="00B23DF6">
        <w:trPr>
          <w:tblCellSpacing w:w="0" w:type="dxa"/>
        </w:trPr>
        <w:tc>
          <w:tcPr>
            <w:tcW w:w="465" w:type="dxa"/>
            <w:vAlign w:val="center"/>
            <w:hideMark/>
          </w:tcPr>
          <w:p w:rsidR="00B23DF6" w:rsidRPr="00B23DF6" w:rsidRDefault="00B23DF6" w:rsidP="00B23DF6">
            <w:proofErr w:type="gramStart"/>
            <w:r w:rsidRPr="00B23DF6">
              <w:rPr>
                <w:b/>
                <w:bCs/>
              </w:rPr>
              <w:t>b-2</w:t>
            </w:r>
            <w:proofErr w:type="gramEnd"/>
            <w:r w:rsidRPr="00B23DF6">
              <w:rPr>
                <w:b/>
                <w:bCs/>
              </w:rPr>
              <w:t>.</w:t>
            </w:r>
          </w:p>
        </w:tc>
        <w:tc>
          <w:tcPr>
            <w:tcW w:w="8835" w:type="dxa"/>
            <w:vAlign w:val="center"/>
            <w:hideMark/>
          </w:tcPr>
          <w:p w:rsidR="00B23DF6" w:rsidRPr="00B23DF6" w:rsidRDefault="00B23DF6" w:rsidP="00B23DF6">
            <w:r w:rsidRPr="00B23DF6">
              <w:t>Determine the coefficient of determination.</w:t>
            </w:r>
            <w:r w:rsidRPr="00B23DF6">
              <w:rPr>
                <w:b/>
                <w:bCs/>
              </w:rPr>
              <w:t> (Round your answer to 3 decimal places.)</w:t>
            </w:r>
          </w:p>
        </w:tc>
      </w:tr>
      <w:tr w:rsidR="00B23DF6" w:rsidRPr="00B23DF6" w:rsidTr="00B23DF6">
        <w:trPr>
          <w:tblCellSpacing w:w="0" w:type="dxa"/>
        </w:trPr>
        <w:tc>
          <w:tcPr>
            <w:tcW w:w="0" w:type="auto"/>
            <w:vAlign w:val="center"/>
            <w:hideMark/>
          </w:tcPr>
          <w:p w:rsidR="00B23DF6" w:rsidRPr="00B23DF6" w:rsidRDefault="00B23DF6" w:rsidP="00B23DF6">
            <w:r w:rsidRPr="00B23DF6">
              <w:t> </w:t>
            </w:r>
          </w:p>
        </w:tc>
        <w:tc>
          <w:tcPr>
            <w:tcW w:w="0" w:type="auto"/>
            <w:vAlign w:val="center"/>
            <w:hideMark/>
          </w:tcPr>
          <w:p w:rsidR="00B23DF6" w:rsidRPr="00B23DF6" w:rsidRDefault="00B23DF6" w:rsidP="00B23DF6">
            <w:r w:rsidRPr="00B23DF6">
              <w:t> </w:t>
            </w:r>
          </w:p>
        </w:tc>
      </w:tr>
      <w:tr w:rsidR="00B23DF6" w:rsidRPr="00B23DF6" w:rsidTr="00B23DF6">
        <w:trPr>
          <w:tblCellSpacing w:w="0" w:type="dxa"/>
        </w:trPr>
        <w:tc>
          <w:tcPr>
            <w:tcW w:w="0" w:type="auto"/>
            <w:vAlign w:val="center"/>
            <w:hideMark/>
          </w:tcPr>
          <w:p w:rsidR="00B23DF6" w:rsidRPr="00B23DF6" w:rsidRDefault="00B23DF6" w:rsidP="00B23DF6">
            <w:r w:rsidRPr="00B23DF6">
              <w:t> </w:t>
            </w:r>
          </w:p>
        </w:tc>
        <w:tc>
          <w:tcPr>
            <w:tcW w:w="0" w:type="auto"/>
            <w:vAlign w:val="center"/>
            <w:hideMark/>
          </w:tcPr>
          <w:p w:rsidR="00B23DF6" w:rsidRPr="00B23DF6" w:rsidRDefault="00B23DF6" w:rsidP="00B23DF6">
            <w:r w:rsidRPr="00B23DF6">
              <w:object w:dxaOrig="1440" w:dyaOrig="1440">
                <v:shape id="_x0000_i1543" type="#_x0000_t75" style="width:38.25pt;height:18pt" o:ole="">
                  <v:imagedata r:id="rId13" o:title=""/>
                </v:shape>
                <w:control r:id="rId66" w:name="DefaultOcxName201" w:shapeid="_x0000_i1543"/>
              </w:object>
            </w:r>
          </w:p>
        </w:tc>
      </w:tr>
    </w:tbl>
    <w:p w:rsidR="00B23DF6" w:rsidRPr="00B23DF6" w:rsidRDefault="00B23DF6" w:rsidP="00B23DF6">
      <w:r w:rsidRPr="00B23DF6">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B23DF6" w:rsidRPr="00B23DF6" w:rsidTr="00B23DF6">
        <w:trPr>
          <w:tblCellSpacing w:w="0" w:type="dxa"/>
        </w:trPr>
        <w:tc>
          <w:tcPr>
            <w:tcW w:w="0" w:type="auto"/>
            <w:hideMark/>
          </w:tcPr>
          <w:p w:rsidR="00B23DF6" w:rsidRPr="00B23DF6" w:rsidRDefault="00B23DF6" w:rsidP="00B23DF6">
            <w:r w:rsidRPr="00B23DF6">
              <w:rPr>
                <w:b/>
                <w:bCs/>
              </w:rPr>
              <w:t>c.</w:t>
            </w:r>
          </w:p>
        </w:tc>
        <w:tc>
          <w:tcPr>
            <w:tcW w:w="0" w:type="auto"/>
            <w:vAlign w:val="center"/>
            <w:hideMark/>
          </w:tcPr>
          <w:p w:rsidR="00B23DF6" w:rsidRPr="00B23DF6" w:rsidRDefault="00B23DF6" w:rsidP="00B23DF6">
            <w:r w:rsidRPr="00B23DF6">
              <w:t>Interpret the correlation coefficient. Does it surprise you that the correlation coefficient is negative? </w:t>
            </w:r>
            <w:r w:rsidRPr="00B23DF6">
              <w:rPr>
                <w:b/>
                <w:bCs/>
              </w:rPr>
              <w:t>(Round your answer to nearest whole number.)</w:t>
            </w:r>
          </w:p>
        </w:tc>
      </w:tr>
      <w:tr w:rsidR="00B23DF6" w:rsidRPr="00B23DF6" w:rsidTr="00B23DF6">
        <w:trPr>
          <w:tblCellSpacing w:w="0" w:type="dxa"/>
        </w:trPr>
        <w:tc>
          <w:tcPr>
            <w:tcW w:w="0" w:type="auto"/>
            <w:hideMark/>
          </w:tcPr>
          <w:p w:rsidR="00B23DF6" w:rsidRPr="00B23DF6" w:rsidRDefault="00B23DF6" w:rsidP="00B23DF6">
            <w:r w:rsidRPr="00B23DF6">
              <w:t> </w:t>
            </w:r>
          </w:p>
        </w:tc>
        <w:tc>
          <w:tcPr>
            <w:tcW w:w="0" w:type="auto"/>
            <w:vAlign w:val="center"/>
            <w:hideMark/>
          </w:tcPr>
          <w:p w:rsidR="00B23DF6" w:rsidRPr="00B23DF6" w:rsidRDefault="00B23DF6" w:rsidP="00B23DF6">
            <w:r w:rsidRPr="00B23DF6">
              <w:t> </w:t>
            </w:r>
          </w:p>
        </w:tc>
      </w:tr>
      <w:tr w:rsidR="00B23DF6" w:rsidRPr="00B23DF6" w:rsidTr="00B23DF6">
        <w:trPr>
          <w:tblCellSpacing w:w="0" w:type="dxa"/>
        </w:trPr>
        <w:tc>
          <w:tcPr>
            <w:tcW w:w="150" w:type="pct"/>
            <w:hideMark/>
          </w:tcPr>
          <w:p w:rsidR="00B23DF6" w:rsidRPr="00B23DF6" w:rsidRDefault="00B23DF6" w:rsidP="00B23DF6">
            <w:r w:rsidRPr="00B23DF6">
              <w:t> </w:t>
            </w:r>
          </w:p>
        </w:tc>
        <w:tc>
          <w:tcPr>
            <w:tcW w:w="4850" w:type="pct"/>
            <w:shd w:val="clear" w:color="auto" w:fill="D7DCE6"/>
            <w:vAlign w:val="center"/>
            <w:hideMark/>
          </w:tcPr>
          <w:p w:rsidR="00B23DF6" w:rsidRPr="00B23DF6" w:rsidRDefault="00B23DF6" w:rsidP="00B23DF6">
            <w:r w:rsidRPr="00B23DF6">
              <w:t>  </w:t>
            </w:r>
            <w:r w:rsidRPr="00B23DF6">
              <w:object w:dxaOrig="1440" w:dyaOrig="1440">
                <v:shape id="_x0000_i1542" type="#_x0000_t75" style="width:111pt;height:18pt" o:ole="">
                  <v:imagedata r:id="rId8" o:title=""/>
                </v:shape>
                <w:control r:id="rId67" w:name="DefaultOcxName211" w:shapeid="_x0000_i1542"/>
              </w:object>
            </w:r>
            <w:r w:rsidRPr="00B23DF6">
              <w:t> </w:t>
            </w:r>
            <w:proofErr w:type="gramStart"/>
            <w:r w:rsidRPr="00B23DF6">
              <w:t>correlation</w:t>
            </w:r>
            <w:proofErr w:type="gramEnd"/>
            <w:r w:rsidRPr="00B23DF6">
              <w:t xml:space="preserve"> between age of car and selling price. So, </w:t>
            </w:r>
            <w:r w:rsidRPr="00B23DF6">
              <w:object w:dxaOrig="1440" w:dyaOrig="1440">
                <v:shape id="_x0000_i1541" type="#_x0000_t75" style="width:38.25pt;height:18pt" o:ole="">
                  <v:imagedata r:id="rId13" o:title=""/>
                </v:shape>
                <w:control r:id="rId68" w:name="DefaultOcxName221" w:shapeid="_x0000_i1541"/>
              </w:object>
            </w:r>
            <w:r w:rsidRPr="00B23DF6">
              <w:t> % of the variation in the selling price is explained by the variation in the age of the car.</w:t>
            </w:r>
          </w:p>
        </w:tc>
      </w:tr>
    </w:tbl>
    <w:p w:rsidR="00B23DF6" w:rsidRDefault="00B23DF6"/>
    <w:tbl>
      <w:tblPr>
        <w:tblW w:w="2880" w:type="dxa"/>
        <w:tblInd w:w="93" w:type="dxa"/>
        <w:tblLook w:val="04A0" w:firstRow="1" w:lastRow="0" w:firstColumn="1" w:lastColumn="0" w:noHBand="0" w:noVBand="1"/>
      </w:tblPr>
      <w:tblGrid>
        <w:gridCol w:w="960"/>
        <w:gridCol w:w="960"/>
        <w:gridCol w:w="960"/>
      </w:tblGrid>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b/>
                <w:bCs/>
                <w:color w:val="1F497D"/>
              </w:rPr>
            </w:pPr>
            <w:r w:rsidRPr="00D86A34">
              <w:rPr>
                <w:rFonts w:ascii="Calibri" w:eastAsia="Times New Roman" w:hAnsi="Calibri" w:cs="Calibri"/>
                <w:b/>
                <w:bCs/>
                <w:color w:val="1F497D"/>
              </w:rPr>
              <w:t>Car</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b/>
                <w:bCs/>
                <w:color w:val="1F497D"/>
              </w:rPr>
            </w:pPr>
            <w:r w:rsidRPr="00D86A34">
              <w:rPr>
                <w:rFonts w:ascii="Calibri" w:eastAsia="Times New Roman" w:hAnsi="Calibri" w:cs="Calibri"/>
                <w:b/>
                <w:bCs/>
                <w:color w:val="1F497D"/>
              </w:rPr>
              <w:t>Age</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b/>
                <w:bCs/>
                <w:color w:val="1F497D"/>
              </w:rPr>
            </w:pPr>
            <w:r w:rsidRPr="00D86A34">
              <w:rPr>
                <w:rFonts w:ascii="Calibri" w:eastAsia="Times New Roman" w:hAnsi="Calibri" w:cs="Calibri"/>
                <w:b/>
                <w:bCs/>
                <w:color w:val="1F497D"/>
              </w:rPr>
              <w:t>Price</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8.1</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2</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6.0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11</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3.6</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4.0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5.0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10.0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7</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7.6</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lastRenderedPageBreak/>
              <w:t>8</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11</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9</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10</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10</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6.0</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11</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8.6</w:t>
            </w:r>
          </w:p>
        </w:tc>
      </w:tr>
      <w:tr w:rsidR="00D86A34" w:rsidRPr="00D86A34" w:rsidTr="00D86A34">
        <w:trPr>
          <w:trHeight w:val="300"/>
        </w:trPr>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12</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6</w:t>
            </w:r>
          </w:p>
        </w:tc>
        <w:tc>
          <w:tcPr>
            <w:tcW w:w="960" w:type="dxa"/>
            <w:tcBorders>
              <w:top w:val="nil"/>
              <w:left w:val="nil"/>
              <w:bottom w:val="nil"/>
              <w:right w:val="nil"/>
            </w:tcBorders>
            <w:shd w:val="clear" w:color="auto" w:fill="auto"/>
            <w:noWrap/>
            <w:vAlign w:val="bottom"/>
            <w:hideMark/>
          </w:tcPr>
          <w:p w:rsidR="00D86A34" w:rsidRPr="00D86A34" w:rsidRDefault="00D86A34" w:rsidP="00D86A34">
            <w:pPr>
              <w:spacing w:after="0" w:line="240" w:lineRule="auto"/>
              <w:jc w:val="center"/>
              <w:rPr>
                <w:rFonts w:ascii="Calibri" w:eastAsia="Times New Roman" w:hAnsi="Calibri" w:cs="Calibri"/>
                <w:color w:val="000000"/>
              </w:rPr>
            </w:pPr>
            <w:r w:rsidRPr="00D86A34">
              <w:rPr>
                <w:rFonts w:ascii="Calibri" w:eastAsia="Times New Roman" w:hAnsi="Calibri" w:cs="Calibri"/>
                <w:color w:val="000000"/>
              </w:rPr>
              <w:t>8.0</w:t>
            </w:r>
          </w:p>
        </w:tc>
      </w:tr>
    </w:tbl>
    <w:p w:rsidR="00B23DF6" w:rsidRDefault="00B23DF6"/>
    <w:p w:rsidR="00D86A34" w:rsidRPr="00D86A34" w:rsidRDefault="00D86A34" w:rsidP="00D86A34">
      <w:pPr>
        <w:shd w:val="clear" w:color="auto" w:fill="FFFFFF"/>
        <w:spacing w:after="0" w:line="240" w:lineRule="auto"/>
        <w:rPr>
          <w:rFonts w:ascii="Arial" w:eastAsia="Times New Roman" w:hAnsi="Arial" w:cs="Arial"/>
          <w:color w:val="333333"/>
          <w:sz w:val="45"/>
          <w:szCs w:val="45"/>
        </w:rPr>
      </w:pPr>
      <w:r w:rsidRPr="00D86A34">
        <w:rPr>
          <w:rFonts w:ascii="Arial" w:eastAsia="Times New Roman" w:hAnsi="Arial" w:cs="Arial"/>
          <w:color w:val="333333"/>
          <w:sz w:val="45"/>
          <w:szCs w:val="45"/>
        </w:rPr>
        <w:t>5.</w:t>
      </w:r>
    </w:p>
    <w:p w:rsidR="00D86A34" w:rsidRPr="00D86A34" w:rsidRDefault="00D86A34" w:rsidP="00D86A34">
      <w:pPr>
        <w:shd w:val="clear" w:color="auto" w:fill="FFFFFF"/>
        <w:spacing w:after="0" w:line="240" w:lineRule="auto"/>
        <w:rPr>
          <w:rFonts w:ascii="Arial" w:eastAsia="Times New Roman" w:hAnsi="Arial" w:cs="Arial"/>
          <w:color w:val="666666"/>
          <w:sz w:val="17"/>
          <w:szCs w:val="17"/>
        </w:rPr>
      </w:pPr>
      <w:proofErr w:type="gramStart"/>
      <w:r w:rsidRPr="00D86A34">
        <w:rPr>
          <w:rFonts w:ascii="Arial" w:eastAsia="Times New Roman" w:hAnsi="Arial" w:cs="Arial"/>
          <w:color w:val="666666"/>
          <w:sz w:val="17"/>
          <w:szCs w:val="17"/>
        </w:rPr>
        <w:t>value</w:t>
      </w:r>
      <w:proofErr w:type="gramEnd"/>
      <w:r w:rsidRPr="00D86A34">
        <w:rPr>
          <w:rFonts w:ascii="Arial" w:eastAsia="Times New Roman" w:hAnsi="Arial" w:cs="Arial"/>
          <w:color w:val="666666"/>
          <w:sz w:val="17"/>
          <w:szCs w:val="17"/>
        </w:rPr>
        <w:t>:</w:t>
      </w:r>
      <w:r w:rsidRPr="00D86A34">
        <w:rPr>
          <w:rFonts w:ascii="Arial" w:eastAsia="Times New Roman" w:hAnsi="Arial" w:cs="Arial"/>
          <w:color w:val="666666"/>
          <w:sz w:val="17"/>
          <w:szCs w:val="17"/>
        </w:rPr>
        <w:br/>
      </w:r>
      <w:r w:rsidRPr="00D86A34">
        <w:rPr>
          <w:rFonts w:ascii="Arial" w:eastAsia="Times New Roman" w:hAnsi="Arial" w:cs="Arial"/>
          <w:b/>
          <w:bCs/>
          <w:color w:val="333333"/>
          <w:sz w:val="21"/>
          <w:szCs w:val="21"/>
        </w:rPr>
        <w:t>10.00 points</w:t>
      </w:r>
    </w:p>
    <w:p w:rsidR="00D86A34" w:rsidRPr="00D86A34" w:rsidRDefault="00D86A34" w:rsidP="00D86A34">
      <w:pPr>
        <w:shd w:val="clear" w:color="auto" w:fill="FFFFFF"/>
        <w:spacing w:after="0" w:line="240" w:lineRule="auto"/>
        <w:rPr>
          <w:rFonts w:ascii="Arial" w:eastAsia="Times New Roman" w:hAnsi="Arial" w:cs="Arial"/>
          <w:color w:val="333333"/>
          <w:sz w:val="21"/>
          <w:szCs w:val="21"/>
        </w:rPr>
      </w:pPr>
      <w:r w:rsidRPr="00D86A34">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D86A34" w:rsidRPr="00D86A34" w:rsidTr="00D86A34">
        <w:trPr>
          <w:tblCellSpacing w:w="0" w:type="dxa"/>
        </w:trPr>
        <w:tc>
          <w:tcPr>
            <w:tcW w:w="5000" w:type="pct"/>
            <w:vAlign w:val="center"/>
            <w:hideMark/>
          </w:tcPr>
          <w:p w:rsidR="00D86A34" w:rsidRPr="00D86A34" w:rsidRDefault="00D86A34" w:rsidP="00D86A34">
            <w:pPr>
              <w:spacing w:after="0" w:line="240" w:lineRule="auto"/>
              <w:textAlignment w:val="baseline"/>
              <w:rPr>
                <w:rFonts w:ascii="Arial" w:eastAsia="Times New Roman" w:hAnsi="Arial" w:cs="Arial"/>
                <w:sz w:val="20"/>
                <w:szCs w:val="20"/>
              </w:rPr>
            </w:pPr>
            <w:r w:rsidRPr="00D86A34">
              <w:rPr>
                <w:rFonts w:ascii="Arial" w:eastAsia="Times New Roman" w:hAnsi="Arial" w:cs="Arial"/>
                <w:sz w:val="20"/>
                <w:szCs w:val="20"/>
              </w:rPr>
              <w:t>Pennsylvania Refining Company is studying the relationship between the pump price of gasoline and the number of gallons sold. For a sample of 20 stations last Tuesday, the correlation was .78.</w:t>
            </w:r>
          </w:p>
        </w:tc>
      </w:tr>
    </w:tbl>
    <w:p w:rsidR="00D86A34" w:rsidRPr="00D86A34" w:rsidRDefault="00D86A34" w:rsidP="00D86A34">
      <w:pPr>
        <w:shd w:val="clear" w:color="auto" w:fill="FFFFFF"/>
        <w:spacing w:after="0" w:line="240" w:lineRule="auto"/>
        <w:rPr>
          <w:rFonts w:ascii="Arial" w:eastAsia="Times New Roman" w:hAnsi="Arial" w:cs="Arial"/>
          <w:color w:val="333333"/>
          <w:sz w:val="21"/>
          <w:szCs w:val="21"/>
        </w:rPr>
      </w:pPr>
      <w:r w:rsidRPr="00D86A34">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D86A34" w:rsidRPr="00D86A34" w:rsidTr="00D86A34">
        <w:trPr>
          <w:tblCellSpacing w:w="0" w:type="dxa"/>
        </w:trPr>
        <w:tc>
          <w:tcPr>
            <w:tcW w:w="5000" w:type="pct"/>
            <w:vAlign w:val="center"/>
            <w:hideMark/>
          </w:tcPr>
          <w:p w:rsidR="00D86A34" w:rsidRPr="00D86A34" w:rsidRDefault="00D86A34" w:rsidP="00D86A34">
            <w:pPr>
              <w:spacing w:after="0" w:line="240" w:lineRule="auto"/>
              <w:textAlignment w:val="baseline"/>
              <w:rPr>
                <w:rFonts w:ascii="Arial" w:eastAsia="Times New Roman" w:hAnsi="Arial" w:cs="Arial"/>
                <w:sz w:val="20"/>
                <w:szCs w:val="20"/>
              </w:rPr>
            </w:pPr>
            <w:r w:rsidRPr="00D86A34">
              <w:rPr>
                <w:rFonts w:ascii="Arial" w:eastAsia="Times New Roman" w:hAnsi="Arial" w:cs="Arial"/>
                <w:sz w:val="20"/>
                <w:szCs w:val="20"/>
              </w:rPr>
              <w:t>At the .01 significance level, is the correlation in the population greater than zero? </w:t>
            </w:r>
            <w:r w:rsidRPr="00D86A34">
              <w:rPr>
                <w:rFonts w:ascii="Arial" w:eastAsia="Times New Roman" w:hAnsi="Arial" w:cs="Arial"/>
                <w:b/>
                <w:bCs/>
                <w:color w:val="FF0000"/>
                <w:sz w:val="20"/>
                <w:szCs w:val="20"/>
              </w:rPr>
              <w:t>(Round your answer to 3 decimal places.)</w:t>
            </w:r>
          </w:p>
        </w:tc>
      </w:tr>
    </w:tbl>
    <w:p w:rsidR="00D86A34" w:rsidRPr="00D86A34" w:rsidRDefault="00D86A34" w:rsidP="00D86A34">
      <w:pPr>
        <w:shd w:val="clear" w:color="auto" w:fill="FFFFFF"/>
        <w:spacing w:after="0" w:line="240" w:lineRule="auto"/>
        <w:rPr>
          <w:rFonts w:ascii="Arial" w:eastAsia="Times New Roman" w:hAnsi="Arial" w:cs="Arial"/>
          <w:color w:val="333333"/>
          <w:sz w:val="21"/>
          <w:szCs w:val="21"/>
        </w:rPr>
      </w:pPr>
      <w:r w:rsidRPr="00D86A34">
        <w:rPr>
          <w:rFonts w:ascii="Arial" w:eastAsia="Times New Roman" w:hAnsi="Arial" w:cs="Arial"/>
          <w:color w:val="333333"/>
          <w:sz w:val="21"/>
          <w:szCs w:val="21"/>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D86A34" w:rsidRPr="00D86A34" w:rsidTr="00D86A34">
        <w:trPr>
          <w:tblCellSpacing w:w="0" w:type="dxa"/>
        </w:trPr>
        <w:tc>
          <w:tcPr>
            <w:tcW w:w="0" w:type="auto"/>
            <w:shd w:val="clear" w:color="auto" w:fill="D7DCE6"/>
            <w:vAlign w:val="center"/>
            <w:hideMark/>
          </w:tcPr>
          <w:p w:rsidR="00D86A34" w:rsidRPr="00D86A34" w:rsidRDefault="00D86A34" w:rsidP="00D86A34">
            <w:pPr>
              <w:spacing w:after="0" w:line="240" w:lineRule="auto"/>
              <w:textAlignment w:val="baseline"/>
              <w:rPr>
                <w:rFonts w:ascii="Arial" w:eastAsia="Times New Roman" w:hAnsi="Arial" w:cs="Arial"/>
                <w:sz w:val="20"/>
                <w:szCs w:val="20"/>
              </w:rPr>
            </w:pPr>
            <w:r w:rsidRPr="00D86A34">
              <w:rPr>
                <w:rFonts w:ascii="Arial" w:eastAsia="Times New Roman" w:hAnsi="Arial" w:cs="Arial"/>
                <w:sz w:val="20"/>
                <w:szCs w:val="20"/>
              </w:rPr>
              <w:t xml:space="preserve">  The test statistic </w:t>
            </w:r>
            <w:proofErr w:type="gramStart"/>
            <w:r w:rsidRPr="00D86A34">
              <w:rPr>
                <w:rFonts w:ascii="Arial" w:eastAsia="Times New Roman" w:hAnsi="Arial" w:cs="Arial"/>
                <w:sz w:val="20"/>
                <w:szCs w:val="20"/>
              </w:rPr>
              <w:t>is </w:t>
            </w:r>
            <w:proofErr w:type="gramEnd"/>
            <w:r w:rsidRPr="00D86A34">
              <w:rPr>
                <w:rFonts w:ascii="Arial" w:eastAsia="Times New Roman" w:hAnsi="Arial" w:cs="Arial"/>
                <w:sz w:val="20"/>
                <w:szCs w:val="20"/>
              </w:rPr>
              <w:object w:dxaOrig="1440" w:dyaOrig="1440">
                <v:shape id="_x0000_i1569" type="#_x0000_t75" style="width:38.25pt;height:18pt" o:ole="">
                  <v:imagedata r:id="rId13" o:title=""/>
                </v:shape>
                <w:control r:id="rId69" w:name="DefaultOcxName29" w:shapeid="_x0000_i1569"/>
              </w:object>
            </w:r>
            <w:r w:rsidRPr="00D86A34">
              <w:rPr>
                <w:rFonts w:ascii="Arial" w:eastAsia="Times New Roman" w:hAnsi="Arial" w:cs="Arial"/>
                <w:sz w:val="20"/>
                <w:szCs w:val="20"/>
              </w:rPr>
              <w:t>.</w:t>
            </w:r>
          </w:p>
        </w:tc>
      </w:tr>
    </w:tbl>
    <w:p w:rsidR="00D86A34" w:rsidRPr="00D86A34" w:rsidRDefault="00D86A34" w:rsidP="00D86A34">
      <w:pPr>
        <w:shd w:val="clear" w:color="auto" w:fill="FFFFFF"/>
        <w:spacing w:after="0" w:line="240" w:lineRule="auto"/>
        <w:rPr>
          <w:rFonts w:ascii="Arial" w:eastAsia="Times New Roman" w:hAnsi="Arial" w:cs="Arial"/>
          <w:color w:val="333333"/>
          <w:sz w:val="21"/>
          <w:szCs w:val="21"/>
        </w:rPr>
      </w:pPr>
      <w:r w:rsidRPr="00D86A34">
        <w:rPr>
          <w:rFonts w:ascii="Arial" w:eastAsia="Times New Roman" w:hAnsi="Arial" w:cs="Arial"/>
          <w:color w:val="333333"/>
          <w:sz w:val="21"/>
          <w:szCs w:val="21"/>
        </w:rPr>
        <w:t> </w:t>
      </w:r>
    </w:p>
    <w:tbl>
      <w:tblPr>
        <w:tblW w:w="4200" w:type="dxa"/>
        <w:tblCellSpacing w:w="0" w:type="dxa"/>
        <w:tblCellMar>
          <w:left w:w="0" w:type="dxa"/>
          <w:right w:w="0" w:type="dxa"/>
        </w:tblCellMar>
        <w:tblLook w:val="04A0" w:firstRow="1" w:lastRow="0" w:firstColumn="1" w:lastColumn="0" w:noHBand="0" w:noVBand="1"/>
      </w:tblPr>
      <w:tblGrid>
        <w:gridCol w:w="4200"/>
      </w:tblGrid>
      <w:tr w:rsidR="00D86A34" w:rsidRPr="00D86A34" w:rsidTr="00D86A34">
        <w:trPr>
          <w:tblCellSpacing w:w="0" w:type="dxa"/>
        </w:trPr>
        <w:tc>
          <w:tcPr>
            <w:tcW w:w="0" w:type="auto"/>
            <w:vAlign w:val="center"/>
            <w:hideMark/>
          </w:tcPr>
          <w:p w:rsidR="00D86A34" w:rsidRPr="00D86A34" w:rsidRDefault="00D86A34" w:rsidP="00D86A34">
            <w:pPr>
              <w:spacing w:after="0" w:line="240" w:lineRule="auto"/>
              <w:textAlignment w:val="baseline"/>
              <w:rPr>
                <w:rFonts w:ascii="Arial" w:eastAsia="Times New Roman" w:hAnsi="Arial" w:cs="Arial"/>
                <w:sz w:val="20"/>
                <w:szCs w:val="20"/>
              </w:rPr>
            </w:pPr>
            <w:r w:rsidRPr="00D86A34">
              <w:rPr>
                <w:rFonts w:ascii="Arial" w:eastAsia="Times New Roman" w:hAnsi="Arial" w:cs="Arial"/>
                <w:sz w:val="20"/>
                <w:szCs w:val="20"/>
              </w:rPr>
              <w:t>Decision: </w:t>
            </w:r>
            <w:r w:rsidRPr="00D86A34">
              <w:rPr>
                <w:rFonts w:ascii="Arial" w:eastAsia="Times New Roman" w:hAnsi="Arial" w:cs="Arial"/>
                <w:sz w:val="20"/>
                <w:szCs w:val="20"/>
              </w:rPr>
              <w:object w:dxaOrig="1440" w:dyaOrig="1440">
                <v:shape id="_x0000_i1570" type="#_x0000_t75" style="width:111pt;height:18pt" o:ole="">
                  <v:imagedata r:id="rId8" o:title=""/>
                </v:shape>
                <w:control r:id="rId70" w:name="DefaultOcxName114" w:shapeid="_x0000_i1570"/>
              </w:object>
            </w:r>
            <w:r w:rsidRPr="00D86A34">
              <w:rPr>
                <w:rFonts w:ascii="Arial" w:eastAsia="Times New Roman" w:hAnsi="Arial" w:cs="Arial"/>
                <w:sz w:val="20"/>
                <w:szCs w:val="20"/>
              </w:rPr>
              <w:t> </w:t>
            </w:r>
            <w:r w:rsidRPr="00D86A34">
              <w:rPr>
                <w:rFonts w:ascii="Arial" w:eastAsia="Times New Roman" w:hAnsi="Arial" w:cs="Arial"/>
                <w:i/>
                <w:iCs/>
                <w:sz w:val="20"/>
                <w:szCs w:val="20"/>
              </w:rPr>
              <w:t>H</w:t>
            </w:r>
            <w:r w:rsidRPr="00D86A34">
              <w:rPr>
                <w:rFonts w:ascii="Arial" w:eastAsia="Times New Roman" w:hAnsi="Arial" w:cs="Arial"/>
                <w:sz w:val="20"/>
                <w:szCs w:val="20"/>
                <w:vertAlign w:val="subscript"/>
              </w:rPr>
              <w:t>0</w:t>
            </w:r>
            <w:r w:rsidRPr="00D86A34">
              <w:rPr>
                <w:rFonts w:ascii="Arial" w:eastAsia="Times New Roman" w:hAnsi="Arial" w:cs="Arial"/>
                <w:sz w:val="20"/>
                <w:szCs w:val="20"/>
              </w:rPr>
              <w:t>: </w:t>
            </w:r>
            <w:r w:rsidRPr="00D86A34">
              <w:rPr>
                <w:rFonts w:ascii="Arial" w:eastAsia="Times New Roman" w:hAnsi="Arial" w:cs="Arial"/>
                <w:i/>
                <w:iCs/>
                <w:sz w:val="20"/>
                <w:szCs w:val="20"/>
              </w:rPr>
              <w:t>ρ</w:t>
            </w:r>
            <w:r w:rsidRPr="00D86A34">
              <w:rPr>
                <w:rFonts w:ascii="Arial" w:eastAsia="Times New Roman" w:hAnsi="Arial" w:cs="Arial"/>
                <w:sz w:val="20"/>
                <w:szCs w:val="20"/>
              </w:rPr>
              <w:t> ≤ 0</w:t>
            </w:r>
          </w:p>
        </w:tc>
      </w:tr>
    </w:tbl>
    <w:p w:rsidR="00D86A34" w:rsidRDefault="00D86A34">
      <w:bookmarkStart w:id="0" w:name="_GoBack"/>
      <w:bookmarkEnd w:id="0"/>
    </w:p>
    <w:sectPr w:rsidR="00D86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F6"/>
    <w:rsid w:val="009C27A9"/>
    <w:rsid w:val="00B23DF6"/>
    <w:rsid w:val="00D8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F6"/>
    <w:rPr>
      <w:rFonts w:ascii="Tahoma" w:hAnsi="Tahoma" w:cs="Tahoma"/>
      <w:sz w:val="16"/>
      <w:szCs w:val="16"/>
    </w:rPr>
  </w:style>
  <w:style w:type="table" w:styleId="TableGrid">
    <w:name w:val="Table Grid"/>
    <w:basedOn w:val="TableNormal"/>
    <w:uiPriority w:val="59"/>
    <w:rsid w:val="00B2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D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DF6"/>
    <w:rPr>
      <w:rFonts w:ascii="Tahoma" w:hAnsi="Tahoma" w:cs="Tahoma"/>
      <w:sz w:val="16"/>
      <w:szCs w:val="16"/>
    </w:rPr>
  </w:style>
  <w:style w:type="table" w:styleId="TableGrid">
    <w:name w:val="Table Grid"/>
    <w:basedOn w:val="TableNormal"/>
    <w:uiPriority w:val="59"/>
    <w:rsid w:val="00B23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D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006">
      <w:bodyDiv w:val="1"/>
      <w:marLeft w:val="0"/>
      <w:marRight w:val="0"/>
      <w:marTop w:val="0"/>
      <w:marBottom w:val="0"/>
      <w:divBdr>
        <w:top w:val="none" w:sz="0" w:space="0" w:color="auto"/>
        <w:left w:val="none" w:sz="0" w:space="0" w:color="auto"/>
        <w:bottom w:val="none" w:sz="0" w:space="0" w:color="auto"/>
        <w:right w:val="none" w:sz="0" w:space="0" w:color="auto"/>
      </w:divBdr>
      <w:divsChild>
        <w:div w:id="2025474373">
          <w:marLeft w:val="150"/>
          <w:marRight w:val="0"/>
          <w:marTop w:val="0"/>
          <w:marBottom w:val="0"/>
          <w:divBdr>
            <w:top w:val="none" w:sz="0" w:space="0" w:color="auto"/>
            <w:left w:val="none" w:sz="0" w:space="0" w:color="auto"/>
            <w:bottom w:val="single" w:sz="6" w:space="0" w:color="EEEEEE"/>
            <w:right w:val="none" w:sz="0" w:space="0" w:color="auto"/>
          </w:divBdr>
          <w:divsChild>
            <w:div w:id="1759592213">
              <w:marLeft w:val="0"/>
              <w:marRight w:val="0"/>
              <w:marTop w:val="0"/>
              <w:marBottom w:val="0"/>
              <w:divBdr>
                <w:top w:val="none" w:sz="0" w:space="0" w:color="auto"/>
                <w:left w:val="none" w:sz="0" w:space="0" w:color="auto"/>
                <w:bottom w:val="none" w:sz="0" w:space="0" w:color="auto"/>
                <w:right w:val="none" w:sz="0" w:space="0" w:color="auto"/>
              </w:divBdr>
            </w:div>
            <w:div w:id="297882544">
              <w:marLeft w:val="0"/>
              <w:marRight w:val="0"/>
              <w:marTop w:val="0"/>
              <w:marBottom w:val="0"/>
              <w:divBdr>
                <w:top w:val="none" w:sz="0" w:space="0" w:color="auto"/>
                <w:left w:val="none" w:sz="0" w:space="0" w:color="auto"/>
                <w:bottom w:val="none" w:sz="0" w:space="0" w:color="auto"/>
                <w:right w:val="none" w:sz="0" w:space="0" w:color="auto"/>
              </w:divBdr>
            </w:div>
            <w:div w:id="915825817">
              <w:marLeft w:val="0"/>
              <w:marRight w:val="0"/>
              <w:marTop w:val="0"/>
              <w:marBottom w:val="0"/>
              <w:divBdr>
                <w:top w:val="none" w:sz="0" w:space="0" w:color="auto"/>
                <w:left w:val="none" w:sz="0" w:space="0" w:color="auto"/>
                <w:bottom w:val="none" w:sz="0" w:space="0" w:color="auto"/>
                <w:right w:val="none" w:sz="0" w:space="0" w:color="auto"/>
              </w:divBdr>
            </w:div>
          </w:divsChild>
        </w:div>
        <w:div w:id="290791937">
          <w:marLeft w:val="210"/>
          <w:marRight w:val="0"/>
          <w:marTop w:val="0"/>
          <w:marBottom w:val="0"/>
          <w:divBdr>
            <w:top w:val="none" w:sz="0" w:space="0" w:color="auto"/>
            <w:left w:val="none" w:sz="0" w:space="0" w:color="auto"/>
            <w:bottom w:val="none" w:sz="0" w:space="0" w:color="auto"/>
            <w:right w:val="none" w:sz="0" w:space="0" w:color="auto"/>
          </w:divBdr>
          <w:divsChild>
            <w:div w:id="1129786725">
              <w:marLeft w:val="0"/>
              <w:marRight w:val="0"/>
              <w:marTop w:val="0"/>
              <w:marBottom w:val="0"/>
              <w:divBdr>
                <w:top w:val="none" w:sz="0" w:space="0" w:color="auto"/>
                <w:left w:val="none" w:sz="0" w:space="0" w:color="auto"/>
                <w:bottom w:val="none" w:sz="0" w:space="0" w:color="auto"/>
                <w:right w:val="none" w:sz="0" w:space="0" w:color="auto"/>
              </w:divBdr>
              <w:divsChild>
                <w:div w:id="3396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2064">
      <w:bodyDiv w:val="1"/>
      <w:marLeft w:val="0"/>
      <w:marRight w:val="0"/>
      <w:marTop w:val="0"/>
      <w:marBottom w:val="0"/>
      <w:divBdr>
        <w:top w:val="none" w:sz="0" w:space="0" w:color="auto"/>
        <w:left w:val="none" w:sz="0" w:space="0" w:color="auto"/>
        <w:bottom w:val="none" w:sz="0" w:space="0" w:color="auto"/>
        <w:right w:val="none" w:sz="0" w:space="0" w:color="auto"/>
      </w:divBdr>
    </w:div>
    <w:div w:id="785391607">
      <w:bodyDiv w:val="1"/>
      <w:marLeft w:val="0"/>
      <w:marRight w:val="0"/>
      <w:marTop w:val="0"/>
      <w:marBottom w:val="0"/>
      <w:divBdr>
        <w:top w:val="none" w:sz="0" w:space="0" w:color="auto"/>
        <w:left w:val="none" w:sz="0" w:space="0" w:color="auto"/>
        <w:bottom w:val="none" w:sz="0" w:space="0" w:color="auto"/>
        <w:right w:val="none" w:sz="0" w:space="0" w:color="auto"/>
      </w:divBdr>
    </w:div>
    <w:div w:id="902716211">
      <w:bodyDiv w:val="1"/>
      <w:marLeft w:val="0"/>
      <w:marRight w:val="0"/>
      <w:marTop w:val="0"/>
      <w:marBottom w:val="0"/>
      <w:divBdr>
        <w:top w:val="none" w:sz="0" w:space="0" w:color="auto"/>
        <w:left w:val="none" w:sz="0" w:space="0" w:color="auto"/>
        <w:bottom w:val="none" w:sz="0" w:space="0" w:color="auto"/>
        <w:right w:val="none" w:sz="0" w:space="0" w:color="auto"/>
      </w:divBdr>
      <w:divsChild>
        <w:div w:id="1238056278">
          <w:marLeft w:val="150"/>
          <w:marRight w:val="0"/>
          <w:marTop w:val="0"/>
          <w:marBottom w:val="0"/>
          <w:divBdr>
            <w:top w:val="none" w:sz="0" w:space="0" w:color="auto"/>
            <w:left w:val="none" w:sz="0" w:space="0" w:color="auto"/>
            <w:bottom w:val="single" w:sz="6" w:space="0" w:color="EEEEEE"/>
            <w:right w:val="none" w:sz="0" w:space="0" w:color="auto"/>
          </w:divBdr>
          <w:divsChild>
            <w:div w:id="1933196832">
              <w:marLeft w:val="0"/>
              <w:marRight w:val="0"/>
              <w:marTop w:val="0"/>
              <w:marBottom w:val="0"/>
              <w:divBdr>
                <w:top w:val="none" w:sz="0" w:space="0" w:color="auto"/>
                <w:left w:val="none" w:sz="0" w:space="0" w:color="auto"/>
                <w:bottom w:val="none" w:sz="0" w:space="0" w:color="auto"/>
                <w:right w:val="none" w:sz="0" w:space="0" w:color="auto"/>
              </w:divBdr>
            </w:div>
            <w:div w:id="1610044593">
              <w:marLeft w:val="0"/>
              <w:marRight w:val="0"/>
              <w:marTop w:val="0"/>
              <w:marBottom w:val="0"/>
              <w:divBdr>
                <w:top w:val="none" w:sz="0" w:space="0" w:color="auto"/>
                <w:left w:val="none" w:sz="0" w:space="0" w:color="auto"/>
                <w:bottom w:val="none" w:sz="0" w:space="0" w:color="auto"/>
                <w:right w:val="none" w:sz="0" w:space="0" w:color="auto"/>
              </w:divBdr>
            </w:div>
            <w:div w:id="923345154">
              <w:marLeft w:val="0"/>
              <w:marRight w:val="0"/>
              <w:marTop w:val="0"/>
              <w:marBottom w:val="0"/>
              <w:divBdr>
                <w:top w:val="none" w:sz="0" w:space="0" w:color="auto"/>
                <w:left w:val="none" w:sz="0" w:space="0" w:color="auto"/>
                <w:bottom w:val="none" w:sz="0" w:space="0" w:color="auto"/>
                <w:right w:val="none" w:sz="0" w:space="0" w:color="auto"/>
              </w:divBdr>
            </w:div>
          </w:divsChild>
        </w:div>
        <w:div w:id="1613630863">
          <w:marLeft w:val="210"/>
          <w:marRight w:val="0"/>
          <w:marTop w:val="0"/>
          <w:marBottom w:val="0"/>
          <w:divBdr>
            <w:top w:val="none" w:sz="0" w:space="0" w:color="auto"/>
            <w:left w:val="none" w:sz="0" w:space="0" w:color="auto"/>
            <w:bottom w:val="none" w:sz="0" w:space="0" w:color="auto"/>
            <w:right w:val="none" w:sz="0" w:space="0" w:color="auto"/>
          </w:divBdr>
          <w:divsChild>
            <w:div w:id="450782037">
              <w:marLeft w:val="0"/>
              <w:marRight w:val="0"/>
              <w:marTop w:val="0"/>
              <w:marBottom w:val="0"/>
              <w:divBdr>
                <w:top w:val="none" w:sz="0" w:space="0" w:color="auto"/>
                <w:left w:val="none" w:sz="0" w:space="0" w:color="auto"/>
                <w:bottom w:val="none" w:sz="0" w:space="0" w:color="auto"/>
                <w:right w:val="none" w:sz="0" w:space="0" w:color="auto"/>
              </w:divBdr>
              <w:divsChild>
                <w:div w:id="12404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05086">
      <w:bodyDiv w:val="1"/>
      <w:marLeft w:val="0"/>
      <w:marRight w:val="0"/>
      <w:marTop w:val="0"/>
      <w:marBottom w:val="0"/>
      <w:divBdr>
        <w:top w:val="none" w:sz="0" w:space="0" w:color="auto"/>
        <w:left w:val="none" w:sz="0" w:space="0" w:color="auto"/>
        <w:bottom w:val="none" w:sz="0" w:space="0" w:color="auto"/>
        <w:right w:val="none" w:sz="0" w:space="0" w:color="auto"/>
      </w:divBdr>
      <w:divsChild>
        <w:div w:id="2111778053">
          <w:marLeft w:val="150"/>
          <w:marRight w:val="0"/>
          <w:marTop w:val="0"/>
          <w:marBottom w:val="0"/>
          <w:divBdr>
            <w:top w:val="none" w:sz="0" w:space="0" w:color="auto"/>
            <w:left w:val="none" w:sz="0" w:space="0" w:color="auto"/>
            <w:bottom w:val="single" w:sz="6" w:space="0" w:color="EEEEEE"/>
            <w:right w:val="none" w:sz="0" w:space="0" w:color="auto"/>
          </w:divBdr>
          <w:divsChild>
            <w:div w:id="856231972">
              <w:marLeft w:val="0"/>
              <w:marRight w:val="0"/>
              <w:marTop w:val="0"/>
              <w:marBottom w:val="0"/>
              <w:divBdr>
                <w:top w:val="none" w:sz="0" w:space="0" w:color="auto"/>
                <w:left w:val="none" w:sz="0" w:space="0" w:color="auto"/>
                <w:bottom w:val="none" w:sz="0" w:space="0" w:color="auto"/>
                <w:right w:val="none" w:sz="0" w:space="0" w:color="auto"/>
              </w:divBdr>
            </w:div>
            <w:div w:id="822624170">
              <w:marLeft w:val="0"/>
              <w:marRight w:val="0"/>
              <w:marTop w:val="0"/>
              <w:marBottom w:val="0"/>
              <w:divBdr>
                <w:top w:val="none" w:sz="0" w:space="0" w:color="auto"/>
                <w:left w:val="none" w:sz="0" w:space="0" w:color="auto"/>
                <w:bottom w:val="none" w:sz="0" w:space="0" w:color="auto"/>
                <w:right w:val="none" w:sz="0" w:space="0" w:color="auto"/>
              </w:divBdr>
            </w:div>
            <w:div w:id="1839536590">
              <w:marLeft w:val="0"/>
              <w:marRight w:val="0"/>
              <w:marTop w:val="0"/>
              <w:marBottom w:val="0"/>
              <w:divBdr>
                <w:top w:val="none" w:sz="0" w:space="0" w:color="auto"/>
                <w:left w:val="none" w:sz="0" w:space="0" w:color="auto"/>
                <w:bottom w:val="none" w:sz="0" w:space="0" w:color="auto"/>
                <w:right w:val="none" w:sz="0" w:space="0" w:color="auto"/>
              </w:divBdr>
            </w:div>
          </w:divsChild>
        </w:div>
        <w:div w:id="23603121">
          <w:marLeft w:val="210"/>
          <w:marRight w:val="0"/>
          <w:marTop w:val="0"/>
          <w:marBottom w:val="0"/>
          <w:divBdr>
            <w:top w:val="none" w:sz="0" w:space="0" w:color="auto"/>
            <w:left w:val="none" w:sz="0" w:space="0" w:color="auto"/>
            <w:bottom w:val="none" w:sz="0" w:space="0" w:color="auto"/>
            <w:right w:val="none" w:sz="0" w:space="0" w:color="auto"/>
          </w:divBdr>
          <w:divsChild>
            <w:div w:id="1808234995">
              <w:marLeft w:val="0"/>
              <w:marRight w:val="0"/>
              <w:marTop w:val="0"/>
              <w:marBottom w:val="0"/>
              <w:divBdr>
                <w:top w:val="none" w:sz="0" w:space="0" w:color="auto"/>
                <w:left w:val="none" w:sz="0" w:space="0" w:color="auto"/>
                <w:bottom w:val="none" w:sz="0" w:space="0" w:color="auto"/>
                <w:right w:val="none" w:sz="0" w:space="0" w:color="auto"/>
              </w:divBdr>
              <w:divsChild>
                <w:div w:id="1449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12261">
      <w:bodyDiv w:val="1"/>
      <w:marLeft w:val="0"/>
      <w:marRight w:val="0"/>
      <w:marTop w:val="0"/>
      <w:marBottom w:val="0"/>
      <w:divBdr>
        <w:top w:val="none" w:sz="0" w:space="0" w:color="auto"/>
        <w:left w:val="none" w:sz="0" w:space="0" w:color="auto"/>
        <w:bottom w:val="none" w:sz="0" w:space="0" w:color="auto"/>
        <w:right w:val="none" w:sz="0" w:space="0" w:color="auto"/>
      </w:divBdr>
      <w:divsChild>
        <w:div w:id="1551065287">
          <w:marLeft w:val="150"/>
          <w:marRight w:val="0"/>
          <w:marTop w:val="0"/>
          <w:marBottom w:val="0"/>
          <w:divBdr>
            <w:top w:val="none" w:sz="0" w:space="0" w:color="auto"/>
            <w:left w:val="none" w:sz="0" w:space="0" w:color="auto"/>
            <w:bottom w:val="single" w:sz="6" w:space="0" w:color="EEEEEE"/>
            <w:right w:val="none" w:sz="0" w:space="0" w:color="auto"/>
          </w:divBdr>
          <w:divsChild>
            <w:div w:id="1636444243">
              <w:marLeft w:val="0"/>
              <w:marRight w:val="0"/>
              <w:marTop w:val="0"/>
              <w:marBottom w:val="0"/>
              <w:divBdr>
                <w:top w:val="none" w:sz="0" w:space="0" w:color="auto"/>
                <w:left w:val="none" w:sz="0" w:space="0" w:color="auto"/>
                <w:bottom w:val="none" w:sz="0" w:space="0" w:color="auto"/>
                <w:right w:val="none" w:sz="0" w:space="0" w:color="auto"/>
              </w:divBdr>
            </w:div>
            <w:div w:id="147092929">
              <w:marLeft w:val="0"/>
              <w:marRight w:val="0"/>
              <w:marTop w:val="0"/>
              <w:marBottom w:val="0"/>
              <w:divBdr>
                <w:top w:val="none" w:sz="0" w:space="0" w:color="auto"/>
                <w:left w:val="none" w:sz="0" w:space="0" w:color="auto"/>
                <w:bottom w:val="none" w:sz="0" w:space="0" w:color="auto"/>
                <w:right w:val="none" w:sz="0" w:space="0" w:color="auto"/>
              </w:divBdr>
            </w:div>
            <w:div w:id="359009713">
              <w:marLeft w:val="0"/>
              <w:marRight w:val="0"/>
              <w:marTop w:val="0"/>
              <w:marBottom w:val="0"/>
              <w:divBdr>
                <w:top w:val="none" w:sz="0" w:space="0" w:color="auto"/>
                <w:left w:val="none" w:sz="0" w:space="0" w:color="auto"/>
                <w:bottom w:val="none" w:sz="0" w:space="0" w:color="auto"/>
                <w:right w:val="none" w:sz="0" w:space="0" w:color="auto"/>
              </w:divBdr>
            </w:div>
          </w:divsChild>
        </w:div>
        <w:div w:id="1973365395">
          <w:marLeft w:val="210"/>
          <w:marRight w:val="0"/>
          <w:marTop w:val="0"/>
          <w:marBottom w:val="0"/>
          <w:divBdr>
            <w:top w:val="none" w:sz="0" w:space="0" w:color="auto"/>
            <w:left w:val="none" w:sz="0" w:space="0" w:color="auto"/>
            <w:bottom w:val="none" w:sz="0" w:space="0" w:color="auto"/>
            <w:right w:val="none" w:sz="0" w:space="0" w:color="auto"/>
          </w:divBdr>
          <w:divsChild>
            <w:div w:id="1936748892">
              <w:marLeft w:val="0"/>
              <w:marRight w:val="0"/>
              <w:marTop w:val="0"/>
              <w:marBottom w:val="0"/>
              <w:divBdr>
                <w:top w:val="none" w:sz="0" w:space="0" w:color="auto"/>
                <w:left w:val="none" w:sz="0" w:space="0" w:color="auto"/>
                <w:bottom w:val="none" w:sz="0" w:space="0" w:color="auto"/>
                <w:right w:val="none" w:sz="0" w:space="0" w:color="auto"/>
              </w:divBdr>
              <w:divsChild>
                <w:div w:id="325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2667">
      <w:bodyDiv w:val="1"/>
      <w:marLeft w:val="0"/>
      <w:marRight w:val="0"/>
      <w:marTop w:val="0"/>
      <w:marBottom w:val="0"/>
      <w:divBdr>
        <w:top w:val="none" w:sz="0" w:space="0" w:color="auto"/>
        <w:left w:val="none" w:sz="0" w:space="0" w:color="auto"/>
        <w:bottom w:val="none" w:sz="0" w:space="0" w:color="auto"/>
        <w:right w:val="none" w:sz="0" w:space="0" w:color="auto"/>
      </w:divBdr>
      <w:divsChild>
        <w:div w:id="2131893990">
          <w:marLeft w:val="0"/>
          <w:marRight w:val="0"/>
          <w:marTop w:val="450"/>
          <w:marBottom w:val="0"/>
          <w:divBdr>
            <w:top w:val="none" w:sz="0" w:space="0" w:color="auto"/>
            <w:left w:val="none" w:sz="0" w:space="0" w:color="auto"/>
            <w:bottom w:val="none" w:sz="0" w:space="0" w:color="auto"/>
            <w:right w:val="none" w:sz="0" w:space="0" w:color="auto"/>
          </w:divBdr>
          <w:divsChild>
            <w:div w:id="1015185290">
              <w:marLeft w:val="0"/>
              <w:marRight w:val="0"/>
              <w:marTop w:val="0"/>
              <w:marBottom w:val="225"/>
              <w:divBdr>
                <w:top w:val="none" w:sz="0" w:space="0" w:color="auto"/>
                <w:left w:val="none" w:sz="0" w:space="0" w:color="auto"/>
                <w:bottom w:val="none" w:sz="0" w:space="0" w:color="auto"/>
                <w:right w:val="none" w:sz="0" w:space="0" w:color="auto"/>
              </w:divBdr>
              <w:divsChild>
                <w:div w:id="690302579">
                  <w:marLeft w:val="300"/>
                  <w:marRight w:val="0"/>
                  <w:marTop w:val="0"/>
                  <w:marBottom w:val="0"/>
                  <w:divBdr>
                    <w:top w:val="single" w:sz="6" w:space="8" w:color="EEEEEE"/>
                    <w:left w:val="single" w:sz="6" w:space="11" w:color="EEEEEE"/>
                    <w:bottom w:val="none" w:sz="0" w:space="0" w:color="auto"/>
                    <w:right w:val="single" w:sz="6" w:space="11" w:color="EEEEEE"/>
                  </w:divBdr>
                </w:div>
                <w:div w:id="97456815">
                  <w:marLeft w:val="30"/>
                  <w:marRight w:val="0"/>
                  <w:marTop w:val="0"/>
                  <w:marBottom w:val="0"/>
                  <w:divBdr>
                    <w:top w:val="none" w:sz="0" w:space="0" w:color="auto"/>
                    <w:left w:val="none" w:sz="0" w:space="0" w:color="auto"/>
                    <w:bottom w:val="none" w:sz="0" w:space="0" w:color="auto"/>
                    <w:right w:val="none" w:sz="0" w:space="0" w:color="auto"/>
                  </w:divBdr>
                </w:div>
                <w:div w:id="759642691">
                  <w:marLeft w:val="0"/>
                  <w:marRight w:val="0"/>
                  <w:marTop w:val="0"/>
                  <w:marBottom w:val="0"/>
                  <w:divBdr>
                    <w:top w:val="single" w:sz="6" w:space="11" w:color="EEEEEE"/>
                    <w:left w:val="single" w:sz="6" w:space="11" w:color="EEEEEE"/>
                    <w:bottom w:val="single" w:sz="6" w:space="11" w:color="EEEEEE"/>
                    <w:right w:val="single" w:sz="6" w:space="11" w:color="EEEEEE"/>
                  </w:divBdr>
                  <w:divsChild>
                    <w:div w:id="1408765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45966591">
      <w:bodyDiv w:val="1"/>
      <w:marLeft w:val="0"/>
      <w:marRight w:val="0"/>
      <w:marTop w:val="0"/>
      <w:marBottom w:val="0"/>
      <w:divBdr>
        <w:top w:val="none" w:sz="0" w:space="0" w:color="auto"/>
        <w:left w:val="none" w:sz="0" w:space="0" w:color="auto"/>
        <w:bottom w:val="none" w:sz="0" w:space="0" w:color="auto"/>
        <w:right w:val="none" w:sz="0" w:space="0" w:color="auto"/>
      </w:divBdr>
    </w:div>
    <w:div w:id="1930850112">
      <w:bodyDiv w:val="1"/>
      <w:marLeft w:val="0"/>
      <w:marRight w:val="0"/>
      <w:marTop w:val="0"/>
      <w:marBottom w:val="0"/>
      <w:divBdr>
        <w:top w:val="none" w:sz="0" w:space="0" w:color="auto"/>
        <w:left w:val="none" w:sz="0" w:space="0" w:color="auto"/>
        <w:bottom w:val="none" w:sz="0" w:space="0" w:color="auto"/>
        <w:right w:val="none" w:sz="0" w:space="0" w:color="auto"/>
      </w:divBdr>
      <w:divsChild>
        <w:div w:id="18119785">
          <w:marLeft w:val="0"/>
          <w:marRight w:val="0"/>
          <w:marTop w:val="450"/>
          <w:marBottom w:val="0"/>
          <w:divBdr>
            <w:top w:val="none" w:sz="0" w:space="0" w:color="auto"/>
            <w:left w:val="none" w:sz="0" w:space="0" w:color="auto"/>
            <w:bottom w:val="none" w:sz="0" w:space="0" w:color="auto"/>
            <w:right w:val="none" w:sz="0" w:space="0" w:color="auto"/>
          </w:divBdr>
          <w:divsChild>
            <w:div w:id="1368985798">
              <w:marLeft w:val="0"/>
              <w:marRight w:val="0"/>
              <w:marTop w:val="0"/>
              <w:marBottom w:val="225"/>
              <w:divBdr>
                <w:top w:val="none" w:sz="0" w:space="0" w:color="auto"/>
                <w:left w:val="none" w:sz="0" w:space="0" w:color="auto"/>
                <w:bottom w:val="none" w:sz="0" w:space="0" w:color="auto"/>
                <w:right w:val="none" w:sz="0" w:space="0" w:color="auto"/>
              </w:divBdr>
              <w:divsChild>
                <w:div w:id="394820840">
                  <w:marLeft w:val="300"/>
                  <w:marRight w:val="0"/>
                  <w:marTop w:val="0"/>
                  <w:marBottom w:val="0"/>
                  <w:divBdr>
                    <w:top w:val="single" w:sz="6" w:space="8" w:color="EEEEEE"/>
                    <w:left w:val="single" w:sz="6" w:space="11" w:color="EEEEEE"/>
                    <w:bottom w:val="none" w:sz="0" w:space="0" w:color="auto"/>
                    <w:right w:val="single" w:sz="6" w:space="11" w:color="EEEEEE"/>
                  </w:divBdr>
                </w:div>
                <w:div w:id="2138864863">
                  <w:marLeft w:val="30"/>
                  <w:marRight w:val="0"/>
                  <w:marTop w:val="0"/>
                  <w:marBottom w:val="0"/>
                  <w:divBdr>
                    <w:top w:val="none" w:sz="0" w:space="0" w:color="auto"/>
                    <w:left w:val="none" w:sz="0" w:space="0" w:color="auto"/>
                    <w:bottom w:val="none" w:sz="0" w:space="0" w:color="auto"/>
                    <w:right w:val="none" w:sz="0" w:space="0" w:color="auto"/>
                  </w:divBdr>
                </w:div>
                <w:div w:id="1103457159">
                  <w:marLeft w:val="0"/>
                  <w:marRight w:val="0"/>
                  <w:marTop w:val="0"/>
                  <w:marBottom w:val="0"/>
                  <w:divBdr>
                    <w:top w:val="single" w:sz="6" w:space="11" w:color="EEEEEE"/>
                    <w:left w:val="single" w:sz="6" w:space="11" w:color="EEEEEE"/>
                    <w:bottom w:val="single" w:sz="6" w:space="11" w:color="EEEEEE"/>
                    <w:right w:val="single" w:sz="6" w:space="11" w:color="EEEEEE"/>
                  </w:divBdr>
                  <w:divsChild>
                    <w:div w:id="591737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1767849">
      <w:bodyDiv w:val="1"/>
      <w:marLeft w:val="0"/>
      <w:marRight w:val="0"/>
      <w:marTop w:val="0"/>
      <w:marBottom w:val="0"/>
      <w:divBdr>
        <w:top w:val="none" w:sz="0" w:space="0" w:color="auto"/>
        <w:left w:val="none" w:sz="0" w:space="0" w:color="auto"/>
        <w:bottom w:val="none" w:sz="0" w:space="0" w:color="auto"/>
        <w:right w:val="none" w:sz="0" w:space="0" w:color="auto"/>
      </w:divBdr>
      <w:divsChild>
        <w:div w:id="1591811690">
          <w:marLeft w:val="150"/>
          <w:marRight w:val="0"/>
          <w:marTop w:val="0"/>
          <w:marBottom w:val="0"/>
          <w:divBdr>
            <w:top w:val="none" w:sz="0" w:space="0" w:color="auto"/>
            <w:left w:val="none" w:sz="0" w:space="0" w:color="auto"/>
            <w:bottom w:val="single" w:sz="6" w:space="0" w:color="EEEEEE"/>
            <w:right w:val="none" w:sz="0" w:space="0" w:color="auto"/>
          </w:divBdr>
          <w:divsChild>
            <w:div w:id="1969310491">
              <w:marLeft w:val="0"/>
              <w:marRight w:val="0"/>
              <w:marTop w:val="0"/>
              <w:marBottom w:val="0"/>
              <w:divBdr>
                <w:top w:val="none" w:sz="0" w:space="0" w:color="auto"/>
                <w:left w:val="none" w:sz="0" w:space="0" w:color="auto"/>
                <w:bottom w:val="none" w:sz="0" w:space="0" w:color="auto"/>
                <w:right w:val="none" w:sz="0" w:space="0" w:color="auto"/>
              </w:divBdr>
            </w:div>
            <w:div w:id="1650399547">
              <w:marLeft w:val="0"/>
              <w:marRight w:val="0"/>
              <w:marTop w:val="0"/>
              <w:marBottom w:val="0"/>
              <w:divBdr>
                <w:top w:val="none" w:sz="0" w:space="0" w:color="auto"/>
                <w:left w:val="none" w:sz="0" w:space="0" w:color="auto"/>
                <w:bottom w:val="none" w:sz="0" w:space="0" w:color="auto"/>
                <w:right w:val="none" w:sz="0" w:space="0" w:color="auto"/>
              </w:divBdr>
            </w:div>
            <w:div w:id="56055346">
              <w:marLeft w:val="0"/>
              <w:marRight w:val="0"/>
              <w:marTop w:val="0"/>
              <w:marBottom w:val="0"/>
              <w:divBdr>
                <w:top w:val="none" w:sz="0" w:space="0" w:color="auto"/>
                <w:left w:val="none" w:sz="0" w:space="0" w:color="auto"/>
                <w:bottom w:val="none" w:sz="0" w:space="0" w:color="auto"/>
                <w:right w:val="none" w:sz="0" w:space="0" w:color="auto"/>
              </w:divBdr>
            </w:div>
          </w:divsChild>
        </w:div>
        <w:div w:id="1892569787">
          <w:marLeft w:val="210"/>
          <w:marRight w:val="0"/>
          <w:marTop w:val="0"/>
          <w:marBottom w:val="0"/>
          <w:divBdr>
            <w:top w:val="none" w:sz="0" w:space="0" w:color="auto"/>
            <w:left w:val="none" w:sz="0" w:space="0" w:color="auto"/>
            <w:bottom w:val="none" w:sz="0" w:space="0" w:color="auto"/>
            <w:right w:val="none" w:sz="0" w:space="0" w:color="auto"/>
          </w:divBdr>
          <w:divsChild>
            <w:div w:id="760687685">
              <w:marLeft w:val="0"/>
              <w:marRight w:val="0"/>
              <w:marTop w:val="0"/>
              <w:marBottom w:val="0"/>
              <w:divBdr>
                <w:top w:val="none" w:sz="0" w:space="0" w:color="auto"/>
                <w:left w:val="none" w:sz="0" w:space="0" w:color="auto"/>
                <w:bottom w:val="none" w:sz="0" w:space="0" w:color="auto"/>
                <w:right w:val="none" w:sz="0" w:space="0" w:color="auto"/>
              </w:divBdr>
              <w:divsChild>
                <w:div w:id="1612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6.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control" Target="activeX/activeX27.xml"/><Relationship Id="rId47" Type="http://schemas.openxmlformats.org/officeDocument/2006/relationships/control" Target="activeX/activeX31.xml"/><Relationship Id="rId50" Type="http://schemas.openxmlformats.org/officeDocument/2006/relationships/control" Target="activeX/activeX34.xml"/><Relationship Id="rId55" Type="http://schemas.openxmlformats.org/officeDocument/2006/relationships/control" Target="activeX/activeX39.xml"/><Relationship Id="rId63" Type="http://schemas.openxmlformats.org/officeDocument/2006/relationships/control" Target="activeX/activeX47.xml"/><Relationship Id="rId68" Type="http://schemas.openxmlformats.org/officeDocument/2006/relationships/control" Target="activeX/activeX52.xml"/><Relationship Id="rId7" Type="http://schemas.openxmlformats.org/officeDocument/2006/relationships/image" Target="media/image2.jpeg"/><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5.xml"/><Relationship Id="rId29" Type="http://schemas.openxmlformats.org/officeDocument/2006/relationships/control" Target="activeX/activeX1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24" Type="http://schemas.openxmlformats.org/officeDocument/2006/relationships/control" Target="activeX/activeX13.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hyperlink" Target="http://lectures.mhhe.com/connect/0078020522/data_files/chapter13/Ex13_3_e16.xls" TargetMode="External"/><Relationship Id="rId45" Type="http://schemas.openxmlformats.org/officeDocument/2006/relationships/hyperlink" Target="http://lectures.mhhe.com/connect/0078020522/data_files/chapter13/Ex13_6_e16.xls" TargetMode="Externa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5" Type="http://schemas.openxmlformats.org/officeDocument/2006/relationships/hyperlink" Target="http://lectures.mhhe.com/connect/0078020522/data_files/chapter13/Ex13_4_00_e16.xls" TargetMode="Externa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3.xml"/><Relationship Id="rId49" Type="http://schemas.openxmlformats.org/officeDocument/2006/relationships/control" Target="activeX/activeX33.xml"/><Relationship Id="rId57" Type="http://schemas.openxmlformats.org/officeDocument/2006/relationships/control" Target="activeX/activeX41.xml"/><Relationship Id="rId61" Type="http://schemas.openxmlformats.org/officeDocument/2006/relationships/control" Target="activeX/activeX45.xml"/><Relationship Id="rId10" Type="http://schemas.openxmlformats.org/officeDocument/2006/relationships/control" Target="activeX/activeX2.xml"/><Relationship Id="rId19" Type="http://schemas.openxmlformats.org/officeDocument/2006/relationships/control" Target="activeX/activeX8.xml"/><Relationship Id="rId31" Type="http://schemas.openxmlformats.org/officeDocument/2006/relationships/image" Target="media/image7.jpeg"/><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2.xml"/><Relationship Id="rId43" Type="http://schemas.openxmlformats.org/officeDocument/2006/relationships/control" Target="activeX/activeX28.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8" Type="http://schemas.openxmlformats.org/officeDocument/2006/relationships/image" Target="media/image3.wmf"/><Relationship Id="rId51" Type="http://schemas.openxmlformats.org/officeDocument/2006/relationships/control" Target="activeX/activeX35.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image" Target="media/image8.jpeg"/><Relationship Id="rId38" Type="http://schemas.openxmlformats.org/officeDocument/2006/relationships/control" Target="activeX/activeX25.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control" Target="activeX/activeX9.xml"/><Relationship Id="rId41" Type="http://schemas.openxmlformats.org/officeDocument/2006/relationships/image" Target="media/image9.wmf"/><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22-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cp:revision>
  <dcterms:created xsi:type="dcterms:W3CDTF">2017-04-27T21:29:00Z</dcterms:created>
  <dcterms:modified xsi:type="dcterms:W3CDTF">2017-04-27T21:44:00Z</dcterms:modified>
</cp:coreProperties>
</file>