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7D" w:rsidRPr="0070077D" w:rsidRDefault="0070077D" w:rsidP="0070077D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70077D">
        <w:rPr>
          <w:rFonts w:ascii="Arial" w:eastAsia="Times New Roman" w:hAnsi="Arial" w:cs="Arial"/>
          <w:color w:val="666666"/>
          <w:sz w:val="25"/>
          <w:szCs w:val="25"/>
        </w:rPr>
        <w:t>Theories Conceptualization: Components 1&amp; 3-5</w:t>
      </w:r>
      <w:bookmarkStart w:id="0" w:name="_GoBack"/>
      <w:bookmarkEnd w:id="0"/>
    </w:p>
    <w:p w:rsidR="0070077D" w:rsidRPr="0070077D" w:rsidRDefault="0070077D" w:rsidP="0070077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8BABBC"/>
          <w:sz w:val="18"/>
          <w:szCs w:val="18"/>
        </w:rPr>
      </w:pPr>
      <w:bookmarkStart w:id="1" w:name="section-44546122_133399256"/>
      <w:bookmarkEnd w:id="1"/>
      <w:r w:rsidRPr="0070077D">
        <w:rPr>
          <w:rFonts w:ascii="Arial" w:eastAsia="Times New Roman" w:hAnsi="Arial" w:cs="Arial"/>
          <w:b/>
          <w:bCs/>
          <w:color w:val="5FA7ED"/>
          <w:sz w:val="18"/>
          <w:szCs w:val="18"/>
        </w:rPr>
        <w:t>Theories Conceptualization: Components 1&amp; 3-5</w:t>
      </w:r>
      <w:r w:rsidRPr="0070077D">
        <w:rPr>
          <w:rFonts w:ascii="Arial" w:eastAsia="Times New Roman" w:hAnsi="Arial" w:cs="Arial"/>
          <w:b/>
          <w:bCs/>
          <w:color w:val="8BABBC"/>
          <w:sz w:val="18"/>
          <w:szCs w:val="18"/>
        </w:rPr>
        <w:t xml:space="preserve"> </w:t>
      </w:r>
    </w:p>
    <w:tbl>
      <w:tblPr>
        <w:tblW w:w="5000" w:type="pct"/>
        <w:tblBorders>
          <w:left w:val="single" w:sz="6" w:space="0" w:color="4F829E"/>
          <w:bottom w:val="single" w:sz="6" w:space="0" w:color="4F829E"/>
          <w:right w:val="single" w:sz="6" w:space="0" w:color="4F829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2357"/>
        <w:gridCol w:w="2357"/>
        <w:gridCol w:w="1905"/>
        <w:gridCol w:w="1186"/>
      </w:tblGrid>
      <w:tr w:rsidR="0070077D" w:rsidRPr="0070077D" w:rsidTr="0070077D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8BABB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MET: Advanced (30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MET: Proficient (20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 MET: Developing (10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 Observed/ Not Applicable (0 </w:t>
            </w:r>
            <w:proofErr w:type="spellStart"/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pt</w:t>
            </w:r>
            <w:proofErr w:type="spellEnd"/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</w:tr>
      <w:tr w:rsidR="0070077D" w:rsidRPr="0070077D" w:rsidTr="007007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Component #1: Theoretical Views (1.000, 25%)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complete descriptions of all theoretical views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average descriptions of all theoretical views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below average description of the theoretical views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 </w:t>
            </w:r>
          </w:p>
        </w:tc>
      </w:tr>
      <w:tr w:rsidR="0070077D" w:rsidRPr="0070077D" w:rsidTr="007007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Component #3: Key Concepts (1.000, 25%)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complete descriptions of the key concepts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average descriptions of the key concepts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below average descriptions of the key concepts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 </w:t>
            </w:r>
          </w:p>
        </w:tc>
      </w:tr>
      <w:tr w:rsidR="0070077D" w:rsidRPr="0070077D" w:rsidTr="007007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Component #4: Techniques and appraisal instruments/ approaches (1.000, 25%)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complete descriptions of the techniques and appraisal instruments/approaches used for diagnosis, treatment planning, and assessment of client progress as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average descriptions of the techniques and appraisal instruments/approaches used for diagnosis, treatment planning, and assessment of client progress as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below average descriptions of the techniques and appraisal instruments/ approaches used for diagnosis, treatment planning, and assessment of client progress as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 </w:t>
            </w:r>
          </w:p>
        </w:tc>
      </w:tr>
      <w:tr w:rsidR="0070077D" w:rsidRPr="0070077D" w:rsidTr="007007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Component #5: Multicultural Strengths and Shortcomings (1.000, 25%)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complete descriptions of the multicultural strengths and shortcomings,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average descriptions of the multicultural strengths and shortcoming,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below average descriptions of the multicultural strengths and shortcoming,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 </w:t>
            </w:r>
          </w:p>
        </w:tc>
      </w:tr>
    </w:tbl>
    <w:p w:rsidR="0070077D" w:rsidRPr="0070077D" w:rsidRDefault="0070077D" w:rsidP="0070077D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70077D">
        <w:rPr>
          <w:rFonts w:ascii="Arial" w:eastAsia="Times New Roman" w:hAnsi="Arial" w:cs="Arial"/>
          <w:color w:val="666666"/>
          <w:sz w:val="25"/>
          <w:szCs w:val="25"/>
        </w:rPr>
        <w:t>Theories Conceptualization: Component 2</w:t>
      </w:r>
    </w:p>
    <w:p w:rsidR="0070077D" w:rsidRPr="0070077D" w:rsidRDefault="0070077D" w:rsidP="0070077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8BABBC"/>
          <w:sz w:val="18"/>
          <w:szCs w:val="18"/>
        </w:rPr>
      </w:pPr>
      <w:bookmarkStart w:id="2" w:name="section-44546122_133422676"/>
      <w:bookmarkEnd w:id="2"/>
      <w:r w:rsidRPr="0070077D">
        <w:rPr>
          <w:rFonts w:ascii="Arial" w:eastAsia="Times New Roman" w:hAnsi="Arial" w:cs="Arial"/>
          <w:b/>
          <w:bCs/>
          <w:color w:val="5FA7ED"/>
          <w:sz w:val="18"/>
          <w:szCs w:val="18"/>
        </w:rPr>
        <w:t>Theories Conceptualization: Component 2</w:t>
      </w:r>
      <w:r w:rsidRPr="0070077D">
        <w:rPr>
          <w:rFonts w:ascii="Arial" w:eastAsia="Times New Roman" w:hAnsi="Arial" w:cs="Arial"/>
          <w:b/>
          <w:bCs/>
          <w:color w:val="8BABBC"/>
          <w:sz w:val="18"/>
          <w:szCs w:val="18"/>
        </w:rPr>
        <w:t xml:space="preserve"> </w:t>
      </w:r>
    </w:p>
    <w:tbl>
      <w:tblPr>
        <w:tblW w:w="5000" w:type="pct"/>
        <w:tblBorders>
          <w:left w:val="single" w:sz="6" w:space="0" w:color="4F829E"/>
          <w:bottom w:val="single" w:sz="6" w:space="0" w:color="4F829E"/>
          <w:right w:val="single" w:sz="6" w:space="0" w:color="4F829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216"/>
        <w:gridCol w:w="2214"/>
        <w:gridCol w:w="2215"/>
        <w:gridCol w:w="1255"/>
      </w:tblGrid>
      <w:tr w:rsidR="0070077D" w:rsidRPr="0070077D" w:rsidTr="0070077D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8BABB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MET: Advanced (30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MET: Proficient (25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 MET: Developing (10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 Observed/ Not Applicable (0 </w:t>
            </w:r>
            <w:proofErr w:type="spellStart"/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pt</w:t>
            </w:r>
            <w:proofErr w:type="spellEnd"/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</w:tr>
      <w:tr w:rsidR="0070077D" w:rsidRPr="0070077D" w:rsidTr="007007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Component #2: Roles and Goals (1.000, 100%)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complete descriptions of both the roles and goals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average descriptions of both the roles and goals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below average description of the roles and goals noted on the instructions sheet for this component,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 </w:t>
            </w:r>
          </w:p>
        </w:tc>
      </w:tr>
    </w:tbl>
    <w:p w:rsidR="0070077D" w:rsidRPr="0070077D" w:rsidRDefault="0070077D" w:rsidP="0070077D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70077D">
        <w:rPr>
          <w:rFonts w:ascii="Arial" w:eastAsia="Times New Roman" w:hAnsi="Arial" w:cs="Arial"/>
          <w:color w:val="666666"/>
          <w:sz w:val="25"/>
          <w:szCs w:val="25"/>
        </w:rPr>
        <w:t>Theories Conceptualization: Component 6</w:t>
      </w:r>
    </w:p>
    <w:p w:rsidR="0070077D" w:rsidRPr="0070077D" w:rsidRDefault="0070077D" w:rsidP="0070077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8BABBC"/>
          <w:sz w:val="18"/>
          <w:szCs w:val="18"/>
        </w:rPr>
      </w:pPr>
      <w:bookmarkStart w:id="3" w:name="section-44546122_133399257"/>
      <w:bookmarkEnd w:id="3"/>
      <w:r w:rsidRPr="0070077D">
        <w:rPr>
          <w:rFonts w:ascii="Arial" w:eastAsia="Times New Roman" w:hAnsi="Arial" w:cs="Arial"/>
          <w:b/>
          <w:bCs/>
          <w:color w:val="5FA7ED"/>
          <w:sz w:val="18"/>
          <w:szCs w:val="18"/>
        </w:rPr>
        <w:t>Theories Conceptualization: Component 6</w:t>
      </w:r>
      <w:r w:rsidRPr="0070077D">
        <w:rPr>
          <w:rFonts w:ascii="Arial" w:eastAsia="Times New Roman" w:hAnsi="Arial" w:cs="Arial"/>
          <w:b/>
          <w:bCs/>
          <w:color w:val="8BABBC"/>
          <w:sz w:val="18"/>
          <w:szCs w:val="18"/>
        </w:rPr>
        <w:t xml:space="preserve"> </w:t>
      </w:r>
    </w:p>
    <w:tbl>
      <w:tblPr>
        <w:tblW w:w="5000" w:type="pct"/>
        <w:tblBorders>
          <w:left w:val="single" w:sz="6" w:space="0" w:color="4F829E"/>
          <w:bottom w:val="single" w:sz="6" w:space="0" w:color="4F829E"/>
          <w:right w:val="single" w:sz="6" w:space="0" w:color="4F829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2171"/>
        <w:gridCol w:w="2160"/>
        <w:gridCol w:w="2166"/>
        <w:gridCol w:w="1238"/>
      </w:tblGrid>
      <w:tr w:rsidR="0070077D" w:rsidRPr="0070077D" w:rsidTr="0070077D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8BABB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MET: Advanced (20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MET: Proficient (15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 MET: Developing (10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 Observed/ Not Applicable (0 </w:t>
            </w:r>
            <w:proofErr w:type="spellStart"/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pt</w:t>
            </w:r>
            <w:proofErr w:type="spellEnd"/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</w:tr>
      <w:tr w:rsidR="0070077D" w:rsidRPr="0070077D" w:rsidTr="007007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Component #6: Research Supporting Effectiveness (1.000, 100%)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a comprehensive description of the research supporting the effectiveness of the theory, using the Theory Conceptualization Form. Candidate includes at least three articles from peer reviewed journals.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average description of the research supporting the effectiveness of the theory, using the Theory Conceptualization Form. Candidate includes at least two articles from peer reviewed journals.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below average description of the research supporting the effectiveness of the theory, using the Theory Conceptualization Form. Candidate includes at least one article from peer reviewed journals.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 </w:t>
            </w:r>
          </w:p>
        </w:tc>
      </w:tr>
    </w:tbl>
    <w:p w:rsidR="0070077D" w:rsidRPr="0070077D" w:rsidRDefault="0070077D" w:rsidP="0070077D">
      <w:pPr>
        <w:shd w:val="clear" w:color="auto" w:fill="FFFFFF"/>
        <w:spacing w:before="100" w:beforeAutospacing="1" w:after="48" w:line="240" w:lineRule="auto"/>
        <w:outlineLvl w:val="2"/>
        <w:rPr>
          <w:rFonts w:ascii="Arial" w:eastAsia="Times New Roman" w:hAnsi="Arial" w:cs="Arial"/>
          <w:color w:val="666666"/>
          <w:sz w:val="25"/>
          <w:szCs w:val="25"/>
        </w:rPr>
      </w:pPr>
      <w:r w:rsidRPr="0070077D">
        <w:rPr>
          <w:rFonts w:ascii="Arial" w:eastAsia="Times New Roman" w:hAnsi="Arial" w:cs="Arial"/>
          <w:color w:val="666666"/>
          <w:sz w:val="25"/>
          <w:szCs w:val="25"/>
        </w:rPr>
        <w:t>Theories Conceptualization: Components 7 &amp; 8</w:t>
      </w:r>
    </w:p>
    <w:p w:rsidR="0070077D" w:rsidRPr="0070077D" w:rsidRDefault="0070077D" w:rsidP="0070077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8BABBC"/>
          <w:sz w:val="18"/>
          <w:szCs w:val="18"/>
        </w:rPr>
      </w:pPr>
      <w:bookmarkStart w:id="4" w:name="section-44546122_133399258"/>
      <w:bookmarkEnd w:id="4"/>
      <w:r w:rsidRPr="0070077D">
        <w:rPr>
          <w:rFonts w:ascii="Arial" w:eastAsia="Times New Roman" w:hAnsi="Arial" w:cs="Arial"/>
          <w:b/>
          <w:bCs/>
          <w:color w:val="5FA7ED"/>
          <w:sz w:val="18"/>
          <w:szCs w:val="18"/>
        </w:rPr>
        <w:t>Theories Conceptualization: Components 7 &amp; 8</w:t>
      </w:r>
      <w:r w:rsidRPr="0070077D">
        <w:rPr>
          <w:rFonts w:ascii="Arial" w:eastAsia="Times New Roman" w:hAnsi="Arial" w:cs="Arial"/>
          <w:b/>
          <w:bCs/>
          <w:color w:val="8BABBC"/>
          <w:sz w:val="18"/>
          <w:szCs w:val="18"/>
        </w:rPr>
        <w:t xml:space="preserve"> </w:t>
      </w:r>
    </w:p>
    <w:tbl>
      <w:tblPr>
        <w:tblW w:w="5000" w:type="pct"/>
        <w:tblBorders>
          <w:left w:val="single" w:sz="6" w:space="0" w:color="4F829E"/>
          <w:bottom w:val="single" w:sz="6" w:space="0" w:color="4F829E"/>
          <w:right w:val="single" w:sz="6" w:space="0" w:color="4F829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222"/>
        <w:gridCol w:w="2211"/>
        <w:gridCol w:w="2214"/>
        <w:gridCol w:w="1248"/>
      </w:tblGrid>
      <w:tr w:rsidR="0070077D" w:rsidRPr="0070077D" w:rsidTr="0070077D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8BABB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MET: Advanced (15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MET: Proficient (10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 MET: Developing (5 pts)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EDED"/>
            <w:tcMar>
              <w:top w:w="240" w:type="dxa"/>
              <w:left w:w="192" w:type="dxa"/>
              <w:bottom w:w="240" w:type="dxa"/>
              <w:right w:w="192" w:type="dxa"/>
            </w:tcMar>
            <w:vAlign w:val="bottom"/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Not Observed/ Not Applicable (0 </w:t>
            </w:r>
            <w:proofErr w:type="spellStart"/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pt</w:t>
            </w:r>
            <w:proofErr w:type="spellEnd"/>
            <w:r w:rsidRPr="0070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</w:tr>
      <w:tr w:rsidR="0070077D" w:rsidRPr="0070077D" w:rsidTr="007007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Component #7: Limitations and Criticisms (1.000, 50%)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Candidate provides a comprehensive description of the limitations and criticisms of the theory, using the Theory Conceptualization Form.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average description of the limitations and criticisms of the theory,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Candidate provides below average description of the limitations and criticisms of the theory, using the Theory Conceptualization Form.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 </w:t>
            </w:r>
          </w:p>
        </w:tc>
      </w:tr>
      <w:tr w:rsidR="0070077D" w:rsidRPr="0070077D" w:rsidTr="007007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Component #8: Scholarly Writing (1.000, 50%)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 xml:space="preserve">Student uses correct grammar, punctuation, sentence structure, spelling, and APA style for citations and references. The text book and journal articles are used to support statements and suppositions.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Student has few errors in grammar, punctuation, sentence structure, and APA-style citations and references. The text book and journal articles are used to support statements and suppositions.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Student has many errors in grammar, punctuation, sentence structure, and APA-style citations and references. The text book and journal articles are used to support statements and suppositions.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40" w:type="dxa"/>
              <w:left w:w="192" w:type="dxa"/>
              <w:bottom w:w="240" w:type="dxa"/>
              <w:right w:w="192" w:type="dxa"/>
            </w:tcMar>
            <w:hideMark/>
          </w:tcPr>
          <w:p w:rsidR="0070077D" w:rsidRPr="0070077D" w:rsidRDefault="0070077D" w:rsidP="0070077D">
            <w:pPr>
              <w:spacing w:after="240" w:line="240" w:lineRule="auto"/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</w:pPr>
            <w:r w:rsidRPr="0070077D">
              <w:rPr>
                <w:rFonts w:ascii="Lato" w:eastAsia="Times New Roman" w:hAnsi="Lato" w:cs="Times New Roman"/>
                <w:color w:val="000000"/>
                <w:spacing w:val="7"/>
                <w:sz w:val="20"/>
                <w:szCs w:val="20"/>
              </w:rPr>
              <w:t> </w:t>
            </w:r>
          </w:p>
        </w:tc>
      </w:tr>
    </w:tbl>
    <w:p w:rsidR="003E07A4" w:rsidRDefault="0070077D"/>
    <w:sectPr w:rsidR="003E0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7D"/>
    <w:rsid w:val="0070077D"/>
    <w:rsid w:val="00735DAC"/>
    <w:rsid w:val="008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12297-4D2E-4392-84AF-D05F9FC4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077D"/>
    <w:pPr>
      <w:spacing w:before="100" w:beforeAutospacing="1" w:after="48" w:line="240" w:lineRule="auto"/>
      <w:outlineLvl w:val="2"/>
    </w:pPr>
    <w:rPr>
      <w:rFonts w:ascii="Times New Roman" w:eastAsia="Times New Roman" w:hAnsi="Times New Roman" w:cs="Times New Roman"/>
      <w:color w:val="66666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077D"/>
    <w:rPr>
      <w:rFonts w:ascii="Times New Roman" w:eastAsia="Times New Roman" w:hAnsi="Times New Roman" w:cs="Times New Roman"/>
      <w:color w:val="666666"/>
      <w:sz w:val="34"/>
      <w:szCs w:val="34"/>
    </w:rPr>
  </w:style>
  <w:style w:type="character" w:customStyle="1" w:styleId="points">
    <w:name w:val="points"/>
    <w:basedOn w:val="DefaultParagraphFont"/>
    <w:rsid w:val="00700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29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6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CCCCCC"/>
                                <w:left w:val="single" w:sz="6" w:space="18" w:color="CCCCCC"/>
                                <w:bottom w:val="single" w:sz="6" w:space="12" w:color="CCCCCC"/>
                                <w:right w:val="single" w:sz="6" w:space="18" w:color="CCCCCC"/>
                              </w:divBdr>
                              <w:divsChild>
                                <w:div w:id="8336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7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7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5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99256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535193590">
                                              <w:marLeft w:val="0"/>
                                              <w:marRight w:val="0"/>
                                              <w:marTop w:val="14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08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6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0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9529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41734">
                                              <w:marLeft w:val="0"/>
                                              <w:marRight w:val="0"/>
                                              <w:marTop w:val="14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76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3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97603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1085493241">
                                              <w:marLeft w:val="0"/>
                                              <w:marRight w:val="0"/>
                                              <w:marTop w:val="14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63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3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37620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7E7E7"/>
                                            <w:right w:val="none" w:sz="0" w:space="0" w:color="auto"/>
                                          </w:divBdr>
                                          <w:divsChild>
                                            <w:div w:id="558245204">
                                              <w:marLeft w:val="0"/>
                                              <w:marRight w:val="0"/>
                                              <w:marTop w:val="14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Rikki06</dc:creator>
  <cp:keywords/>
  <dc:description/>
  <cp:lastModifiedBy>Rikki06</cp:lastModifiedBy>
  <cp:revision>1</cp:revision>
  <dcterms:created xsi:type="dcterms:W3CDTF">2016-01-29T10:29:00Z</dcterms:created>
  <dcterms:modified xsi:type="dcterms:W3CDTF">2016-01-29T10:31:00Z</dcterms:modified>
</cp:coreProperties>
</file>