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2E62A" w14:textId="3E01FB91" w:rsidR="00B61272" w:rsidRDefault="00B61272">
      <w:pPr>
        <w:pStyle w:val="Heading1"/>
        <w:rPr>
          <w:sz w:val="24"/>
          <w:szCs w:val="24"/>
        </w:rPr>
      </w:pPr>
      <w:r>
        <w:rPr>
          <w:sz w:val="24"/>
          <w:szCs w:val="24"/>
        </w:rPr>
        <w:t xml:space="preserve">NAME: </w:t>
      </w:r>
      <w:bookmarkStart w:id="0" w:name="Text52"/>
      <w:r w:rsidR="00CB3C7D">
        <w:rPr>
          <w:sz w:val="24"/>
          <w:szCs w:val="24"/>
        </w:rPr>
        <w:fldChar w:fldCharType="begin">
          <w:ffData>
            <w:name w:val="Text52"/>
            <w:enabled/>
            <w:calcOnExit w:val="0"/>
            <w:textInput/>
          </w:ffData>
        </w:fldChar>
      </w:r>
      <w:r>
        <w:rPr>
          <w:sz w:val="24"/>
          <w:szCs w:val="24"/>
        </w:rPr>
        <w:instrText xml:space="preserve"> FORMTEXT </w:instrText>
      </w:r>
      <w:r w:rsidR="00CB3C7D">
        <w:rPr>
          <w:sz w:val="24"/>
          <w:szCs w:val="24"/>
        </w:rPr>
      </w:r>
      <w:r w:rsidR="00CB3C7D">
        <w:rPr>
          <w:sz w:val="24"/>
          <w:szCs w:val="24"/>
        </w:rPr>
        <w:fldChar w:fldCharType="separate"/>
      </w:r>
      <w:bookmarkStart w:id="1" w:name="_GoBack"/>
      <w:bookmarkEnd w:id="1"/>
      <w:r w:rsidR="009E25F5">
        <w:rPr>
          <w:sz w:val="24"/>
          <w:szCs w:val="24"/>
        </w:rPr>
        <w:t> </w:t>
      </w:r>
      <w:r w:rsidR="009E25F5">
        <w:rPr>
          <w:sz w:val="24"/>
          <w:szCs w:val="24"/>
        </w:rPr>
        <w:t> </w:t>
      </w:r>
      <w:r w:rsidR="009E25F5">
        <w:rPr>
          <w:sz w:val="24"/>
          <w:szCs w:val="24"/>
        </w:rPr>
        <w:t> </w:t>
      </w:r>
      <w:r w:rsidR="009E25F5">
        <w:rPr>
          <w:sz w:val="24"/>
          <w:szCs w:val="24"/>
        </w:rPr>
        <w:t> </w:t>
      </w:r>
      <w:r w:rsidR="009E25F5">
        <w:rPr>
          <w:sz w:val="24"/>
          <w:szCs w:val="24"/>
        </w:rPr>
        <w:t> </w:t>
      </w:r>
      <w:r w:rsidR="00CB3C7D">
        <w:rPr>
          <w:sz w:val="24"/>
          <w:szCs w:val="24"/>
        </w:rPr>
        <w:fldChar w:fldCharType="end"/>
      </w:r>
      <w:bookmarkEnd w:id="0"/>
      <w:r>
        <w:rPr>
          <w:sz w:val="24"/>
          <w:szCs w:val="24"/>
        </w:rPr>
        <w:t>GENDER:</w:t>
      </w:r>
      <w:bookmarkStart w:id="2" w:name="Text50"/>
      <w:r w:rsidR="00CB3C7D">
        <w:rPr>
          <w:sz w:val="24"/>
          <w:szCs w:val="24"/>
        </w:rPr>
        <w:fldChar w:fldCharType="begin">
          <w:ffData>
            <w:name w:val="Text50"/>
            <w:enabled/>
            <w:calcOnExit w:val="0"/>
            <w:textInput/>
          </w:ffData>
        </w:fldChar>
      </w:r>
      <w:r>
        <w:rPr>
          <w:sz w:val="24"/>
          <w:szCs w:val="24"/>
        </w:rPr>
        <w:instrText xml:space="preserve"> FORMTEXT </w:instrText>
      </w:r>
      <w:r w:rsidR="00CB3C7D">
        <w:rPr>
          <w:sz w:val="24"/>
          <w:szCs w:val="24"/>
        </w:rPr>
      </w:r>
      <w:r w:rsidR="00CB3C7D">
        <w:rPr>
          <w:sz w:val="24"/>
          <w:szCs w:val="24"/>
        </w:rPr>
        <w:fldChar w:fldCharType="separate"/>
      </w:r>
      <w:r w:rsidR="007A0C59">
        <w:rPr>
          <w:sz w:val="24"/>
          <w:szCs w:val="24"/>
        </w:rPr>
        <w:t xml:space="preserve"> </w:t>
      </w:r>
      <w:r w:rsidR="007A0C59">
        <w:rPr>
          <w:noProof/>
          <w:sz w:val="24"/>
          <w:szCs w:val="24"/>
        </w:rPr>
        <w:t>Female</w:t>
      </w:r>
      <w:r w:rsidR="00CB3C7D">
        <w:rPr>
          <w:sz w:val="24"/>
          <w:szCs w:val="24"/>
        </w:rPr>
        <w:fldChar w:fldCharType="end"/>
      </w:r>
      <w:bookmarkEnd w:id="2"/>
      <w:r>
        <w:rPr>
          <w:sz w:val="24"/>
          <w:szCs w:val="24"/>
        </w:rPr>
        <w:t xml:space="preserve"> AGE:</w:t>
      </w:r>
      <w:bookmarkStart w:id="3" w:name="Text51"/>
      <w:r w:rsidR="00CB3C7D">
        <w:rPr>
          <w:sz w:val="24"/>
          <w:szCs w:val="24"/>
        </w:rPr>
        <w:fldChar w:fldCharType="begin">
          <w:ffData>
            <w:name w:val="Text51"/>
            <w:enabled/>
            <w:calcOnExit w:val="0"/>
            <w:textInput/>
          </w:ffData>
        </w:fldChar>
      </w:r>
      <w:r>
        <w:rPr>
          <w:sz w:val="24"/>
          <w:szCs w:val="24"/>
        </w:rPr>
        <w:instrText xml:space="preserve"> FORMTEXT </w:instrText>
      </w:r>
      <w:r w:rsidR="00CB3C7D">
        <w:rPr>
          <w:sz w:val="24"/>
          <w:szCs w:val="24"/>
        </w:rPr>
      </w:r>
      <w:r w:rsidR="00CB3C7D">
        <w:rPr>
          <w:sz w:val="24"/>
          <w:szCs w:val="24"/>
        </w:rPr>
        <w:fldChar w:fldCharType="separate"/>
      </w:r>
      <w:r w:rsidR="007A0C59">
        <w:rPr>
          <w:sz w:val="24"/>
          <w:szCs w:val="24"/>
        </w:rPr>
        <w:t xml:space="preserve"> </w:t>
      </w:r>
      <w:r w:rsidR="007A0C59">
        <w:rPr>
          <w:noProof/>
          <w:sz w:val="24"/>
          <w:szCs w:val="24"/>
        </w:rPr>
        <w:t>23</w:t>
      </w:r>
      <w:r w:rsidR="00CB3C7D">
        <w:rPr>
          <w:sz w:val="24"/>
          <w:szCs w:val="24"/>
        </w:rPr>
        <w:fldChar w:fldCharType="end"/>
      </w:r>
      <w:bookmarkEnd w:id="3"/>
    </w:p>
    <w:p w14:paraId="2D749427" w14:textId="27F6A1C2" w:rsidR="00B61272" w:rsidRDefault="00B61272">
      <w:pPr>
        <w:pStyle w:val="Heading1"/>
        <w:rPr>
          <w:sz w:val="24"/>
          <w:szCs w:val="24"/>
        </w:rPr>
      </w:pPr>
      <w:r>
        <w:rPr>
          <w:sz w:val="24"/>
          <w:szCs w:val="24"/>
        </w:rPr>
        <w:t xml:space="preserve">PREGNANT: </w:t>
      </w:r>
      <w:bookmarkStart w:id="4" w:name="Check1"/>
      <w:r w:rsidR="00CB3C7D">
        <w:rPr>
          <w:sz w:val="24"/>
          <w:szCs w:val="24"/>
        </w:rPr>
        <w:fldChar w:fldCharType="begin">
          <w:ffData>
            <w:name w:val="Check1"/>
            <w:enabled/>
            <w:calcOnExit w:val="0"/>
            <w:checkBox>
              <w:sizeAuto/>
              <w:default w:val="0"/>
            </w:checkBox>
          </w:ffData>
        </w:fldChar>
      </w:r>
      <w:r>
        <w:rPr>
          <w:sz w:val="24"/>
          <w:szCs w:val="24"/>
        </w:rPr>
        <w:instrText xml:space="preserve"> FORMCHECKBOX </w:instrText>
      </w:r>
      <w:r w:rsidR="00CB3C7D">
        <w:rPr>
          <w:sz w:val="24"/>
          <w:szCs w:val="24"/>
        </w:rPr>
      </w:r>
      <w:r w:rsidR="00CB3C7D">
        <w:rPr>
          <w:sz w:val="24"/>
          <w:szCs w:val="24"/>
        </w:rPr>
        <w:fldChar w:fldCharType="end"/>
      </w:r>
      <w:bookmarkEnd w:id="4"/>
      <w:r>
        <w:rPr>
          <w:sz w:val="24"/>
          <w:szCs w:val="24"/>
        </w:rPr>
        <w:t xml:space="preserve"> YES </w:t>
      </w:r>
      <w:bookmarkStart w:id="5" w:name="Check2"/>
      <w:r w:rsidR="00CB3C7D">
        <w:rPr>
          <w:sz w:val="24"/>
          <w:szCs w:val="24"/>
        </w:rPr>
        <w:fldChar w:fldCharType="begin">
          <w:ffData>
            <w:name w:val="Check2"/>
            <w:enabled/>
            <w:calcOnExit w:val="0"/>
            <w:checkBox>
              <w:sizeAuto/>
              <w:default w:val="0"/>
              <w:checked/>
            </w:checkBox>
          </w:ffData>
        </w:fldChar>
      </w:r>
      <w:r>
        <w:rPr>
          <w:sz w:val="24"/>
          <w:szCs w:val="24"/>
        </w:rPr>
        <w:instrText xml:space="preserve"> FORMCHECKBOX </w:instrText>
      </w:r>
      <w:r w:rsidR="00CB3C7D">
        <w:rPr>
          <w:sz w:val="24"/>
          <w:szCs w:val="24"/>
        </w:rPr>
      </w:r>
      <w:r w:rsidR="00CB3C7D">
        <w:rPr>
          <w:sz w:val="24"/>
          <w:szCs w:val="24"/>
        </w:rPr>
        <w:fldChar w:fldCharType="end"/>
      </w:r>
      <w:bookmarkEnd w:id="5"/>
      <w:r>
        <w:rPr>
          <w:sz w:val="24"/>
          <w:szCs w:val="24"/>
        </w:rPr>
        <w:t xml:space="preserve"> NO   BREASTFEEDING: </w:t>
      </w:r>
      <w:bookmarkStart w:id="6" w:name="Check3"/>
      <w:r w:rsidR="00CB3C7D">
        <w:rPr>
          <w:sz w:val="24"/>
          <w:szCs w:val="24"/>
        </w:rPr>
        <w:fldChar w:fldCharType="begin">
          <w:ffData>
            <w:name w:val="Check3"/>
            <w:enabled/>
            <w:calcOnExit w:val="0"/>
            <w:checkBox>
              <w:sizeAuto/>
              <w:default w:val="0"/>
            </w:checkBox>
          </w:ffData>
        </w:fldChar>
      </w:r>
      <w:r>
        <w:rPr>
          <w:sz w:val="24"/>
          <w:szCs w:val="24"/>
        </w:rPr>
        <w:instrText xml:space="preserve"> FORMCHECKBOX </w:instrText>
      </w:r>
      <w:r w:rsidR="00CB3C7D">
        <w:rPr>
          <w:sz w:val="24"/>
          <w:szCs w:val="24"/>
        </w:rPr>
      </w:r>
      <w:r w:rsidR="00CB3C7D">
        <w:rPr>
          <w:sz w:val="24"/>
          <w:szCs w:val="24"/>
        </w:rPr>
        <w:fldChar w:fldCharType="end"/>
      </w:r>
      <w:bookmarkEnd w:id="6"/>
      <w:r>
        <w:rPr>
          <w:sz w:val="24"/>
          <w:szCs w:val="24"/>
        </w:rPr>
        <w:t xml:space="preserve"> YES </w:t>
      </w:r>
      <w:bookmarkStart w:id="7" w:name="Check4"/>
      <w:r w:rsidR="00CB3C7D">
        <w:rPr>
          <w:sz w:val="24"/>
          <w:szCs w:val="24"/>
        </w:rPr>
        <w:fldChar w:fldCharType="begin">
          <w:ffData>
            <w:name w:val="Check4"/>
            <w:enabled/>
            <w:calcOnExit w:val="0"/>
            <w:checkBox>
              <w:sizeAuto/>
              <w:default w:val="0"/>
              <w:checked/>
            </w:checkBox>
          </w:ffData>
        </w:fldChar>
      </w:r>
      <w:r>
        <w:rPr>
          <w:sz w:val="24"/>
          <w:szCs w:val="24"/>
        </w:rPr>
        <w:instrText xml:space="preserve"> FORMCHECKBOX </w:instrText>
      </w:r>
      <w:r w:rsidR="00CB3C7D">
        <w:rPr>
          <w:sz w:val="24"/>
          <w:szCs w:val="24"/>
        </w:rPr>
      </w:r>
      <w:r w:rsidR="00CB3C7D">
        <w:rPr>
          <w:sz w:val="24"/>
          <w:szCs w:val="24"/>
        </w:rPr>
        <w:fldChar w:fldCharType="end"/>
      </w:r>
      <w:bookmarkEnd w:id="7"/>
      <w:r>
        <w:rPr>
          <w:sz w:val="24"/>
          <w:szCs w:val="24"/>
        </w:rPr>
        <w:t xml:space="preserve"> NO</w:t>
      </w:r>
    </w:p>
    <w:p w14:paraId="6C646D2A" w14:textId="77777777" w:rsidR="00B61272" w:rsidRDefault="00B61272">
      <w:pPr>
        <w:pStyle w:val="Heading1"/>
        <w:rPr>
          <w:sz w:val="24"/>
          <w:szCs w:val="24"/>
        </w:rPr>
      </w:pPr>
      <w:r>
        <w:rPr>
          <w:sz w:val="24"/>
          <w:szCs w:val="24"/>
        </w:rPr>
        <w:t xml:space="preserve">DIRECTIONS: </w:t>
      </w:r>
    </w:p>
    <w:p w14:paraId="63BCCBA8" w14:textId="77777777" w:rsidR="00B61272" w:rsidRDefault="00B61272">
      <w:pPr>
        <w:pStyle w:val="BodyText"/>
        <w:rPr>
          <w:sz w:val="20"/>
          <w:szCs w:val="20"/>
        </w:rPr>
      </w:pPr>
      <w:r>
        <w:rPr>
          <w:sz w:val="20"/>
          <w:szCs w:val="20"/>
        </w:rPr>
        <w:t>Please answer every question. Do not leave any form field blank. If the Guideline is not applicable, please type ‘Not applicable.’ Most questions will require you to use information from your Foodlist (Assignment 1), MyPyramid (Assignment 2) and Diet Analysis +9 (assignment 3) results. Please cite in the question if your information for answering the Guideline comes from Assignment 1, 2, or 3.</w:t>
      </w:r>
      <w:r>
        <w:rPr>
          <w:sz w:val="20"/>
          <w:szCs w:val="20"/>
        </w:rPr>
        <w:tab/>
      </w:r>
      <w:r>
        <w:rPr>
          <w:sz w:val="20"/>
          <w:szCs w:val="20"/>
        </w:rPr>
        <w:tab/>
      </w:r>
      <w:r>
        <w:rPr>
          <w:sz w:val="20"/>
          <w:szCs w:val="20"/>
        </w:rPr>
        <w:tab/>
      </w:r>
      <w:r>
        <w:rPr>
          <w:sz w:val="20"/>
          <w:szCs w:val="20"/>
        </w:rPr>
        <w:tab/>
      </w:r>
      <w:r>
        <w:rPr>
          <w:sz w:val="20"/>
          <w:szCs w:val="20"/>
        </w:rPr>
        <w:tab/>
      </w:r>
    </w:p>
    <w:p w14:paraId="5CDDDF58" w14:textId="77777777" w:rsidR="00B61272" w:rsidRDefault="00B61272">
      <w:pPr>
        <w:pStyle w:val="Heading1"/>
      </w:pPr>
      <w:r>
        <w:rPr>
          <w:sz w:val="24"/>
          <w:szCs w:val="24"/>
        </w:rPr>
        <w:t xml:space="preserve">ADEQUATE NUTRIENTS WITHIN CALORIE NEEDS </w:t>
      </w:r>
      <w:r>
        <w:rPr>
          <w:sz w:val="24"/>
          <w:szCs w:val="24"/>
        </w:rPr>
        <w:br/>
      </w:r>
      <w:r>
        <w:rPr>
          <w:sz w:val="24"/>
          <w:szCs w:val="24"/>
        </w:rPr>
        <w:br/>
      </w:r>
      <w:r>
        <w:t>Key Recommendations</w:t>
      </w:r>
    </w:p>
    <w:p w14:paraId="46CE21B6" w14:textId="77777777" w:rsidR="00B61272" w:rsidRDefault="00B61272">
      <w:pPr>
        <w:numPr>
          <w:ilvl w:val="0"/>
          <w:numId w:val="1"/>
        </w:numPr>
        <w:spacing w:before="100" w:beforeAutospacing="1" w:after="100" w:afterAutospacing="1"/>
        <w:rPr>
          <w:rFonts w:ascii="Arial" w:hAnsi="Arial" w:cs="Arial"/>
        </w:rPr>
      </w:pPr>
      <w:r>
        <w:rPr>
          <w:rFonts w:ascii="Arial" w:hAnsi="Arial" w:cs="Arial"/>
        </w:rPr>
        <w:t xml:space="preserve">Consume a variety of nutrient-dense foods and beverages within and among the basic food groups while choosing foods that limit the intake of saturated and </w:t>
      </w:r>
      <w:r>
        <w:rPr>
          <w:rFonts w:ascii="Arial" w:hAnsi="Arial" w:cs="Arial"/>
          <w:i/>
          <w:iCs/>
        </w:rPr>
        <w:t xml:space="preserve">trans </w:t>
      </w:r>
      <w:r>
        <w:rPr>
          <w:rFonts w:ascii="Arial" w:hAnsi="Arial" w:cs="Arial"/>
        </w:rPr>
        <w:t xml:space="preserve">fats, cholesterol, added sugars, salt, and alcohol. </w:t>
      </w:r>
    </w:p>
    <w:p w14:paraId="6CF02EC9"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bookmarkStart w:id="8" w:name="Check5"/>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bookmarkEnd w:id="8"/>
      <w:r>
        <w:rPr>
          <w:rFonts w:ascii="Arial" w:hAnsi="Arial" w:cs="Arial"/>
        </w:rPr>
        <w:t xml:space="preserve"> I do not meet this guideline</w:t>
      </w:r>
      <w:bookmarkStart w:id="9" w:name="Check6"/>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bookmarkEnd w:id="9"/>
      <w:r>
        <w:rPr>
          <w:rFonts w:ascii="Arial" w:hAnsi="Arial" w:cs="Arial"/>
        </w:rPr>
        <w:t xml:space="preserve"> Guideline is not applicable </w:t>
      </w:r>
      <w:bookmarkStart w:id="10" w:name="Check7"/>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bookmarkEnd w:id="10"/>
    </w:p>
    <w:p w14:paraId="553FD5E5"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bookmarkStart w:id="11" w:name="Text2"/>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bookmarkEnd w:id="11"/>
    </w:p>
    <w:p w14:paraId="0CFD9C38" w14:textId="77777777" w:rsidR="00B61272" w:rsidRDefault="00B61272">
      <w:pPr>
        <w:numPr>
          <w:ilvl w:val="0"/>
          <w:numId w:val="1"/>
        </w:numPr>
        <w:spacing w:before="100" w:beforeAutospacing="1" w:after="100" w:afterAutospacing="1"/>
        <w:rPr>
          <w:rFonts w:ascii="Arial" w:hAnsi="Arial" w:cs="Arial"/>
        </w:rPr>
      </w:pPr>
      <w:r>
        <w:rPr>
          <w:rFonts w:ascii="Arial" w:hAnsi="Arial" w:cs="Arial"/>
        </w:rPr>
        <w:t xml:space="preserve">Meet recommended intakes within energy needs by adopting a balanced eating pattern, such as the USDA Food Guide or the DASH Eating Plan. </w:t>
      </w:r>
    </w:p>
    <w:p w14:paraId="785EC4A4"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66AABF89"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3F82E3A1" w14:textId="77777777" w:rsidR="00B61272" w:rsidRDefault="00B61272">
      <w:pPr>
        <w:pStyle w:val="Heading4"/>
        <w:rPr>
          <w:rFonts w:ascii="Arial" w:hAnsi="Arial" w:cs="Arial"/>
        </w:rPr>
      </w:pPr>
      <w:r>
        <w:rPr>
          <w:rFonts w:ascii="Arial" w:hAnsi="Arial" w:cs="Arial"/>
        </w:rPr>
        <w:t>Key Recommendations for Specific Population Groups</w:t>
      </w:r>
    </w:p>
    <w:p w14:paraId="1B6370CE" w14:textId="77777777" w:rsidR="00B61272" w:rsidRDefault="00B61272">
      <w:pPr>
        <w:numPr>
          <w:ilvl w:val="0"/>
          <w:numId w:val="2"/>
        </w:numPr>
        <w:spacing w:before="100" w:beforeAutospacing="1" w:after="100" w:afterAutospacing="1"/>
        <w:rPr>
          <w:rFonts w:ascii="Arial" w:hAnsi="Arial" w:cs="Arial"/>
        </w:rPr>
      </w:pPr>
      <w:r>
        <w:rPr>
          <w:rFonts w:ascii="Arial" w:hAnsi="Arial" w:cs="Arial"/>
          <w:i/>
          <w:iCs/>
        </w:rPr>
        <w:t>People over age 50.</w:t>
      </w:r>
      <w:r>
        <w:rPr>
          <w:rFonts w:ascii="Arial" w:hAnsi="Arial" w:cs="Arial"/>
        </w:rPr>
        <w:t xml:space="preserve"> Consume vitamin B</w:t>
      </w:r>
      <w:r>
        <w:rPr>
          <w:rFonts w:ascii="Arial" w:hAnsi="Arial" w:cs="Arial"/>
          <w:vertAlign w:val="subscript"/>
        </w:rPr>
        <w:t>12</w:t>
      </w:r>
      <w:r>
        <w:rPr>
          <w:rFonts w:ascii="Arial" w:hAnsi="Arial" w:cs="Arial"/>
        </w:rPr>
        <w:t xml:space="preserve"> in its crystalline form (i.e., fortified foods or supplements). </w:t>
      </w:r>
    </w:p>
    <w:p w14:paraId="50EB5618"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6F52A697"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50CDE0D2" w14:textId="77777777" w:rsidR="00B61272" w:rsidRDefault="00B61272">
      <w:pPr>
        <w:numPr>
          <w:ilvl w:val="0"/>
          <w:numId w:val="2"/>
        </w:numPr>
        <w:spacing w:before="100" w:beforeAutospacing="1" w:after="100" w:afterAutospacing="1"/>
        <w:rPr>
          <w:rFonts w:ascii="Arial" w:hAnsi="Arial" w:cs="Arial"/>
        </w:rPr>
      </w:pPr>
      <w:r>
        <w:rPr>
          <w:rFonts w:ascii="Arial" w:hAnsi="Arial" w:cs="Arial"/>
          <w:i/>
          <w:iCs/>
        </w:rPr>
        <w:t>Women of childbearing age who may become pregnant.</w:t>
      </w:r>
      <w:r>
        <w:rPr>
          <w:rFonts w:ascii="Arial" w:hAnsi="Arial" w:cs="Arial"/>
        </w:rPr>
        <w:t xml:space="preserve"> Eat foods high in heme-iron and/or consume iron-rich plant foods or iron-fortified foods with an enhancer of iron absorption, such as vitamin C-rich foods. </w:t>
      </w:r>
    </w:p>
    <w:p w14:paraId="0536BCC6"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1FF49B4C"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05F68243" w14:textId="77777777" w:rsidR="00B61272" w:rsidRDefault="00B61272">
      <w:pPr>
        <w:numPr>
          <w:ilvl w:val="0"/>
          <w:numId w:val="2"/>
        </w:numPr>
        <w:spacing w:before="100" w:beforeAutospacing="1" w:after="100" w:afterAutospacing="1"/>
        <w:rPr>
          <w:rFonts w:ascii="Arial" w:hAnsi="Arial" w:cs="Arial"/>
        </w:rPr>
      </w:pPr>
      <w:r>
        <w:rPr>
          <w:rFonts w:ascii="Arial" w:hAnsi="Arial" w:cs="Arial"/>
          <w:i/>
          <w:iCs/>
        </w:rPr>
        <w:lastRenderedPageBreak/>
        <w:t xml:space="preserve">Women of childbearing age who may become pregnant and those in the first trimester of pregnancy. </w:t>
      </w:r>
      <w:r>
        <w:rPr>
          <w:rFonts w:ascii="Arial" w:hAnsi="Arial" w:cs="Arial"/>
        </w:rPr>
        <w:t xml:space="preserve">Consume adequate synthetic folic acid daily (from fortified foods or supplements) in addition to food forms of folate from a varied diet. </w:t>
      </w:r>
    </w:p>
    <w:p w14:paraId="5CEFFB09"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7D7E7908"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77F63644" w14:textId="77777777" w:rsidR="00B61272" w:rsidRDefault="00B61272">
      <w:pPr>
        <w:numPr>
          <w:ilvl w:val="0"/>
          <w:numId w:val="2"/>
        </w:numPr>
        <w:spacing w:before="100" w:beforeAutospacing="1" w:after="100" w:afterAutospacing="1"/>
        <w:rPr>
          <w:rFonts w:ascii="Arial" w:hAnsi="Arial" w:cs="Arial"/>
        </w:rPr>
      </w:pPr>
      <w:r>
        <w:rPr>
          <w:rFonts w:ascii="Arial" w:hAnsi="Arial" w:cs="Arial"/>
          <w:i/>
          <w:iCs/>
        </w:rPr>
        <w:t xml:space="preserve">Older adults, people with dark skin, and people exposed to insufficient ultraviolet band radiation (i.e., sunlight). </w:t>
      </w:r>
      <w:r>
        <w:rPr>
          <w:rFonts w:ascii="Arial" w:hAnsi="Arial" w:cs="Arial"/>
        </w:rPr>
        <w:t xml:space="preserve">Consume extra vitamin D from vitamin D-fortified foods and/or supplements. </w:t>
      </w:r>
    </w:p>
    <w:p w14:paraId="3B8CD367"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2496E445"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4BBFFA57" w14:textId="77777777" w:rsidR="00B61272" w:rsidRDefault="00B61272">
      <w:pPr>
        <w:pStyle w:val="Heading4"/>
        <w:rPr>
          <w:rFonts w:ascii="Arial" w:hAnsi="Arial" w:cs="Arial"/>
        </w:rPr>
      </w:pPr>
      <w:r>
        <w:rPr>
          <w:rFonts w:ascii="Arial" w:hAnsi="Arial" w:cs="Arial"/>
        </w:rPr>
        <w:t>WEIGHT MANAGEMENT</w:t>
      </w:r>
      <w:r>
        <w:rPr>
          <w:rFonts w:ascii="Arial" w:hAnsi="Arial" w:cs="Arial"/>
        </w:rPr>
        <w:br/>
      </w:r>
      <w:r>
        <w:rPr>
          <w:rFonts w:ascii="Arial" w:hAnsi="Arial" w:cs="Arial"/>
        </w:rPr>
        <w:br/>
        <w:t>Key Recommendations</w:t>
      </w:r>
    </w:p>
    <w:p w14:paraId="1EF3BC31" w14:textId="77777777" w:rsidR="00B61272" w:rsidRDefault="00B61272">
      <w:pPr>
        <w:numPr>
          <w:ilvl w:val="0"/>
          <w:numId w:val="3"/>
        </w:numPr>
        <w:spacing w:before="100" w:beforeAutospacing="1" w:after="100" w:afterAutospacing="1"/>
        <w:rPr>
          <w:rFonts w:ascii="Arial" w:hAnsi="Arial" w:cs="Arial"/>
        </w:rPr>
      </w:pPr>
      <w:r>
        <w:rPr>
          <w:rFonts w:ascii="Arial" w:hAnsi="Arial" w:cs="Arial"/>
        </w:rPr>
        <w:t xml:space="preserve">To maintain body weight in a healthy range, balance calories from foods and beverages with calories expended. </w:t>
      </w:r>
    </w:p>
    <w:p w14:paraId="07875C73"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6EF2678A"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647B0913" w14:textId="77777777" w:rsidR="00B61272" w:rsidRDefault="00B61272">
      <w:pPr>
        <w:numPr>
          <w:ilvl w:val="0"/>
          <w:numId w:val="3"/>
        </w:numPr>
        <w:spacing w:before="100" w:beforeAutospacing="1" w:after="100" w:afterAutospacing="1"/>
        <w:rPr>
          <w:rFonts w:ascii="Arial" w:hAnsi="Arial" w:cs="Arial"/>
        </w:rPr>
      </w:pPr>
      <w:r>
        <w:rPr>
          <w:rFonts w:ascii="Arial" w:hAnsi="Arial" w:cs="Arial"/>
        </w:rPr>
        <w:t xml:space="preserve">To prevent gradual weight gain over time, make small decreases in food and beverage calories and increase physical activity. </w:t>
      </w:r>
    </w:p>
    <w:p w14:paraId="5F180620"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37AFECDE"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731EC20F" w14:textId="77777777" w:rsidR="00B61272" w:rsidRDefault="00B61272">
      <w:pPr>
        <w:pStyle w:val="Heading4"/>
        <w:rPr>
          <w:rFonts w:ascii="Arial" w:hAnsi="Arial" w:cs="Arial"/>
        </w:rPr>
      </w:pPr>
      <w:r>
        <w:rPr>
          <w:rFonts w:ascii="Arial" w:hAnsi="Arial" w:cs="Arial"/>
        </w:rPr>
        <w:br w:type="page"/>
      </w:r>
      <w:r>
        <w:rPr>
          <w:rFonts w:ascii="Arial" w:hAnsi="Arial" w:cs="Arial"/>
        </w:rPr>
        <w:lastRenderedPageBreak/>
        <w:t>Key Recommendations for Specific Population Groups</w:t>
      </w:r>
    </w:p>
    <w:p w14:paraId="7E07A93D" w14:textId="77777777" w:rsidR="00B61272" w:rsidRDefault="00B61272">
      <w:pPr>
        <w:numPr>
          <w:ilvl w:val="0"/>
          <w:numId w:val="4"/>
        </w:numPr>
        <w:spacing w:before="100" w:beforeAutospacing="1" w:after="100" w:afterAutospacing="1"/>
        <w:rPr>
          <w:rFonts w:ascii="Arial" w:hAnsi="Arial" w:cs="Arial"/>
        </w:rPr>
      </w:pPr>
      <w:r>
        <w:rPr>
          <w:rFonts w:ascii="Arial" w:hAnsi="Arial" w:cs="Arial"/>
          <w:i/>
          <w:iCs/>
        </w:rPr>
        <w:t xml:space="preserve">Those who need to lose weight. </w:t>
      </w:r>
      <w:r>
        <w:rPr>
          <w:rFonts w:ascii="Arial" w:hAnsi="Arial" w:cs="Arial"/>
        </w:rPr>
        <w:t xml:space="preserve">Aim for a slow, steady weight loss by decreasing calorie intake while maintaining an adequate nutrient intake and increasing physical activity. </w:t>
      </w:r>
    </w:p>
    <w:p w14:paraId="06F489AA"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6E520603"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5BBD9753" w14:textId="77777777" w:rsidR="00B61272" w:rsidRDefault="00B61272">
      <w:pPr>
        <w:numPr>
          <w:ilvl w:val="0"/>
          <w:numId w:val="4"/>
        </w:numPr>
        <w:spacing w:before="100" w:beforeAutospacing="1" w:after="100" w:afterAutospacing="1"/>
        <w:rPr>
          <w:rFonts w:ascii="Arial" w:hAnsi="Arial" w:cs="Arial"/>
        </w:rPr>
      </w:pPr>
      <w:r>
        <w:rPr>
          <w:rFonts w:ascii="Arial" w:hAnsi="Arial" w:cs="Arial"/>
          <w:i/>
          <w:iCs/>
        </w:rPr>
        <w:t>Overweight children.</w:t>
      </w:r>
      <w:r>
        <w:rPr>
          <w:rFonts w:ascii="Arial" w:hAnsi="Arial" w:cs="Arial"/>
        </w:rPr>
        <w:t xml:space="preserve"> Reduce the rate of body weight gain while allowing growth and development. Consult a healthcare provider before placing a child on a weight-reduction diet. </w:t>
      </w:r>
    </w:p>
    <w:p w14:paraId="13633D45"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61324C0B"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619C22E0" w14:textId="77777777" w:rsidR="00B61272" w:rsidRDefault="00B61272">
      <w:pPr>
        <w:numPr>
          <w:ilvl w:val="0"/>
          <w:numId w:val="4"/>
        </w:numPr>
        <w:spacing w:before="100" w:beforeAutospacing="1" w:after="100" w:afterAutospacing="1"/>
        <w:rPr>
          <w:rFonts w:ascii="Arial" w:hAnsi="Arial" w:cs="Arial"/>
        </w:rPr>
      </w:pPr>
      <w:r>
        <w:rPr>
          <w:rFonts w:ascii="Arial" w:hAnsi="Arial" w:cs="Arial"/>
          <w:i/>
          <w:iCs/>
        </w:rPr>
        <w:t xml:space="preserve">Pregnant women. </w:t>
      </w:r>
      <w:r>
        <w:rPr>
          <w:rFonts w:ascii="Arial" w:hAnsi="Arial" w:cs="Arial"/>
        </w:rPr>
        <w:t xml:space="preserve">Ensure appropriate weight gain as specified by a healthcare provider. </w:t>
      </w:r>
    </w:p>
    <w:p w14:paraId="3DF2E642"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2A78479F"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636069D7" w14:textId="77777777" w:rsidR="00B61272" w:rsidRDefault="00B61272">
      <w:pPr>
        <w:numPr>
          <w:ilvl w:val="0"/>
          <w:numId w:val="4"/>
        </w:numPr>
        <w:spacing w:before="100" w:beforeAutospacing="1" w:after="100" w:afterAutospacing="1"/>
        <w:rPr>
          <w:rFonts w:ascii="Arial" w:hAnsi="Arial" w:cs="Arial"/>
        </w:rPr>
      </w:pPr>
      <w:r>
        <w:rPr>
          <w:rFonts w:ascii="Arial" w:hAnsi="Arial" w:cs="Arial"/>
          <w:i/>
          <w:iCs/>
        </w:rPr>
        <w:t xml:space="preserve">Breastfeeding women. </w:t>
      </w:r>
      <w:r>
        <w:rPr>
          <w:rFonts w:ascii="Arial" w:hAnsi="Arial" w:cs="Arial"/>
        </w:rPr>
        <w:t xml:space="preserve">Moderate weight reduction is safe and does not compromise weight gain of the nursing infant. </w:t>
      </w:r>
    </w:p>
    <w:p w14:paraId="04C93719"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36537354"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3A7C2EAA" w14:textId="77777777" w:rsidR="00B61272" w:rsidRDefault="00B61272">
      <w:pPr>
        <w:numPr>
          <w:ilvl w:val="0"/>
          <w:numId w:val="4"/>
        </w:numPr>
        <w:spacing w:before="100" w:beforeAutospacing="1" w:after="100" w:afterAutospacing="1"/>
        <w:rPr>
          <w:rFonts w:ascii="Arial" w:hAnsi="Arial" w:cs="Arial"/>
        </w:rPr>
      </w:pPr>
      <w:r>
        <w:rPr>
          <w:rFonts w:ascii="Arial" w:hAnsi="Arial" w:cs="Arial"/>
          <w:i/>
          <w:iCs/>
        </w:rPr>
        <w:t xml:space="preserve">Overweight adults and overweight children with chronic diseases and/or on medication. </w:t>
      </w:r>
      <w:r>
        <w:rPr>
          <w:rFonts w:ascii="Arial" w:hAnsi="Arial" w:cs="Arial"/>
        </w:rPr>
        <w:t xml:space="preserve">Consult a healthcare provider about weight loss strategies prior to starting a weight-reduction program to ensure appropriate management of other health conditions. </w:t>
      </w:r>
    </w:p>
    <w:p w14:paraId="4916FEBB"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12373702"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6B4610DB" w14:textId="77777777" w:rsidR="00B61272" w:rsidRDefault="00B61272">
      <w:pPr>
        <w:pStyle w:val="Heading4"/>
        <w:rPr>
          <w:rFonts w:ascii="Arial" w:hAnsi="Arial" w:cs="Arial"/>
        </w:rPr>
      </w:pPr>
      <w:r>
        <w:rPr>
          <w:rFonts w:ascii="Arial" w:hAnsi="Arial" w:cs="Arial"/>
        </w:rPr>
        <w:t>PHYSICAL ACTIVITY</w:t>
      </w:r>
      <w:r>
        <w:rPr>
          <w:rFonts w:ascii="Arial" w:hAnsi="Arial" w:cs="Arial"/>
        </w:rPr>
        <w:br/>
      </w:r>
      <w:r>
        <w:rPr>
          <w:rFonts w:ascii="Arial" w:hAnsi="Arial" w:cs="Arial"/>
        </w:rPr>
        <w:br/>
        <w:t>Key Recommendations</w:t>
      </w:r>
    </w:p>
    <w:p w14:paraId="7A01862F" w14:textId="77777777" w:rsidR="00B61272" w:rsidRDefault="00B61272">
      <w:pPr>
        <w:numPr>
          <w:ilvl w:val="0"/>
          <w:numId w:val="5"/>
        </w:numPr>
        <w:spacing w:before="100" w:beforeAutospacing="1" w:after="100" w:afterAutospacing="1"/>
        <w:rPr>
          <w:rFonts w:ascii="Arial" w:hAnsi="Arial" w:cs="Arial"/>
        </w:rPr>
      </w:pPr>
      <w:r>
        <w:rPr>
          <w:rFonts w:ascii="Arial" w:hAnsi="Arial" w:cs="Arial"/>
        </w:rPr>
        <w:lastRenderedPageBreak/>
        <w:t xml:space="preserve">Engage in regular physical activity and reduce sedentary activities to promote health, psychological well-being, and a healthy body weight. </w:t>
      </w:r>
    </w:p>
    <w:p w14:paraId="2785B72E" w14:textId="77777777" w:rsidR="00B61272" w:rsidRDefault="00B61272">
      <w:pPr>
        <w:numPr>
          <w:ilvl w:val="1"/>
          <w:numId w:val="5"/>
        </w:numPr>
        <w:spacing w:before="100" w:beforeAutospacing="1" w:after="100" w:afterAutospacing="1"/>
        <w:rPr>
          <w:rFonts w:ascii="Arial" w:hAnsi="Arial" w:cs="Arial"/>
        </w:rPr>
      </w:pPr>
      <w:r>
        <w:rPr>
          <w:rFonts w:ascii="Arial" w:hAnsi="Arial" w:cs="Arial"/>
        </w:rPr>
        <w:t xml:space="preserve">To reduce the risk of chronic disease in adulthood: Engage in at least 30 minutes of moderate-intensity physical activity, above usual activity, at work or home on most days of the week. </w:t>
      </w:r>
    </w:p>
    <w:p w14:paraId="4FD12E29"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26E4BB8E"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2FFBF634" w14:textId="77777777" w:rsidR="00B61272" w:rsidRDefault="00B61272">
      <w:pPr>
        <w:numPr>
          <w:ilvl w:val="1"/>
          <w:numId w:val="5"/>
        </w:numPr>
        <w:spacing w:before="100" w:beforeAutospacing="1" w:after="100" w:afterAutospacing="1"/>
        <w:rPr>
          <w:rFonts w:ascii="Arial" w:hAnsi="Arial" w:cs="Arial"/>
        </w:rPr>
      </w:pPr>
      <w:r>
        <w:rPr>
          <w:rFonts w:ascii="Arial" w:hAnsi="Arial" w:cs="Arial"/>
        </w:rPr>
        <w:t xml:space="preserve">For most people, greater health benefits can be obtained by engaging in physical activity of more vigorous intensity or longer duration. </w:t>
      </w:r>
    </w:p>
    <w:p w14:paraId="7020E488"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38EC25B9"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56700ED6" w14:textId="77777777" w:rsidR="00B61272" w:rsidRDefault="00B61272">
      <w:pPr>
        <w:numPr>
          <w:ilvl w:val="1"/>
          <w:numId w:val="5"/>
        </w:numPr>
        <w:spacing w:before="100" w:beforeAutospacing="1" w:after="100" w:afterAutospacing="1"/>
        <w:rPr>
          <w:rFonts w:ascii="Arial" w:hAnsi="Arial" w:cs="Arial"/>
        </w:rPr>
      </w:pPr>
      <w:r>
        <w:rPr>
          <w:rFonts w:ascii="Arial" w:hAnsi="Arial" w:cs="Arial"/>
        </w:rPr>
        <w:t xml:space="preserve">To help manage body weight and prevent gradual, unhealthy body weight gain in adulthood: Engage in approximately 60 minutes of moderate- to vigorous-intensity activity on most days of the week while not exceeding caloric intake requirements. </w:t>
      </w:r>
    </w:p>
    <w:p w14:paraId="23F5FF69"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2F54268D"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4A57CD08" w14:textId="77777777" w:rsidR="00B61272" w:rsidRDefault="00B61272">
      <w:pPr>
        <w:numPr>
          <w:ilvl w:val="1"/>
          <w:numId w:val="5"/>
        </w:numPr>
        <w:spacing w:before="100" w:beforeAutospacing="1" w:after="100" w:afterAutospacing="1"/>
        <w:rPr>
          <w:rFonts w:ascii="Arial" w:hAnsi="Arial" w:cs="Arial"/>
        </w:rPr>
      </w:pPr>
      <w:r>
        <w:rPr>
          <w:rFonts w:ascii="Arial" w:hAnsi="Arial" w:cs="Arial"/>
        </w:rPr>
        <w:t>To sustain weight loss in adulthood: Participate in at least 60 to 90 minutes of daily moderate-intensity physical activity while not exceeding caloric intake requirements. Some people may need to consult with a healthcare provider before participating in this level of activity.</w:t>
      </w:r>
    </w:p>
    <w:p w14:paraId="256195A2"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2BB626A5"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05F543AA" w14:textId="77777777" w:rsidR="00B61272" w:rsidRDefault="00B61272">
      <w:pPr>
        <w:numPr>
          <w:ilvl w:val="0"/>
          <w:numId w:val="5"/>
        </w:numPr>
        <w:spacing w:before="100" w:beforeAutospacing="1" w:after="100" w:afterAutospacing="1"/>
        <w:rPr>
          <w:rFonts w:ascii="Arial" w:hAnsi="Arial" w:cs="Arial"/>
        </w:rPr>
      </w:pPr>
      <w:r>
        <w:rPr>
          <w:rFonts w:ascii="Arial" w:hAnsi="Arial" w:cs="Arial"/>
        </w:rPr>
        <w:t xml:space="preserve">Achieve physical fitness by including cardiovascular conditioning, stretching exercises for flexibility, and resistance exercises or calisthenics for muscle strength and endurance. </w:t>
      </w:r>
    </w:p>
    <w:p w14:paraId="2D317B52"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5E54B2DB"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725E72FE" w14:textId="77777777" w:rsidR="00B61272" w:rsidRDefault="00B61272">
      <w:pPr>
        <w:spacing w:before="100" w:beforeAutospacing="1" w:after="100" w:afterAutospacing="1"/>
        <w:ind w:left="360"/>
        <w:rPr>
          <w:rFonts w:ascii="Arial" w:hAnsi="Arial" w:cs="Arial"/>
        </w:rPr>
      </w:pPr>
    </w:p>
    <w:p w14:paraId="2C6E68A5" w14:textId="77777777" w:rsidR="00B61272" w:rsidRDefault="00B61272">
      <w:pPr>
        <w:pStyle w:val="Heading4"/>
        <w:rPr>
          <w:rFonts w:ascii="Arial" w:hAnsi="Arial" w:cs="Arial"/>
        </w:rPr>
      </w:pPr>
      <w:r>
        <w:rPr>
          <w:rFonts w:ascii="Arial" w:hAnsi="Arial" w:cs="Arial"/>
        </w:rPr>
        <w:t>Key Recommendations for Specific Population Groups</w:t>
      </w:r>
    </w:p>
    <w:p w14:paraId="22B14AD9" w14:textId="77777777" w:rsidR="00B61272" w:rsidRDefault="00B61272">
      <w:pPr>
        <w:numPr>
          <w:ilvl w:val="0"/>
          <w:numId w:val="6"/>
        </w:numPr>
        <w:spacing w:before="100" w:beforeAutospacing="1" w:after="100" w:afterAutospacing="1"/>
        <w:rPr>
          <w:rFonts w:ascii="Arial" w:hAnsi="Arial" w:cs="Arial"/>
        </w:rPr>
      </w:pPr>
      <w:r>
        <w:rPr>
          <w:rFonts w:ascii="Arial" w:hAnsi="Arial" w:cs="Arial"/>
          <w:i/>
          <w:iCs/>
        </w:rPr>
        <w:lastRenderedPageBreak/>
        <w:t xml:space="preserve">Children and adolescents. </w:t>
      </w:r>
      <w:r>
        <w:rPr>
          <w:rFonts w:ascii="Arial" w:hAnsi="Arial" w:cs="Arial"/>
        </w:rPr>
        <w:t xml:space="preserve">Engage in at least 60 minutes of physical activity on most, preferably all, days of the week. </w:t>
      </w:r>
    </w:p>
    <w:p w14:paraId="0691368F"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0BE6C99E"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2FD178AF" w14:textId="77777777" w:rsidR="00B61272" w:rsidRDefault="00B61272">
      <w:pPr>
        <w:numPr>
          <w:ilvl w:val="0"/>
          <w:numId w:val="6"/>
        </w:numPr>
        <w:spacing w:before="100" w:beforeAutospacing="1" w:after="100" w:afterAutospacing="1"/>
        <w:rPr>
          <w:rFonts w:ascii="Arial" w:hAnsi="Arial" w:cs="Arial"/>
        </w:rPr>
      </w:pPr>
      <w:r>
        <w:rPr>
          <w:rFonts w:ascii="Arial" w:hAnsi="Arial" w:cs="Arial"/>
          <w:i/>
          <w:iCs/>
        </w:rPr>
        <w:t xml:space="preserve">Pregnant women. </w:t>
      </w:r>
      <w:r>
        <w:rPr>
          <w:rFonts w:ascii="Arial" w:hAnsi="Arial" w:cs="Arial"/>
        </w:rPr>
        <w:t xml:space="preserve">In the absence of medical or obstetric complications, incorporate 30 minutes or more of moderate-intensity physical activity on most, if not all, days of the week. Avoid activities with a high risk of falling or abdominal trauma. </w:t>
      </w:r>
    </w:p>
    <w:p w14:paraId="120F9397"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7A9DBC4D"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104DDBDF" w14:textId="77777777" w:rsidR="00B61272" w:rsidRDefault="00B61272">
      <w:pPr>
        <w:numPr>
          <w:ilvl w:val="0"/>
          <w:numId w:val="6"/>
        </w:numPr>
        <w:spacing w:before="100" w:beforeAutospacing="1" w:after="100" w:afterAutospacing="1"/>
        <w:rPr>
          <w:rFonts w:ascii="Arial" w:hAnsi="Arial" w:cs="Arial"/>
        </w:rPr>
      </w:pPr>
      <w:r>
        <w:rPr>
          <w:rFonts w:ascii="Arial" w:hAnsi="Arial" w:cs="Arial"/>
          <w:i/>
          <w:iCs/>
        </w:rPr>
        <w:t xml:space="preserve">Breastfeeding women. </w:t>
      </w:r>
      <w:r>
        <w:rPr>
          <w:rFonts w:ascii="Arial" w:hAnsi="Arial" w:cs="Arial"/>
        </w:rPr>
        <w:t xml:space="preserve">Be aware that neither acute nor regular exercise adversely affects the mother's ability to successfully breastfeed. </w:t>
      </w:r>
    </w:p>
    <w:p w14:paraId="15F8C445"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038E3EC5"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030ACBC9" w14:textId="77777777" w:rsidR="00B61272" w:rsidRDefault="00B61272">
      <w:pPr>
        <w:numPr>
          <w:ilvl w:val="0"/>
          <w:numId w:val="6"/>
        </w:numPr>
        <w:spacing w:before="100" w:beforeAutospacing="1" w:after="100" w:afterAutospacing="1"/>
        <w:rPr>
          <w:rFonts w:ascii="Arial" w:hAnsi="Arial" w:cs="Arial"/>
        </w:rPr>
      </w:pPr>
      <w:r>
        <w:rPr>
          <w:rFonts w:ascii="Arial" w:hAnsi="Arial" w:cs="Arial"/>
          <w:i/>
          <w:iCs/>
        </w:rPr>
        <w:t xml:space="preserve">Older adults. </w:t>
      </w:r>
      <w:r>
        <w:rPr>
          <w:rFonts w:ascii="Arial" w:hAnsi="Arial" w:cs="Arial"/>
        </w:rPr>
        <w:t xml:space="preserve">Participate in regular physical activity to reduce functional declines associated with aging and to achieve the other benefits of physical activity identified for all adults. </w:t>
      </w:r>
    </w:p>
    <w:p w14:paraId="503884AF"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2346FCED"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7561E849" w14:textId="77777777" w:rsidR="00B61272" w:rsidRDefault="00B61272">
      <w:pPr>
        <w:pStyle w:val="Heading4"/>
        <w:rPr>
          <w:rFonts w:ascii="Arial" w:hAnsi="Arial" w:cs="Arial"/>
        </w:rPr>
      </w:pPr>
      <w:r>
        <w:rPr>
          <w:rFonts w:ascii="Arial" w:hAnsi="Arial" w:cs="Arial"/>
        </w:rPr>
        <w:br w:type="page"/>
      </w:r>
      <w:r>
        <w:rPr>
          <w:rFonts w:ascii="Arial" w:hAnsi="Arial" w:cs="Arial"/>
        </w:rPr>
        <w:lastRenderedPageBreak/>
        <w:t>FOOD GROUPS TO ENCOURAGE</w:t>
      </w:r>
      <w:r>
        <w:rPr>
          <w:rFonts w:ascii="Arial" w:hAnsi="Arial" w:cs="Arial"/>
        </w:rPr>
        <w:br/>
      </w:r>
      <w:r>
        <w:rPr>
          <w:rFonts w:ascii="Arial" w:hAnsi="Arial" w:cs="Arial"/>
        </w:rPr>
        <w:br/>
        <w:t>Key Recommendations</w:t>
      </w:r>
    </w:p>
    <w:p w14:paraId="481930B4" w14:textId="77777777" w:rsidR="00B61272" w:rsidRDefault="00B61272">
      <w:pPr>
        <w:numPr>
          <w:ilvl w:val="0"/>
          <w:numId w:val="7"/>
        </w:numPr>
        <w:spacing w:before="100" w:beforeAutospacing="1" w:after="100" w:afterAutospacing="1"/>
        <w:rPr>
          <w:rFonts w:ascii="Arial" w:hAnsi="Arial" w:cs="Arial"/>
        </w:rPr>
      </w:pPr>
      <w:r>
        <w:rPr>
          <w:rFonts w:ascii="Arial" w:hAnsi="Arial" w:cs="Arial"/>
        </w:rPr>
        <w:t xml:space="preserve">Consume a sufficient amount of fruits and vegetables while staying within energy needs. Two cups of fruit and 21/2 cups of vegetables per day are recommended for a reference 2,000-calorie intake, with higher or lower amounts depending on the calorie level. </w:t>
      </w:r>
    </w:p>
    <w:p w14:paraId="096E50B8"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681B68D3"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7E915984" w14:textId="77777777" w:rsidR="00B61272" w:rsidRDefault="00B61272">
      <w:pPr>
        <w:spacing w:before="100" w:beforeAutospacing="1" w:after="100" w:afterAutospacing="1"/>
        <w:ind w:left="360"/>
        <w:rPr>
          <w:rFonts w:ascii="Arial" w:hAnsi="Arial" w:cs="Arial"/>
        </w:rPr>
      </w:pPr>
      <w:proofErr w:type="gramStart"/>
      <w:r>
        <w:rPr>
          <w:rFonts w:ascii="Arial" w:hAnsi="Arial" w:cs="Arial"/>
        </w:rPr>
        <w:t>meet</w:t>
      </w:r>
      <w:proofErr w:type="gramEnd"/>
      <w:r>
        <w:rPr>
          <w:rFonts w:ascii="Arial" w:hAnsi="Arial" w:cs="Arial"/>
        </w:rPr>
        <w:t xml:space="preserve"> this guideline</w:t>
      </w:r>
      <w:r w:rsidR="003F433F">
        <w:rPr>
          <w:rFonts w:ascii="Arial" w:hAnsi="Arial" w:cs="Arial"/>
          <w:noProof/>
        </w:rPr>
        <w:drawing>
          <wp:inline distT="0" distB="0" distL="0" distR="0" wp14:anchorId="4BD8E2EE" wp14:editId="5A86A903">
            <wp:extent cx="114300" cy="2476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4300" cy="247650"/>
                    </a:xfrm>
                    <a:prstGeom prst="rect">
                      <a:avLst/>
                    </a:prstGeom>
                    <a:noFill/>
                    <a:ln w="9525">
                      <a:noFill/>
                      <a:miter lim="800000"/>
                      <a:headEnd/>
                      <a:tailEnd/>
                    </a:ln>
                  </pic:spPr>
                </pic:pic>
              </a:graphicData>
            </a:graphic>
          </wp:inline>
        </w:drawing>
      </w:r>
      <w:r>
        <w:rPr>
          <w:rFonts w:ascii="Arial" w:hAnsi="Arial" w:cs="Arial"/>
        </w:rPr>
        <w:t xml:space="preserve">Guideline is not applicable </w:t>
      </w:r>
      <w:r w:rsidR="003F433F">
        <w:rPr>
          <w:rFonts w:ascii="Arial" w:hAnsi="Arial" w:cs="Arial"/>
          <w:noProof/>
        </w:rPr>
        <w:drawing>
          <wp:inline distT="0" distB="0" distL="0" distR="0" wp14:anchorId="7B0ECF26" wp14:editId="022DD6B3">
            <wp:extent cx="114300" cy="2476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114300" cy="247650"/>
                    </a:xfrm>
                    <a:prstGeom prst="rect">
                      <a:avLst/>
                    </a:prstGeom>
                    <a:noFill/>
                    <a:ln w="9525">
                      <a:noFill/>
                      <a:miter lim="800000"/>
                      <a:headEnd/>
                      <a:tailEnd/>
                    </a:ln>
                  </pic:spPr>
                </pic:pic>
              </a:graphicData>
            </a:graphic>
          </wp:inline>
        </w:drawing>
      </w:r>
    </w:p>
    <w:p w14:paraId="29240841"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665D5D48" w14:textId="77777777" w:rsidR="00B61272" w:rsidRDefault="00B61272">
      <w:pPr>
        <w:numPr>
          <w:ilvl w:val="0"/>
          <w:numId w:val="7"/>
        </w:numPr>
        <w:spacing w:before="100" w:beforeAutospacing="1" w:after="100" w:afterAutospacing="1"/>
        <w:rPr>
          <w:rFonts w:ascii="Arial" w:hAnsi="Arial" w:cs="Arial"/>
        </w:rPr>
      </w:pPr>
      <w:r>
        <w:rPr>
          <w:rFonts w:ascii="Arial" w:hAnsi="Arial" w:cs="Arial"/>
        </w:rPr>
        <w:t xml:space="preserve">Choose a variety of fruits and vegetables each day. In particular, select from all five vegetable subgroups (dark green, orange, legumes, starchy vegetables, and other vegetables) several times a week. </w:t>
      </w:r>
    </w:p>
    <w:p w14:paraId="26D091C9"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2A75A4D0"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7E407C67" w14:textId="77777777" w:rsidR="00B61272" w:rsidRDefault="00B61272">
      <w:pPr>
        <w:numPr>
          <w:ilvl w:val="0"/>
          <w:numId w:val="7"/>
        </w:numPr>
        <w:spacing w:before="100" w:beforeAutospacing="1" w:after="100" w:afterAutospacing="1"/>
        <w:rPr>
          <w:rFonts w:ascii="Arial" w:hAnsi="Arial" w:cs="Arial"/>
        </w:rPr>
      </w:pPr>
      <w:r>
        <w:rPr>
          <w:rFonts w:ascii="Arial" w:hAnsi="Arial" w:cs="Arial"/>
        </w:rPr>
        <w:t xml:space="preserve">Consume 3 or more ounce-equivalents of whole-grain products per day, with the rest of the recommended grains coming from enriched or whole-grain products. In general, at least half the grains should come from whole grains. </w:t>
      </w:r>
    </w:p>
    <w:p w14:paraId="0AF16824"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6A34F622"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0CD35404" w14:textId="77777777" w:rsidR="00B61272" w:rsidRDefault="00B61272">
      <w:pPr>
        <w:numPr>
          <w:ilvl w:val="0"/>
          <w:numId w:val="7"/>
        </w:numPr>
        <w:spacing w:before="100" w:beforeAutospacing="1" w:after="100" w:afterAutospacing="1"/>
        <w:rPr>
          <w:rFonts w:ascii="Arial" w:hAnsi="Arial" w:cs="Arial"/>
        </w:rPr>
      </w:pPr>
      <w:r>
        <w:rPr>
          <w:rFonts w:ascii="Arial" w:hAnsi="Arial" w:cs="Arial"/>
        </w:rPr>
        <w:t xml:space="preserve">Consume 3 cups per day of fat-free or low-fat milk or equivalent milk products. </w:t>
      </w:r>
    </w:p>
    <w:p w14:paraId="224AD2E1"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2B88C8C6"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398B0EE6" w14:textId="77777777" w:rsidR="00B61272" w:rsidRDefault="00B61272">
      <w:pPr>
        <w:spacing w:before="100" w:beforeAutospacing="1" w:after="100" w:afterAutospacing="1"/>
        <w:ind w:left="360"/>
        <w:rPr>
          <w:rFonts w:ascii="Arial" w:hAnsi="Arial" w:cs="Arial"/>
        </w:rPr>
      </w:pPr>
      <w:proofErr w:type="gramStart"/>
      <w:r>
        <w:rPr>
          <w:rFonts w:ascii="Arial" w:hAnsi="Arial" w:cs="Arial"/>
        </w:rPr>
        <w:t>meet</w:t>
      </w:r>
      <w:proofErr w:type="gramEnd"/>
      <w:r>
        <w:rPr>
          <w:rFonts w:ascii="Arial" w:hAnsi="Arial" w:cs="Arial"/>
        </w:rPr>
        <w:t xml:space="preserve"> this guideline</w:t>
      </w:r>
      <w:r w:rsidR="003F433F">
        <w:rPr>
          <w:rFonts w:ascii="Arial" w:hAnsi="Arial" w:cs="Arial"/>
          <w:noProof/>
        </w:rPr>
        <w:drawing>
          <wp:inline distT="0" distB="0" distL="0" distR="0" wp14:anchorId="3392481A" wp14:editId="0DE4D455">
            <wp:extent cx="114300" cy="2476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4300" cy="247650"/>
                    </a:xfrm>
                    <a:prstGeom prst="rect">
                      <a:avLst/>
                    </a:prstGeom>
                    <a:noFill/>
                    <a:ln w="9525">
                      <a:noFill/>
                      <a:miter lim="800000"/>
                      <a:headEnd/>
                      <a:tailEnd/>
                    </a:ln>
                  </pic:spPr>
                </pic:pic>
              </a:graphicData>
            </a:graphic>
          </wp:inline>
        </w:drawing>
      </w:r>
      <w:r>
        <w:rPr>
          <w:rFonts w:ascii="Arial" w:hAnsi="Arial" w:cs="Arial"/>
        </w:rPr>
        <w:t xml:space="preserve">Guideline is not applicable </w:t>
      </w:r>
      <w:r w:rsidR="003F433F">
        <w:rPr>
          <w:rFonts w:ascii="Arial" w:hAnsi="Arial" w:cs="Arial"/>
          <w:noProof/>
        </w:rPr>
        <w:drawing>
          <wp:inline distT="0" distB="0" distL="0" distR="0" wp14:anchorId="1EB284EB" wp14:editId="41A1DC26">
            <wp:extent cx="114300" cy="2476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14300" cy="247650"/>
                    </a:xfrm>
                    <a:prstGeom prst="rect">
                      <a:avLst/>
                    </a:prstGeom>
                    <a:noFill/>
                    <a:ln w="9525">
                      <a:noFill/>
                      <a:miter lim="800000"/>
                      <a:headEnd/>
                      <a:tailEnd/>
                    </a:ln>
                  </pic:spPr>
                </pic:pic>
              </a:graphicData>
            </a:graphic>
          </wp:inline>
        </w:drawing>
      </w:r>
    </w:p>
    <w:p w14:paraId="26C76586"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4A8E8299" w14:textId="77777777" w:rsidR="00B61272" w:rsidRDefault="00B61272">
      <w:pPr>
        <w:pStyle w:val="Heading4"/>
        <w:rPr>
          <w:rFonts w:ascii="Arial" w:hAnsi="Arial" w:cs="Arial"/>
        </w:rPr>
      </w:pPr>
      <w:r>
        <w:rPr>
          <w:rFonts w:ascii="Arial" w:hAnsi="Arial" w:cs="Arial"/>
        </w:rPr>
        <w:t>Key Recommendations for Specific Population Groups</w:t>
      </w:r>
    </w:p>
    <w:p w14:paraId="5834F4E8" w14:textId="77777777" w:rsidR="00B61272" w:rsidRDefault="00B61272">
      <w:pPr>
        <w:numPr>
          <w:ilvl w:val="0"/>
          <w:numId w:val="8"/>
        </w:numPr>
        <w:spacing w:before="100" w:beforeAutospacing="1" w:after="100" w:afterAutospacing="1"/>
        <w:rPr>
          <w:rFonts w:ascii="Arial" w:hAnsi="Arial" w:cs="Arial"/>
        </w:rPr>
      </w:pPr>
      <w:r>
        <w:rPr>
          <w:rFonts w:ascii="Arial" w:hAnsi="Arial" w:cs="Arial"/>
          <w:i/>
          <w:iCs/>
        </w:rPr>
        <w:lastRenderedPageBreak/>
        <w:t xml:space="preserve">Children and adolescents. </w:t>
      </w:r>
      <w:r>
        <w:rPr>
          <w:rFonts w:ascii="Arial" w:hAnsi="Arial" w:cs="Arial"/>
        </w:rPr>
        <w:t xml:space="preserve">Consume whole-grain products often; at least half the grains should be whole grains. Children 2 to 8 years should consume 2 cups per day of fat-free or low-fat milk or equivalent milk products. Children 9 years of age and older should consume 3 cups per day of fat-free or low-fat milk or equivalent milk products. </w:t>
      </w:r>
    </w:p>
    <w:p w14:paraId="02A45382"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752452ED"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0D8E50DA" w14:textId="77777777" w:rsidR="00B61272" w:rsidRDefault="00B61272">
      <w:pPr>
        <w:pStyle w:val="Heading4"/>
        <w:rPr>
          <w:rFonts w:ascii="Arial" w:hAnsi="Arial" w:cs="Arial"/>
        </w:rPr>
      </w:pPr>
      <w:r>
        <w:rPr>
          <w:rFonts w:ascii="Arial" w:hAnsi="Arial" w:cs="Arial"/>
        </w:rPr>
        <w:t>FATS</w:t>
      </w:r>
    </w:p>
    <w:p w14:paraId="27C08441" w14:textId="77777777" w:rsidR="00B61272" w:rsidRDefault="00B61272">
      <w:pPr>
        <w:pStyle w:val="Heading4"/>
        <w:rPr>
          <w:rFonts w:ascii="Arial" w:hAnsi="Arial" w:cs="Arial"/>
        </w:rPr>
      </w:pPr>
      <w:r>
        <w:rPr>
          <w:rFonts w:ascii="Arial" w:hAnsi="Arial" w:cs="Arial"/>
        </w:rPr>
        <w:t>Key Recommendations</w:t>
      </w:r>
    </w:p>
    <w:p w14:paraId="1F9E68EA" w14:textId="77777777" w:rsidR="00B61272" w:rsidRDefault="00B61272">
      <w:pPr>
        <w:numPr>
          <w:ilvl w:val="0"/>
          <w:numId w:val="9"/>
        </w:numPr>
        <w:spacing w:before="100" w:beforeAutospacing="1" w:after="100" w:afterAutospacing="1"/>
        <w:rPr>
          <w:rFonts w:ascii="Arial" w:hAnsi="Arial" w:cs="Arial"/>
        </w:rPr>
      </w:pPr>
      <w:r>
        <w:rPr>
          <w:rFonts w:ascii="Arial" w:hAnsi="Arial" w:cs="Arial"/>
        </w:rPr>
        <w:t xml:space="preserve">Consume less than 10 percent of calories from saturated fatty acids and less than 300 mg/day of cholesterol, and keep </w:t>
      </w:r>
      <w:r>
        <w:rPr>
          <w:rFonts w:ascii="Arial" w:hAnsi="Arial" w:cs="Arial"/>
          <w:i/>
          <w:iCs/>
        </w:rPr>
        <w:t xml:space="preserve">trans </w:t>
      </w:r>
      <w:r>
        <w:rPr>
          <w:rFonts w:ascii="Arial" w:hAnsi="Arial" w:cs="Arial"/>
        </w:rPr>
        <w:t>fatty acid consumption as low as possible.</w:t>
      </w:r>
    </w:p>
    <w:p w14:paraId="1B2B8E6F"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7103FF5B"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41682764" w14:textId="77777777" w:rsidR="00B61272" w:rsidRDefault="00B61272">
      <w:pPr>
        <w:numPr>
          <w:ilvl w:val="0"/>
          <w:numId w:val="9"/>
        </w:numPr>
        <w:spacing w:before="100" w:beforeAutospacing="1" w:after="100" w:afterAutospacing="1"/>
        <w:rPr>
          <w:rFonts w:ascii="Arial" w:hAnsi="Arial" w:cs="Arial"/>
        </w:rPr>
      </w:pPr>
      <w:r>
        <w:rPr>
          <w:rFonts w:ascii="Arial" w:hAnsi="Arial" w:cs="Arial"/>
        </w:rPr>
        <w:t xml:space="preserve">Keep total fat intake between 20 to 35 percent of calories, with most fats coming from sources of polyunsaturated and monounsaturated fatty acids, such as fish, nuts, and vegetable oils. </w:t>
      </w:r>
    </w:p>
    <w:p w14:paraId="53BBFF5E"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6E40A365"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40C94943" w14:textId="77777777" w:rsidR="00B61272" w:rsidRDefault="00B61272">
      <w:pPr>
        <w:numPr>
          <w:ilvl w:val="0"/>
          <w:numId w:val="9"/>
        </w:numPr>
        <w:spacing w:before="100" w:beforeAutospacing="1" w:after="100" w:afterAutospacing="1"/>
        <w:rPr>
          <w:rFonts w:ascii="Arial" w:hAnsi="Arial" w:cs="Arial"/>
        </w:rPr>
      </w:pPr>
      <w:r>
        <w:rPr>
          <w:rFonts w:ascii="Arial" w:hAnsi="Arial" w:cs="Arial"/>
        </w:rPr>
        <w:t xml:space="preserve">When selecting and preparing meat, poultry, dry beans, and milk or milk products, make choices that are lean, low-fat, or fat-free. </w:t>
      </w:r>
    </w:p>
    <w:p w14:paraId="050C54A7"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45183ED1"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4E2EC1F3" w14:textId="77777777" w:rsidR="00B61272" w:rsidRDefault="00B61272">
      <w:pPr>
        <w:numPr>
          <w:ilvl w:val="0"/>
          <w:numId w:val="9"/>
        </w:numPr>
        <w:spacing w:before="100" w:beforeAutospacing="1" w:after="100" w:afterAutospacing="1"/>
        <w:rPr>
          <w:rFonts w:ascii="Arial" w:hAnsi="Arial" w:cs="Arial"/>
        </w:rPr>
      </w:pPr>
      <w:r>
        <w:rPr>
          <w:rFonts w:ascii="Arial" w:hAnsi="Arial" w:cs="Arial"/>
        </w:rPr>
        <w:t>Limit intake of fats and oils high in saturated and/or</w:t>
      </w:r>
      <w:r>
        <w:rPr>
          <w:rFonts w:ascii="Arial" w:hAnsi="Arial" w:cs="Arial"/>
          <w:i/>
          <w:iCs/>
        </w:rPr>
        <w:t xml:space="preserve"> trans</w:t>
      </w:r>
      <w:r>
        <w:rPr>
          <w:rFonts w:ascii="Arial" w:hAnsi="Arial" w:cs="Arial"/>
        </w:rPr>
        <w:t xml:space="preserve"> fatty acids, and choose products low in such fats and oils. </w:t>
      </w:r>
    </w:p>
    <w:p w14:paraId="72D361F0"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32612C26"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54E7804D" w14:textId="77777777" w:rsidR="00B61272" w:rsidRDefault="00B61272">
      <w:pPr>
        <w:pStyle w:val="Heading4"/>
        <w:rPr>
          <w:rFonts w:ascii="Arial" w:hAnsi="Arial" w:cs="Arial"/>
        </w:rPr>
      </w:pPr>
      <w:r>
        <w:rPr>
          <w:rFonts w:ascii="Arial" w:hAnsi="Arial" w:cs="Arial"/>
        </w:rPr>
        <w:br w:type="page"/>
      </w:r>
      <w:r>
        <w:rPr>
          <w:rFonts w:ascii="Arial" w:hAnsi="Arial" w:cs="Arial"/>
        </w:rPr>
        <w:lastRenderedPageBreak/>
        <w:t>Key Recommendations for Specific Population Groups</w:t>
      </w:r>
    </w:p>
    <w:p w14:paraId="5031E349" w14:textId="77777777" w:rsidR="00B61272" w:rsidRDefault="00B61272">
      <w:pPr>
        <w:numPr>
          <w:ilvl w:val="0"/>
          <w:numId w:val="10"/>
        </w:numPr>
        <w:spacing w:before="100" w:beforeAutospacing="1" w:after="100" w:afterAutospacing="1"/>
        <w:rPr>
          <w:rFonts w:ascii="Arial" w:hAnsi="Arial" w:cs="Arial"/>
        </w:rPr>
      </w:pPr>
      <w:r>
        <w:rPr>
          <w:rFonts w:ascii="Arial" w:hAnsi="Arial" w:cs="Arial"/>
          <w:i/>
          <w:iCs/>
        </w:rPr>
        <w:t xml:space="preserve">Children and adolescents. </w:t>
      </w:r>
      <w:r>
        <w:rPr>
          <w:rFonts w:ascii="Arial" w:hAnsi="Arial" w:cs="Arial"/>
        </w:rPr>
        <w:t xml:space="preserve">Keep total fat intake between 30 to 35 percent of calories for children 2 to 3 years of age and between 25 to 35 percent of calories for children and adolescents 4 to 18 years of age, with most fats coming from sources of polyunsaturated and monounsaturated fatty acids, such as fish, nuts, and vegetable oils. </w:t>
      </w:r>
    </w:p>
    <w:p w14:paraId="24E95524"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267415F4"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4E7AFD3E" w14:textId="77777777" w:rsidR="00B61272" w:rsidRDefault="00B61272">
      <w:pPr>
        <w:spacing w:before="100" w:beforeAutospacing="1" w:after="100" w:afterAutospacing="1"/>
        <w:ind w:left="360"/>
        <w:rPr>
          <w:rFonts w:ascii="Arial" w:hAnsi="Arial" w:cs="Arial"/>
        </w:rPr>
      </w:pPr>
    </w:p>
    <w:p w14:paraId="5F5217ED" w14:textId="77777777" w:rsidR="00B61272" w:rsidRDefault="00B61272">
      <w:pPr>
        <w:pStyle w:val="Heading4"/>
        <w:rPr>
          <w:rFonts w:ascii="Arial" w:hAnsi="Arial" w:cs="Arial"/>
        </w:rPr>
      </w:pPr>
      <w:r>
        <w:rPr>
          <w:rFonts w:ascii="Arial" w:hAnsi="Arial" w:cs="Arial"/>
        </w:rPr>
        <w:t>CARBOHYDRATES</w:t>
      </w:r>
    </w:p>
    <w:p w14:paraId="6B6CC838" w14:textId="77777777" w:rsidR="00B61272" w:rsidRDefault="00B61272">
      <w:pPr>
        <w:pStyle w:val="Heading4"/>
        <w:rPr>
          <w:rFonts w:ascii="Arial" w:hAnsi="Arial" w:cs="Arial"/>
        </w:rPr>
      </w:pPr>
      <w:r>
        <w:rPr>
          <w:rFonts w:ascii="Arial" w:hAnsi="Arial" w:cs="Arial"/>
        </w:rPr>
        <w:t>Key Recommendations</w:t>
      </w:r>
    </w:p>
    <w:p w14:paraId="474A067A" w14:textId="77777777" w:rsidR="00B61272" w:rsidRDefault="00B61272">
      <w:pPr>
        <w:numPr>
          <w:ilvl w:val="0"/>
          <w:numId w:val="11"/>
        </w:numPr>
        <w:spacing w:before="100" w:beforeAutospacing="1" w:after="100" w:afterAutospacing="1"/>
        <w:rPr>
          <w:rFonts w:ascii="Arial" w:hAnsi="Arial" w:cs="Arial"/>
        </w:rPr>
      </w:pPr>
      <w:r>
        <w:rPr>
          <w:rFonts w:ascii="Arial" w:hAnsi="Arial" w:cs="Arial"/>
        </w:rPr>
        <w:t xml:space="preserve">Choose fiber-rich fruits, vegetables, and whole grains often. </w:t>
      </w:r>
    </w:p>
    <w:p w14:paraId="7DE75327"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2E6E0165"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4D384DD7" w14:textId="77777777" w:rsidR="00B61272" w:rsidRDefault="00B61272">
      <w:pPr>
        <w:numPr>
          <w:ilvl w:val="0"/>
          <w:numId w:val="11"/>
        </w:numPr>
        <w:spacing w:before="100" w:beforeAutospacing="1" w:after="100" w:afterAutospacing="1"/>
        <w:rPr>
          <w:rFonts w:ascii="Arial" w:hAnsi="Arial" w:cs="Arial"/>
        </w:rPr>
      </w:pPr>
      <w:r>
        <w:rPr>
          <w:rFonts w:ascii="Arial" w:hAnsi="Arial" w:cs="Arial"/>
        </w:rPr>
        <w:t xml:space="preserve">Choose and prepare foods and beverages with little added sugars or caloric sweeteners, such as amounts suggested by the USDA Food Guide and the DASH Eating Plan. </w:t>
      </w:r>
    </w:p>
    <w:p w14:paraId="040F1C42"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52BBB9B6"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06D05BA1" w14:textId="77777777" w:rsidR="00B61272" w:rsidRDefault="00B61272">
      <w:pPr>
        <w:numPr>
          <w:ilvl w:val="0"/>
          <w:numId w:val="11"/>
        </w:numPr>
        <w:spacing w:before="100" w:beforeAutospacing="1" w:after="100" w:afterAutospacing="1"/>
        <w:rPr>
          <w:rFonts w:ascii="Arial" w:hAnsi="Arial" w:cs="Arial"/>
        </w:rPr>
      </w:pPr>
      <w:r>
        <w:rPr>
          <w:rFonts w:ascii="Arial" w:hAnsi="Arial" w:cs="Arial"/>
        </w:rPr>
        <w:t xml:space="preserve">Reduce the incidence of dental caries by practicing good oral hygiene and consuming sugar- and starch-containing foods and beverages less frequently. </w:t>
      </w:r>
    </w:p>
    <w:p w14:paraId="0257E12B"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0065F283"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62152E6F" w14:textId="77777777" w:rsidR="00B61272" w:rsidRDefault="00B61272">
      <w:pPr>
        <w:pStyle w:val="Heading4"/>
        <w:rPr>
          <w:rFonts w:ascii="Arial" w:hAnsi="Arial" w:cs="Arial"/>
        </w:rPr>
      </w:pPr>
      <w:r>
        <w:rPr>
          <w:rFonts w:ascii="Arial" w:hAnsi="Arial" w:cs="Arial"/>
        </w:rPr>
        <w:t>SODIUM AND POTASSIUM</w:t>
      </w:r>
    </w:p>
    <w:p w14:paraId="61A3348E" w14:textId="77777777" w:rsidR="00B61272" w:rsidRDefault="00B61272">
      <w:pPr>
        <w:pStyle w:val="Heading4"/>
        <w:rPr>
          <w:rFonts w:ascii="Arial" w:hAnsi="Arial" w:cs="Arial"/>
        </w:rPr>
      </w:pPr>
      <w:r>
        <w:rPr>
          <w:rFonts w:ascii="Arial" w:hAnsi="Arial" w:cs="Arial"/>
        </w:rPr>
        <w:t>Key Recommendations</w:t>
      </w:r>
    </w:p>
    <w:p w14:paraId="4D240C2B" w14:textId="77777777" w:rsidR="00B61272" w:rsidRDefault="00B61272">
      <w:pPr>
        <w:numPr>
          <w:ilvl w:val="0"/>
          <w:numId w:val="12"/>
        </w:numPr>
        <w:spacing w:before="100" w:beforeAutospacing="1" w:after="100" w:afterAutospacing="1"/>
        <w:rPr>
          <w:rFonts w:ascii="Arial" w:hAnsi="Arial" w:cs="Arial"/>
        </w:rPr>
      </w:pPr>
      <w:r>
        <w:rPr>
          <w:rFonts w:ascii="Arial" w:hAnsi="Arial" w:cs="Arial"/>
        </w:rPr>
        <w:t xml:space="preserve">Consume less than 2,300 mg (approximately 1 tsp of salt) of sodium per day. </w:t>
      </w:r>
    </w:p>
    <w:p w14:paraId="7AF3ACA0"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7132829D" w14:textId="77777777" w:rsidR="00B61272" w:rsidRDefault="00B61272">
      <w:pPr>
        <w:spacing w:before="100" w:beforeAutospacing="1" w:after="100" w:afterAutospacing="1"/>
        <w:ind w:left="360"/>
        <w:rPr>
          <w:rFonts w:ascii="Arial" w:hAnsi="Arial" w:cs="Arial"/>
        </w:rPr>
      </w:pPr>
      <w:r>
        <w:rPr>
          <w:rFonts w:ascii="Arial" w:hAnsi="Arial" w:cs="Arial"/>
        </w:rPr>
        <w:lastRenderedPageBreak/>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39C9B10E" w14:textId="77777777" w:rsidR="00B61272" w:rsidRDefault="00B61272">
      <w:pPr>
        <w:numPr>
          <w:ilvl w:val="0"/>
          <w:numId w:val="12"/>
        </w:numPr>
        <w:spacing w:before="100" w:beforeAutospacing="1" w:after="100" w:afterAutospacing="1"/>
        <w:rPr>
          <w:rFonts w:ascii="Arial" w:hAnsi="Arial" w:cs="Arial"/>
        </w:rPr>
      </w:pPr>
      <w:r>
        <w:rPr>
          <w:rFonts w:ascii="Arial" w:hAnsi="Arial" w:cs="Arial"/>
        </w:rPr>
        <w:t xml:space="preserve">Choose and prepare foods with little salt. At the same time, consume potassium-rich foods, such as fruits and vegetables. </w:t>
      </w:r>
    </w:p>
    <w:p w14:paraId="099A2ED8"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7B03D641"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5D3F67E2" w14:textId="77777777" w:rsidR="00B61272" w:rsidRDefault="00B61272">
      <w:pPr>
        <w:spacing w:before="100" w:beforeAutospacing="1" w:after="100" w:afterAutospacing="1"/>
        <w:ind w:left="360"/>
        <w:rPr>
          <w:rFonts w:ascii="Arial" w:hAnsi="Arial" w:cs="Arial"/>
        </w:rPr>
      </w:pPr>
    </w:p>
    <w:p w14:paraId="64813512" w14:textId="77777777" w:rsidR="00B61272" w:rsidRDefault="00B61272">
      <w:pPr>
        <w:pStyle w:val="Heading4"/>
        <w:rPr>
          <w:rFonts w:ascii="Arial" w:hAnsi="Arial" w:cs="Arial"/>
        </w:rPr>
      </w:pPr>
      <w:r>
        <w:rPr>
          <w:rFonts w:ascii="Arial" w:hAnsi="Arial" w:cs="Arial"/>
        </w:rPr>
        <w:t>Key Recommendations for Specific Population Groups</w:t>
      </w:r>
    </w:p>
    <w:p w14:paraId="4BDDE9ED" w14:textId="77777777" w:rsidR="00B61272" w:rsidRDefault="00B61272">
      <w:pPr>
        <w:numPr>
          <w:ilvl w:val="0"/>
          <w:numId w:val="13"/>
        </w:numPr>
        <w:spacing w:before="100" w:beforeAutospacing="1" w:after="100" w:afterAutospacing="1"/>
        <w:rPr>
          <w:rFonts w:ascii="Arial" w:hAnsi="Arial" w:cs="Arial"/>
        </w:rPr>
      </w:pPr>
      <w:r>
        <w:rPr>
          <w:rFonts w:ascii="Arial" w:hAnsi="Arial" w:cs="Arial"/>
          <w:i/>
          <w:iCs/>
        </w:rPr>
        <w:t xml:space="preserve">Individuals with hypertension, blacks, and middle-aged and older adults. </w:t>
      </w:r>
      <w:r>
        <w:rPr>
          <w:rFonts w:ascii="Arial" w:hAnsi="Arial" w:cs="Arial"/>
        </w:rPr>
        <w:t xml:space="preserve">Aim to consume no more than 1,500 mg of sodium per day, and meet the potassium recommendation (4,700 mg/day) with food. </w:t>
      </w:r>
    </w:p>
    <w:p w14:paraId="1B6402A4"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66C60360"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557C63BF" w14:textId="77777777" w:rsidR="00B61272" w:rsidRDefault="00B61272">
      <w:pPr>
        <w:pStyle w:val="Heading4"/>
        <w:rPr>
          <w:rFonts w:ascii="Arial" w:hAnsi="Arial" w:cs="Arial"/>
        </w:rPr>
      </w:pPr>
      <w:r>
        <w:rPr>
          <w:rFonts w:ascii="Arial" w:hAnsi="Arial" w:cs="Arial"/>
        </w:rPr>
        <w:t>ALCOHOLIC BEVERAGES</w:t>
      </w:r>
    </w:p>
    <w:p w14:paraId="200B897B" w14:textId="77777777" w:rsidR="00B61272" w:rsidRDefault="00B61272">
      <w:pPr>
        <w:pStyle w:val="Heading4"/>
        <w:rPr>
          <w:rFonts w:ascii="Arial" w:hAnsi="Arial" w:cs="Arial"/>
        </w:rPr>
      </w:pPr>
      <w:r>
        <w:rPr>
          <w:rFonts w:ascii="Arial" w:hAnsi="Arial" w:cs="Arial"/>
        </w:rPr>
        <w:t>Key Recommendations</w:t>
      </w:r>
    </w:p>
    <w:p w14:paraId="75A5E728" w14:textId="77777777" w:rsidR="00B61272" w:rsidRDefault="00B61272">
      <w:pPr>
        <w:numPr>
          <w:ilvl w:val="0"/>
          <w:numId w:val="14"/>
        </w:numPr>
        <w:spacing w:before="100" w:beforeAutospacing="1" w:after="100" w:afterAutospacing="1"/>
        <w:rPr>
          <w:rFonts w:ascii="Arial" w:hAnsi="Arial" w:cs="Arial"/>
        </w:rPr>
      </w:pPr>
      <w:r>
        <w:rPr>
          <w:rFonts w:ascii="Arial" w:hAnsi="Arial" w:cs="Arial"/>
        </w:rPr>
        <w:t xml:space="preserve">Those who choose to drink alcoholic beverages should do so sensibly and in moderation—defined as the consumption of up to one drink per day for women and up to two drinks per day for men. </w:t>
      </w:r>
    </w:p>
    <w:p w14:paraId="78A1E190"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75575136"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31D38738" w14:textId="77777777" w:rsidR="00B61272" w:rsidRDefault="00B61272">
      <w:pPr>
        <w:numPr>
          <w:ilvl w:val="0"/>
          <w:numId w:val="14"/>
        </w:numPr>
        <w:spacing w:before="100" w:beforeAutospacing="1" w:after="100" w:afterAutospacing="1"/>
        <w:rPr>
          <w:rFonts w:ascii="Arial" w:hAnsi="Arial" w:cs="Arial"/>
        </w:rPr>
      </w:pPr>
      <w:r>
        <w:rPr>
          <w:rFonts w:ascii="Arial" w:hAnsi="Arial" w:cs="Arial"/>
        </w:rPr>
        <w:t xml:space="preserve">Alcoholic beverages should not be consumed by some individuals, including those who cannot restrict their alcohol intake, women of childbearing age who may become pregnant, pregnant and lactating women, children and adolescents, individuals taking medications that can interact with alcohol, and those with specific medical conditions. </w:t>
      </w:r>
    </w:p>
    <w:p w14:paraId="1AF739E6"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1974FC22"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37F95415" w14:textId="77777777" w:rsidR="00B61272" w:rsidRDefault="00B61272">
      <w:pPr>
        <w:numPr>
          <w:ilvl w:val="0"/>
          <w:numId w:val="14"/>
        </w:numPr>
        <w:spacing w:before="100" w:beforeAutospacing="1" w:after="100" w:afterAutospacing="1"/>
        <w:rPr>
          <w:rFonts w:ascii="Arial" w:hAnsi="Arial" w:cs="Arial"/>
        </w:rPr>
      </w:pPr>
      <w:r>
        <w:rPr>
          <w:rFonts w:ascii="Arial" w:hAnsi="Arial" w:cs="Arial"/>
        </w:rPr>
        <w:t xml:space="preserve">Alcoholic beverages should be avoided by individuals engaging in activities that require attention, skill, or coordination, such as driving or operating machinery. </w:t>
      </w:r>
    </w:p>
    <w:p w14:paraId="731B7827" w14:textId="77777777" w:rsidR="00B61272" w:rsidRDefault="00B61272">
      <w:pPr>
        <w:spacing w:before="100" w:beforeAutospacing="1" w:after="100" w:afterAutospacing="1"/>
        <w:ind w:left="360"/>
        <w:rPr>
          <w:rFonts w:ascii="Arial" w:hAnsi="Arial" w:cs="Arial"/>
        </w:rPr>
      </w:pPr>
      <w:r>
        <w:rPr>
          <w:rFonts w:ascii="Arial" w:hAnsi="Arial" w:cs="Arial"/>
        </w:rPr>
        <w:lastRenderedPageBreak/>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7FDD57CA"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697DE8AD" w14:textId="77777777" w:rsidR="00B61272" w:rsidRDefault="00B61272">
      <w:pPr>
        <w:spacing w:before="100" w:beforeAutospacing="1" w:after="100" w:afterAutospacing="1"/>
        <w:ind w:left="360"/>
        <w:rPr>
          <w:rFonts w:ascii="Arial" w:hAnsi="Arial" w:cs="Arial"/>
        </w:rPr>
      </w:pPr>
    </w:p>
    <w:p w14:paraId="1E541E46" w14:textId="77777777" w:rsidR="00B61272" w:rsidRDefault="00B61272">
      <w:pPr>
        <w:pStyle w:val="Heading4"/>
        <w:rPr>
          <w:rFonts w:ascii="Arial" w:hAnsi="Arial" w:cs="Arial"/>
        </w:rPr>
      </w:pPr>
      <w:r>
        <w:rPr>
          <w:rFonts w:ascii="Arial" w:hAnsi="Arial" w:cs="Arial"/>
        </w:rPr>
        <w:t>FOOD SAFETY</w:t>
      </w:r>
    </w:p>
    <w:p w14:paraId="1C1A2CB6" w14:textId="77777777" w:rsidR="00B61272" w:rsidRDefault="00B61272">
      <w:pPr>
        <w:pStyle w:val="Heading4"/>
        <w:rPr>
          <w:rFonts w:ascii="Arial" w:hAnsi="Arial" w:cs="Arial"/>
        </w:rPr>
      </w:pPr>
      <w:r>
        <w:rPr>
          <w:rFonts w:ascii="Arial" w:hAnsi="Arial" w:cs="Arial"/>
        </w:rPr>
        <w:t>Key Recommendations</w:t>
      </w:r>
    </w:p>
    <w:p w14:paraId="33320E52" w14:textId="77777777" w:rsidR="00B61272" w:rsidRDefault="00B61272">
      <w:pPr>
        <w:numPr>
          <w:ilvl w:val="0"/>
          <w:numId w:val="15"/>
        </w:numPr>
        <w:spacing w:before="100" w:beforeAutospacing="1" w:after="100" w:afterAutospacing="1"/>
        <w:rPr>
          <w:rFonts w:ascii="Arial" w:hAnsi="Arial" w:cs="Arial"/>
        </w:rPr>
      </w:pPr>
      <w:r>
        <w:rPr>
          <w:rFonts w:ascii="Arial" w:hAnsi="Arial" w:cs="Arial"/>
        </w:rPr>
        <w:t xml:space="preserve">To avoid microbial foodborne illness: </w:t>
      </w:r>
    </w:p>
    <w:p w14:paraId="225C2F37" w14:textId="77777777" w:rsidR="00B61272" w:rsidRDefault="00B61272">
      <w:pPr>
        <w:numPr>
          <w:ilvl w:val="1"/>
          <w:numId w:val="15"/>
        </w:numPr>
        <w:spacing w:before="100" w:beforeAutospacing="1" w:after="100" w:afterAutospacing="1"/>
        <w:rPr>
          <w:rFonts w:ascii="Arial" w:hAnsi="Arial" w:cs="Arial"/>
        </w:rPr>
      </w:pPr>
      <w:r>
        <w:rPr>
          <w:rFonts w:ascii="Arial" w:hAnsi="Arial" w:cs="Arial"/>
        </w:rPr>
        <w:t xml:space="preserve">Clean hands, food contact surfaces, and fruits and vegetables. Meat and poultry should not be washed or rinsed. </w:t>
      </w:r>
    </w:p>
    <w:p w14:paraId="458C1923"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2AAD2A7C"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5043978F" w14:textId="77777777" w:rsidR="00B61272" w:rsidRDefault="00B61272">
      <w:pPr>
        <w:numPr>
          <w:ilvl w:val="1"/>
          <w:numId w:val="15"/>
        </w:numPr>
        <w:spacing w:before="100" w:beforeAutospacing="1" w:after="100" w:afterAutospacing="1"/>
        <w:rPr>
          <w:rFonts w:ascii="Arial" w:hAnsi="Arial" w:cs="Arial"/>
        </w:rPr>
      </w:pPr>
      <w:r>
        <w:rPr>
          <w:rFonts w:ascii="Arial" w:hAnsi="Arial" w:cs="Arial"/>
        </w:rPr>
        <w:t xml:space="preserve">Separate raw, cooked, and ready-to-eat foods while shopping, preparing, or storing foods. </w:t>
      </w:r>
    </w:p>
    <w:p w14:paraId="4C1A31D9"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23F73710"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5E08237F" w14:textId="77777777" w:rsidR="00B61272" w:rsidRDefault="00B61272">
      <w:pPr>
        <w:numPr>
          <w:ilvl w:val="1"/>
          <w:numId w:val="15"/>
        </w:numPr>
        <w:spacing w:before="100" w:beforeAutospacing="1" w:after="100" w:afterAutospacing="1"/>
        <w:rPr>
          <w:rFonts w:ascii="Arial" w:hAnsi="Arial" w:cs="Arial"/>
        </w:rPr>
      </w:pPr>
      <w:r>
        <w:rPr>
          <w:rFonts w:ascii="Arial" w:hAnsi="Arial" w:cs="Arial"/>
        </w:rPr>
        <w:t xml:space="preserve">Cook foods to a safe temperature to kill microorganisms. </w:t>
      </w:r>
    </w:p>
    <w:p w14:paraId="7946B24C"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283314C8"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4AB10A35" w14:textId="77777777" w:rsidR="00B61272" w:rsidRDefault="00B61272">
      <w:pPr>
        <w:numPr>
          <w:ilvl w:val="1"/>
          <w:numId w:val="15"/>
        </w:numPr>
        <w:spacing w:before="100" w:beforeAutospacing="1" w:after="100" w:afterAutospacing="1"/>
        <w:rPr>
          <w:rFonts w:ascii="Arial" w:hAnsi="Arial" w:cs="Arial"/>
        </w:rPr>
      </w:pPr>
      <w:r>
        <w:rPr>
          <w:rFonts w:ascii="Arial" w:hAnsi="Arial" w:cs="Arial"/>
        </w:rPr>
        <w:t xml:space="preserve">Chill (refrigerate) perishable food promptly and defrost foods properly. </w:t>
      </w:r>
    </w:p>
    <w:p w14:paraId="04E16D06"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57202385"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06FF82D5" w14:textId="77777777" w:rsidR="00B61272" w:rsidRDefault="00B61272">
      <w:pPr>
        <w:numPr>
          <w:ilvl w:val="1"/>
          <w:numId w:val="15"/>
        </w:numPr>
        <w:spacing w:before="100" w:beforeAutospacing="1" w:after="100" w:afterAutospacing="1"/>
        <w:rPr>
          <w:rFonts w:ascii="Arial" w:hAnsi="Arial" w:cs="Arial"/>
        </w:rPr>
      </w:pPr>
      <w:r>
        <w:rPr>
          <w:rFonts w:ascii="Arial" w:hAnsi="Arial" w:cs="Arial"/>
        </w:rPr>
        <w:t xml:space="preserve">Avoid raw (unpasteurized) milk or any products made from unpasteurized milk, raw or partially cooked eggs or foods containing raw eggs, raw or undercooked meat and poultry, unpasteurized juices, and raw sprouts. </w:t>
      </w:r>
    </w:p>
    <w:p w14:paraId="134ACCDF"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37A22FEC"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64155151" w14:textId="77777777" w:rsidR="00B61272" w:rsidRDefault="00B61272">
      <w:pPr>
        <w:spacing w:before="100" w:beforeAutospacing="1" w:after="100" w:afterAutospacing="1"/>
        <w:ind w:left="1080"/>
        <w:rPr>
          <w:rFonts w:ascii="Arial" w:hAnsi="Arial" w:cs="Arial"/>
        </w:rPr>
      </w:pPr>
    </w:p>
    <w:p w14:paraId="20DD6F70" w14:textId="77777777" w:rsidR="00B61272" w:rsidRDefault="00B61272">
      <w:pPr>
        <w:pStyle w:val="Heading4"/>
        <w:rPr>
          <w:rFonts w:ascii="Arial" w:hAnsi="Arial" w:cs="Arial"/>
        </w:rPr>
      </w:pPr>
      <w:r>
        <w:rPr>
          <w:rFonts w:ascii="Arial" w:hAnsi="Arial" w:cs="Arial"/>
        </w:rPr>
        <w:lastRenderedPageBreak/>
        <w:t>Key Recommendations for Specific Population Groups</w:t>
      </w:r>
    </w:p>
    <w:p w14:paraId="6A08DB73" w14:textId="77777777" w:rsidR="00B61272" w:rsidRDefault="00B61272">
      <w:pPr>
        <w:numPr>
          <w:ilvl w:val="0"/>
          <w:numId w:val="16"/>
        </w:numPr>
        <w:spacing w:before="100" w:beforeAutospacing="1" w:after="100" w:afterAutospacing="1"/>
        <w:rPr>
          <w:rFonts w:ascii="Arial" w:hAnsi="Arial" w:cs="Arial"/>
        </w:rPr>
      </w:pPr>
      <w:r>
        <w:rPr>
          <w:rFonts w:ascii="Arial" w:hAnsi="Arial" w:cs="Arial"/>
          <w:i/>
          <w:iCs/>
        </w:rPr>
        <w:t>Infants and young children, pregnant women, older adults, and those who are immunocompromised.</w:t>
      </w:r>
      <w:r>
        <w:rPr>
          <w:rFonts w:ascii="Arial" w:hAnsi="Arial" w:cs="Arial"/>
        </w:rPr>
        <w:t xml:space="preserve"> Do not eat or drink raw (unpasteurized) milk or any products made from unpasteurized milk, raw or partially cooked eggs or foods containing raw eggs, raw or undercooked meat and poultry, raw or undercooked fish or shellfish, unpasteurized juices, and raw sprouts. </w:t>
      </w:r>
    </w:p>
    <w:p w14:paraId="70D7BAB8"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1F230CEC"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1EB378C0" w14:textId="77777777" w:rsidR="00B61272" w:rsidRDefault="00B61272">
      <w:pPr>
        <w:numPr>
          <w:ilvl w:val="0"/>
          <w:numId w:val="16"/>
        </w:numPr>
        <w:spacing w:before="100" w:beforeAutospacing="1" w:after="100" w:afterAutospacing="1"/>
        <w:rPr>
          <w:rFonts w:ascii="Arial" w:hAnsi="Arial" w:cs="Arial"/>
        </w:rPr>
      </w:pPr>
      <w:r>
        <w:rPr>
          <w:rFonts w:ascii="Arial" w:hAnsi="Arial" w:cs="Arial"/>
          <w:i/>
          <w:iCs/>
        </w:rPr>
        <w:t xml:space="preserve">Pregnant women, older adults, and those who are immunocompromised: </w:t>
      </w:r>
      <w:r>
        <w:rPr>
          <w:rFonts w:ascii="Arial" w:hAnsi="Arial" w:cs="Arial"/>
        </w:rPr>
        <w:t xml:space="preserve">Only eat certain deli meats and frankfurters that have been reheated to steaming hot. </w:t>
      </w:r>
    </w:p>
    <w:p w14:paraId="662C2E5F" w14:textId="77777777" w:rsidR="00B61272" w:rsidRDefault="00B61272">
      <w:pPr>
        <w:spacing w:before="100" w:beforeAutospacing="1" w:after="100" w:afterAutospacing="1"/>
        <w:ind w:left="360"/>
        <w:rPr>
          <w:rFonts w:ascii="Arial" w:hAnsi="Arial" w:cs="Arial"/>
        </w:rPr>
      </w:pPr>
      <w:r>
        <w:rPr>
          <w:rFonts w:ascii="Arial" w:hAnsi="Arial" w:cs="Arial"/>
        </w:rPr>
        <w:t xml:space="preserve">I meet this guideline </w:t>
      </w:r>
      <w:r w:rsidR="00CB3C7D">
        <w:rPr>
          <w:rFonts w:ascii="Arial" w:hAnsi="Arial" w:cs="Arial"/>
        </w:rPr>
        <w:fldChar w:fldCharType="begin">
          <w:ffData>
            <w:name w:val="Check5"/>
            <w:enabled/>
            <w:calcOnExit w:val="0"/>
            <w:checkBox>
              <w:sizeAuto/>
              <w:default w:val="0"/>
              <w:checked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I do not meet this guideline</w:t>
      </w:r>
      <w:r w:rsidR="00CB3C7D">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r>
        <w:rPr>
          <w:rFonts w:ascii="Arial" w:hAnsi="Arial" w:cs="Arial"/>
        </w:rPr>
        <w:t xml:space="preserve"> Guideline is not applicable </w:t>
      </w:r>
      <w:r w:rsidR="00CB3C7D">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CB3C7D">
        <w:rPr>
          <w:rFonts w:ascii="Arial" w:hAnsi="Arial" w:cs="Arial"/>
        </w:rPr>
      </w:r>
      <w:r w:rsidR="00CB3C7D">
        <w:rPr>
          <w:rFonts w:ascii="Arial" w:hAnsi="Arial" w:cs="Arial"/>
        </w:rPr>
        <w:fldChar w:fldCharType="end"/>
      </w:r>
    </w:p>
    <w:p w14:paraId="47FBDD6F" w14:textId="77777777" w:rsidR="00B61272" w:rsidRDefault="00B61272">
      <w:pPr>
        <w:spacing w:before="100" w:beforeAutospacing="1" w:after="100" w:afterAutospacing="1"/>
        <w:ind w:left="360"/>
        <w:rPr>
          <w:rFonts w:ascii="Arial" w:hAnsi="Arial" w:cs="Arial"/>
        </w:rPr>
      </w:pPr>
      <w:r>
        <w:rPr>
          <w:rFonts w:ascii="Arial" w:hAnsi="Arial" w:cs="Arial"/>
        </w:rPr>
        <w:t xml:space="preserve">Please explain here: </w:t>
      </w:r>
      <w:r w:rsidR="00CB3C7D">
        <w:rPr>
          <w:rFonts w:ascii="Arial" w:hAnsi="Arial" w:cs="Arial"/>
        </w:rPr>
        <w:fldChar w:fldCharType="begin">
          <w:ffData>
            <w:name w:val="Text2"/>
            <w:enabled/>
            <w:calcOnExit w:val="0"/>
            <w:textInput/>
          </w:ffData>
        </w:fldChar>
      </w:r>
      <w:r>
        <w:rPr>
          <w:rFonts w:ascii="Arial" w:hAnsi="Arial" w:cs="Arial"/>
        </w:rPr>
        <w:instrText xml:space="preserve"> FORMTEXT </w:instrText>
      </w:r>
      <w:r w:rsidR="00CB3C7D">
        <w:rPr>
          <w:rFonts w:ascii="Arial" w:hAnsi="Arial" w:cs="Arial"/>
        </w:rPr>
      </w:r>
      <w:r w:rsidR="00CB3C7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CB3C7D">
        <w:rPr>
          <w:rFonts w:ascii="Arial" w:hAnsi="Arial" w:cs="Arial"/>
        </w:rPr>
        <w:fldChar w:fldCharType="end"/>
      </w:r>
    </w:p>
    <w:p w14:paraId="246ACCE2" w14:textId="77777777" w:rsidR="00B61272" w:rsidRDefault="00B61272">
      <w:pPr>
        <w:rPr>
          <w:rFonts w:ascii="Arial" w:hAnsi="Arial" w:cs="Arial"/>
          <w:b/>
          <w:bCs/>
        </w:rPr>
      </w:pPr>
      <w:r>
        <w:rPr>
          <w:rFonts w:ascii="Arial" w:hAnsi="Arial" w:cs="Arial"/>
          <w:b/>
          <w:bCs/>
        </w:rPr>
        <w:t>VERY IMPORTANT:</w:t>
      </w:r>
      <w:r>
        <w:rPr>
          <w:rFonts w:ascii="Arial" w:hAnsi="Arial" w:cs="Arial"/>
          <w:b/>
          <w:bCs/>
        </w:rPr>
        <w:br/>
        <w:t xml:space="preserve">You will need to save this form. </w:t>
      </w:r>
    </w:p>
    <w:p w14:paraId="3042C09C" w14:textId="77777777" w:rsidR="00B61272" w:rsidRDefault="00B61272">
      <w:pPr>
        <w:rPr>
          <w:rFonts w:ascii="Arial" w:hAnsi="Arial" w:cs="Arial"/>
        </w:rPr>
      </w:pPr>
      <w:r>
        <w:rPr>
          <w:rFonts w:ascii="Arial" w:hAnsi="Arial" w:cs="Arial"/>
        </w:rPr>
        <w:t>After you have completed this form, you will need to change the filename- to your Blackboard name and week 5. For example:</w:t>
      </w:r>
    </w:p>
    <w:p w14:paraId="0BE3F798" w14:textId="77777777" w:rsidR="00B61272" w:rsidRDefault="00B61272">
      <w:pPr>
        <w:rPr>
          <w:rFonts w:ascii="Arial" w:hAnsi="Arial" w:cs="Arial"/>
        </w:rPr>
      </w:pPr>
      <w:r>
        <w:rPr>
          <w:rFonts w:ascii="Arial" w:hAnsi="Arial" w:cs="Arial"/>
        </w:rPr>
        <w:t xml:space="preserve">Bburnswhitmowk5 </w:t>
      </w:r>
    </w:p>
    <w:p w14:paraId="439E2A4E" w14:textId="77777777" w:rsidR="00B61272" w:rsidRDefault="00B61272">
      <w:pPr>
        <w:rPr>
          <w:rFonts w:ascii="Arial" w:hAnsi="Arial" w:cs="Arial"/>
        </w:rPr>
      </w:pPr>
    </w:p>
    <w:p w14:paraId="25C9D2FF" w14:textId="77777777" w:rsidR="00B61272" w:rsidRDefault="00B61272">
      <w:pPr>
        <w:rPr>
          <w:rFonts w:ascii="Arial" w:hAnsi="Arial" w:cs="Arial"/>
        </w:rPr>
      </w:pPr>
      <w:r>
        <w:rPr>
          <w:rFonts w:ascii="Arial" w:hAnsi="Arial" w:cs="Arial"/>
        </w:rPr>
        <w:t>You will probably not be able to save it unless you do.</w:t>
      </w:r>
    </w:p>
    <w:p w14:paraId="4AB04040" w14:textId="77777777" w:rsidR="00B61272" w:rsidRDefault="00B61272">
      <w:pPr>
        <w:rPr>
          <w:rFonts w:ascii="Arial" w:hAnsi="Arial" w:cs="Arial"/>
        </w:rPr>
      </w:pPr>
    </w:p>
    <w:p w14:paraId="669DB941" w14:textId="77777777" w:rsidR="00B61272" w:rsidRDefault="00B61272">
      <w:pPr>
        <w:rPr>
          <w:rFonts w:ascii="Arial" w:hAnsi="Arial" w:cs="Arial"/>
        </w:rPr>
      </w:pPr>
      <w:r>
        <w:rPr>
          <w:rFonts w:ascii="Arial" w:hAnsi="Arial" w:cs="Arial"/>
        </w:rPr>
        <w:t>Then save it to your desktop or a place you will remember where you saved it, go to Assignments, Week 5, and click on ‘browse’ to upload your file into the box. Click on ‘submit.’ After submitting, please go back and check to see if you can see your filename link and that it has been uploaded correctly.</w:t>
      </w:r>
    </w:p>
    <w:sectPr w:rsidR="00B61272" w:rsidSect="00B61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35807"/>
    <w:multiLevelType w:val="hybridMultilevel"/>
    <w:tmpl w:val="8654BC00"/>
    <w:lvl w:ilvl="0" w:tplc="E05A73AC">
      <w:start w:val="1"/>
      <w:numFmt w:val="bullet"/>
      <w:lvlText w:val=""/>
      <w:lvlJc w:val="left"/>
      <w:pPr>
        <w:tabs>
          <w:tab w:val="num" w:pos="720"/>
        </w:tabs>
        <w:ind w:left="720" w:hanging="360"/>
      </w:pPr>
      <w:rPr>
        <w:rFonts w:ascii="Symbol" w:hAnsi="Symbol" w:cs="Symbol" w:hint="default"/>
        <w:sz w:val="20"/>
        <w:szCs w:val="20"/>
      </w:rPr>
    </w:lvl>
    <w:lvl w:ilvl="1" w:tplc="FF1EBC3E">
      <w:start w:val="1"/>
      <w:numFmt w:val="bullet"/>
      <w:lvlText w:val="o"/>
      <w:lvlJc w:val="left"/>
      <w:pPr>
        <w:tabs>
          <w:tab w:val="num" w:pos="1440"/>
        </w:tabs>
        <w:ind w:left="1440" w:hanging="360"/>
      </w:pPr>
      <w:rPr>
        <w:rFonts w:ascii="Courier New" w:hAnsi="Courier New" w:cs="Courier New" w:hint="default"/>
        <w:sz w:val="20"/>
        <w:szCs w:val="20"/>
      </w:rPr>
    </w:lvl>
    <w:lvl w:ilvl="2" w:tplc="07F8F746">
      <w:start w:val="1"/>
      <w:numFmt w:val="bullet"/>
      <w:lvlText w:val=""/>
      <w:lvlJc w:val="left"/>
      <w:pPr>
        <w:tabs>
          <w:tab w:val="num" w:pos="2160"/>
        </w:tabs>
        <w:ind w:left="2160" w:hanging="360"/>
      </w:pPr>
      <w:rPr>
        <w:rFonts w:ascii="Wingdings" w:hAnsi="Wingdings" w:cs="Wingdings" w:hint="default"/>
        <w:sz w:val="20"/>
        <w:szCs w:val="20"/>
      </w:rPr>
    </w:lvl>
    <w:lvl w:ilvl="3" w:tplc="EF7600C0">
      <w:start w:val="1"/>
      <w:numFmt w:val="bullet"/>
      <w:lvlText w:val=""/>
      <w:lvlJc w:val="left"/>
      <w:pPr>
        <w:tabs>
          <w:tab w:val="num" w:pos="2880"/>
        </w:tabs>
        <w:ind w:left="2880" w:hanging="360"/>
      </w:pPr>
      <w:rPr>
        <w:rFonts w:ascii="Wingdings" w:hAnsi="Wingdings" w:cs="Wingdings" w:hint="default"/>
        <w:sz w:val="20"/>
        <w:szCs w:val="20"/>
      </w:rPr>
    </w:lvl>
    <w:lvl w:ilvl="4" w:tplc="2BD02042">
      <w:start w:val="1"/>
      <w:numFmt w:val="bullet"/>
      <w:lvlText w:val=""/>
      <w:lvlJc w:val="left"/>
      <w:pPr>
        <w:tabs>
          <w:tab w:val="num" w:pos="3600"/>
        </w:tabs>
        <w:ind w:left="3600" w:hanging="360"/>
      </w:pPr>
      <w:rPr>
        <w:rFonts w:ascii="Wingdings" w:hAnsi="Wingdings" w:cs="Wingdings" w:hint="default"/>
        <w:sz w:val="20"/>
        <w:szCs w:val="20"/>
      </w:rPr>
    </w:lvl>
    <w:lvl w:ilvl="5" w:tplc="F4E6DB68">
      <w:start w:val="1"/>
      <w:numFmt w:val="bullet"/>
      <w:lvlText w:val=""/>
      <w:lvlJc w:val="left"/>
      <w:pPr>
        <w:tabs>
          <w:tab w:val="num" w:pos="4320"/>
        </w:tabs>
        <w:ind w:left="4320" w:hanging="360"/>
      </w:pPr>
      <w:rPr>
        <w:rFonts w:ascii="Wingdings" w:hAnsi="Wingdings" w:cs="Wingdings" w:hint="default"/>
        <w:sz w:val="20"/>
        <w:szCs w:val="20"/>
      </w:rPr>
    </w:lvl>
    <w:lvl w:ilvl="6" w:tplc="BCD0F5E8">
      <w:start w:val="1"/>
      <w:numFmt w:val="bullet"/>
      <w:lvlText w:val=""/>
      <w:lvlJc w:val="left"/>
      <w:pPr>
        <w:tabs>
          <w:tab w:val="num" w:pos="5040"/>
        </w:tabs>
        <w:ind w:left="5040" w:hanging="360"/>
      </w:pPr>
      <w:rPr>
        <w:rFonts w:ascii="Wingdings" w:hAnsi="Wingdings" w:cs="Wingdings" w:hint="default"/>
        <w:sz w:val="20"/>
        <w:szCs w:val="20"/>
      </w:rPr>
    </w:lvl>
    <w:lvl w:ilvl="7" w:tplc="5296972A">
      <w:start w:val="1"/>
      <w:numFmt w:val="bullet"/>
      <w:lvlText w:val=""/>
      <w:lvlJc w:val="left"/>
      <w:pPr>
        <w:tabs>
          <w:tab w:val="num" w:pos="5760"/>
        </w:tabs>
        <w:ind w:left="5760" w:hanging="360"/>
      </w:pPr>
      <w:rPr>
        <w:rFonts w:ascii="Wingdings" w:hAnsi="Wingdings" w:cs="Wingdings" w:hint="default"/>
        <w:sz w:val="20"/>
        <w:szCs w:val="20"/>
      </w:rPr>
    </w:lvl>
    <w:lvl w:ilvl="8" w:tplc="ABD4827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88B2F23"/>
    <w:multiLevelType w:val="hybridMultilevel"/>
    <w:tmpl w:val="248433F8"/>
    <w:lvl w:ilvl="0" w:tplc="33AC9498">
      <w:start w:val="1"/>
      <w:numFmt w:val="bullet"/>
      <w:lvlText w:val=""/>
      <w:lvlJc w:val="left"/>
      <w:pPr>
        <w:tabs>
          <w:tab w:val="num" w:pos="720"/>
        </w:tabs>
        <w:ind w:left="720" w:hanging="360"/>
      </w:pPr>
      <w:rPr>
        <w:rFonts w:ascii="Symbol" w:hAnsi="Symbol" w:cs="Symbol" w:hint="default"/>
        <w:sz w:val="20"/>
        <w:szCs w:val="20"/>
      </w:rPr>
    </w:lvl>
    <w:lvl w:ilvl="1" w:tplc="317CA93E">
      <w:start w:val="1"/>
      <w:numFmt w:val="bullet"/>
      <w:lvlText w:val="o"/>
      <w:lvlJc w:val="left"/>
      <w:pPr>
        <w:tabs>
          <w:tab w:val="num" w:pos="1440"/>
        </w:tabs>
        <w:ind w:left="1440" w:hanging="360"/>
      </w:pPr>
      <w:rPr>
        <w:rFonts w:ascii="Courier New" w:hAnsi="Courier New" w:cs="Courier New" w:hint="default"/>
        <w:sz w:val="20"/>
        <w:szCs w:val="20"/>
      </w:rPr>
    </w:lvl>
    <w:lvl w:ilvl="2" w:tplc="27DEF3FC">
      <w:start w:val="1"/>
      <w:numFmt w:val="bullet"/>
      <w:lvlText w:val=""/>
      <w:lvlJc w:val="left"/>
      <w:pPr>
        <w:tabs>
          <w:tab w:val="num" w:pos="2160"/>
        </w:tabs>
        <w:ind w:left="2160" w:hanging="360"/>
      </w:pPr>
      <w:rPr>
        <w:rFonts w:ascii="Wingdings" w:hAnsi="Wingdings" w:cs="Wingdings" w:hint="default"/>
        <w:sz w:val="20"/>
        <w:szCs w:val="20"/>
      </w:rPr>
    </w:lvl>
    <w:lvl w:ilvl="3" w:tplc="BE5AF5A0">
      <w:start w:val="1"/>
      <w:numFmt w:val="bullet"/>
      <w:lvlText w:val=""/>
      <w:lvlJc w:val="left"/>
      <w:pPr>
        <w:tabs>
          <w:tab w:val="num" w:pos="2880"/>
        </w:tabs>
        <w:ind w:left="2880" w:hanging="360"/>
      </w:pPr>
      <w:rPr>
        <w:rFonts w:ascii="Wingdings" w:hAnsi="Wingdings" w:cs="Wingdings" w:hint="default"/>
        <w:sz w:val="20"/>
        <w:szCs w:val="20"/>
      </w:rPr>
    </w:lvl>
    <w:lvl w:ilvl="4" w:tplc="8F982174">
      <w:start w:val="1"/>
      <w:numFmt w:val="bullet"/>
      <w:lvlText w:val=""/>
      <w:lvlJc w:val="left"/>
      <w:pPr>
        <w:tabs>
          <w:tab w:val="num" w:pos="3600"/>
        </w:tabs>
        <w:ind w:left="3600" w:hanging="360"/>
      </w:pPr>
      <w:rPr>
        <w:rFonts w:ascii="Wingdings" w:hAnsi="Wingdings" w:cs="Wingdings" w:hint="default"/>
        <w:sz w:val="20"/>
        <w:szCs w:val="20"/>
      </w:rPr>
    </w:lvl>
    <w:lvl w:ilvl="5" w:tplc="C220E0E0">
      <w:start w:val="1"/>
      <w:numFmt w:val="bullet"/>
      <w:lvlText w:val=""/>
      <w:lvlJc w:val="left"/>
      <w:pPr>
        <w:tabs>
          <w:tab w:val="num" w:pos="4320"/>
        </w:tabs>
        <w:ind w:left="4320" w:hanging="360"/>
      </w:pPr>
      <w:rPr>
        <w:rFonts w:ascii="Wingdings" w:hAnsi="Wingdings" w:cs="Wingdings" w:hint="default"/>
        <w:sz w:val="20"/>
        <w:szCs w:val="20"/>
      </w:rPr>
    </w:lvl>
    <w:lvl w:ilvl="6" w:tplc="A3B2950C">
      <w:start w:val="1"/>
      <w:numFmt w:val="bullet"/>
      <w:lvlText w:val=""/>
      <w:lvlJc w:val="left"/>
      <w:pPr>
        <w:tabs>
          <w:tab w:val="num" w:pos="5040"/>
        </w:tabs>
        <w:ind w:left="5040" w:hanging="360"/>
      </w:pPr>
      <w:rPr>
        <w:rFonts w:ascii="Wingdings" w:hAnsi="Wingdings" w:cs="Wingdings" w:hint="default"/>
        <w:sz w:val="20"/>
        <w:szCs w:val="20"/>
      </w:rPr>
    </w:lvl>
    <w:lvl w:ilvl="7" w:tplc="8E04B302">
      <w:start w:val="1"/>
      <w:numFmt w:val="bullet"/>
      <w:lvlText w:val=""/>
      <w:lvlJc w:val="left"/>
      <w:pPr>
        <w:tabs>
          <w:tab w:val="num" w:pos="5760"/>
        </w:tabs>
        <w:ind w:left="5760" w:hanging="360"/>
      </w:pPr>
      <w:rPr>
        <w:rFonts w:ascii="Wingdings" w:hAnsi="Wingdings" w:cs="Wingdings" w:hint="default"/>
        <w:sz w:val="20"/>
        <w:szCs w:val="20"/>
      </w:rPr>
    </w:lvl>
    <w:lvl w:ilvl="8" w:tplc="080C37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7C749F7"/>
    <w:multiLevelType w:val="hybridMultilevel"/>
    <w:tmpl w:val="98406D3C"/>
    <w:lvl w:ilvl="0" w:tplc="28ACB3A8">
      <w:start w:val="1"/>
      <w:numFmt w:val="bullet"/>
      <w:lvlText w:val=""/>
      <w:lvlJc w:val="left"/>
      <w:pPr>
        <w:tabs>
          <w:tab w:val="num" w:pos="720"/>
        </w:tabs>
        <w:ind w:left="720" w:hanging="360"/>
      </w:pPr>
      <w:rPr>
        <w:rFonts w:ascii="Symbol" w:hAnsi="Symbol" w:cs="Symbol" w:hint="default"/>
        <w:sz w:val="20"/>
        <w:szCs w:val="20"/>
      </w:rPr>
    </w:lvl>
    <w:lvl w:ilvl="1" w:tplc="B9AED0E6">
      <w:start w:val="1"/>
      <w:numFmt w:val="bullet"/>
      <w:lvlText w:val="o"/>
      <w:lvlJc w:val="left"/>
      <w:pPr>
        <w:tabs>
          <w:tab w:val="num" w:pos="1440"/>
        </w:tabs>
        <w:ind w:left="1440" w:hanging="360"/>
      </w:pPr>
      <w:rPr>
        <w:rFonts w:ascii="Courier New" w:hAnsi="Courier New" w:cs="Courier New" w:hint="default"/>
        <w:sz w:val="20"/>
        <w:szCs w:val="20"/>
      </w:rPr>
    </w:lvl>
    <w:lvl w:ilvl="2" w:tplc="97761DA6">
      <w:start w:val="1"/>
      <w:numFmt w:val="bullet"/>
      <w:lvlText w:val=""/>
      <w:lvlJc w:val="left"/>
      <w:pPr>
        <w:tabs>
          <w:tab w:val="num" w:pos="2160"/>
        </w:tabs>
        <w:ind w:left="2160" w:hanging="360"/>
      </w:pPr>
      <w:rPr>
        <w:rFonts w:ascii="Wingdings" w:hAnsi="Wingdings" w:cs="Wingdings" w:hint="default"/>
        <w:sz w:val="20"/>
        <w:szCs w:val="20"/>
      </w:rPr>
    </w:lvl>
    <w:lvl w:ilvl="3" w:tplc="C11A9DCE">
      <w:start w:val="1"/>
      <w:numFmt w:val="bullet"/>
      <w:lvlText w:val=""/>
      <w:lvlJc w:val="left"/>
      <w:pPr>
        <w:tabs>
          <w:tab w:val="num" w:pos="2880"/>
        </w:tabs>
        <w:ind w:left="2880" w:hanging="360"/>
      </w:pPr>
      <w:rPr>
        <w:rFonts w:ascii="Wingdings" w:hAnsi="Wingdings" w:cs="Wingdings" w:hint="default"/>
        <w:sz w:val="20"/>
        <w:szCs w:val="20"/>
      </w:rPr>
    </w:lvl>
    <w:lvl w:ilvl="4" w:tplc="73A4C532">
      <w:start w:val="1"/>
      <w:numFmt w:val="bullet"/>
      <w:lvlText w:val=""/>
      <w:lvlJc w:val="left"/>
      <w:pPr>
        <w:tabs>
          <w:tab w:val="num" w:pos="3600"/>
        </w:tabs>
        <w:ind w:left="3600" w:hanging="360"/>
      </w:pPr>
      <w:rPr>
        <w:rFonts w:ascii="Wingdings" w:hAnsi="Wingdings" w:cs="Wingdings" w:hint="default"/>
        <w:sz w:val="20"/>
        <w:szCs w:val="20"/>
      </w:rPr>
    </w:lvl>
    <w:lvl w:ilvl="5" w:tplc="92F671D0">
      <w:start w:val="1"/>
      <w:numFmt w:val="bullet"/>
      <w:lvlText w:val=""/>
      <w:lvlJc w:val="left"/>
      <w:pPr>
        <w:tabs>
          <w:tab w:val="num" w:pos="4320"/>
        </w:tabs>
        <w:ind w:left="4320" w:hanging="360"/>
      </w:pPr>
      <w:rPr>
        <w:rFonts w:ascii="Wingdings" w:hAnsi="Wingdings" w:cs="Wingdings" w:hint="default"/>
        <w:sz w:val="20"/>
        <w:szCs w:val="20"/>
      </w:rPr>
    </w:lvl>
    <w:lvl w:ilvl="6" w:tplc="CA1C0A5A">
      <w:start w:val="1"/>
      <w:numFmt w:val="bullet"/>
      <w:lvlText w:val=""/>
      <w:lvlJc w:val="left"/>
      <w:pPr>
        <w:tabs>
          <w:tab w:val="num" w:pos="5040"/>
        </w:tabs>
        <w:ind w:left="5040" w:hanging="360"/>
      </w:pPr>
      <w:rPr>
        <w:rFonts w:ascii="Wingdings" w:hAnsi="Wingdings" w:cs="Wingdings" w:hint="default"/>
        <w:sz w:val="20"/>
        <w:szCs w:val="20"/>
      </w:rPr>
    </w:lvl>
    <w:lvl w:ilvl="7" w:tplc="865E347C">
      <w:start w:val="1"/>
      <w:numFmt w:val="bullet"/>
      <w:lvlText w:val=""/>
      <w:lvlJc w:val="left"/>
      <w:pPr>
        <w:tabs>
          <w:tab w:val="num" w:pos="5760"/>
        </w:tabs>
        <w:ind w:left="5760" w:hanging="360"/>
      </w:pPr>
      <w:rPr>
        <w:rFonts w:ascii="Wingdings" w:hAnsi="Wingdings" w:cs="Wingdings" w:hint="default"/>
        <w:sz w:val="20"/>
        <w:szCs w:val="20"/>
      </w:rPr>
    </w:lvl>
    <w:lvl w:ilvl="8" w:tplc="F1501A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BE52C50"/>
    <w:multiLevelType w:val="hybridMultilevel"/>
    <w:tmpl w:val="8B30454E"/>
    <w:lvl w:ilvl="0" w:tplc="2182BF12">
      <w:start w:val="1"/>
      <w:numFmt w:val="bullet"/>
      <w:lvlText w:val=""/>
      <w:lvlJc w:val="left"/>
      <w:pPr>
        <w:tabs>
          <w:tab w:val="num" w:pos="720"/>
        </w:tabs>
        <w:ind w:left="720" w:hanging="360"/>
      </w:pPr>
      <w:rPr>
        <w:rFonts w:ascii="Symbol" w:hAnsi="Symbol" w:cs="Symbol" w:hint="default"/>
        <w:sz w:val="20"/>
        <w:szCs w:val="20"/>
      </w:rPr>
    </w:lvl>
    <w:lvl w:ilvl="1" w:tplc="8548A830">
      <w:start w:val="1"/>
      <w:numFmt w:val="bullet"/>
      <w:lvlText w:val="o"/>
      <w:lvlJc w:val="left"/>
      <w:pPr>
        <w:tabs>
          <w:tab w:val="num" w:pos="1440"/>
        </w:tabs>
        <w:ind w:left="1440" w:hanging="360"/>
      </w:pPr>
      <w:rPr>
        <w:rFonts w:ascii="Courier New" w:hAnsi="Courier New" w:cs="Courier New" w:hint="default"/>
        <w:sz w:val="20"/>
        <w:szCs w:val="20"/>
      </w:rPr>
    </w:lvl>
    <w:lvl w:ilvl="2" w:tplc="BD502FA8">
      <w:start w:val="1"/>
      <w:numFmt w:val="bullet"/>
      <w:lvlText w:val=""/>
      <w:lvlJc w:val="left"/>
      <w:pPr>
        <w:tabs>
          <w:tab w:val="num" w:pos="2160"/>
        </w:tabs>
        <w:ind w:left="2160" w:hanging="360"/>
      </w:pPr>
      <w:rPr>
        <w:rFonts w:ascii="Wingdings" w:hAnsi="Wingdings" w:cs="Wingdings" w:hint="default"/>
        <w:sz w:val="20"/>
        <w:szCs w:val="20"/>
      </w:rPr>
    </w:lvl>
    <w:lvl w:ilvl="3" w:tplc="BF1AE8BE">
      <w:start w:val="1"/>
      <w:numFmt w:val="bullet"/>
      <w:lvlText w:val=""/>
      <w:lvlJc w:val="left"/>
      <w:pPr>
        <w:tabs>
          <w:tab w:val="num" w:pos="2880"/>
        </w:tabs>
        <w:ind w:left="2880" w:hanging="360"/>
      </w:pPr>
      <w:rPr>
        <w:rFonts w:ascii="Wingdings" w:hAnsi="Wingdings" w:cs="Wingdings" w:hint="default"/>
        <w:sz w:val="20"/>
        <w:szCs w:val="20"/>
      </w:rPr>
    </w:lvl>
    <w:lvl w:ilvl="4" w:tplc="77D240BA">
      <w:start w:val="1"/>
      <w:numFmt w:val="bullet"/>
      <w:lvlText w:val=""/>
      <w:lvlJc w:val="left"/>
      <w:pPr>
        <w:tabs>
          <w:tab w:val="num" w:pos="3600"/>
        </w:tabs>
        <w:ind w:left="3600" w:hanging="360"/>
      </w:pPr>
      <w:rPr>
        <w:rFonts w:ascii="Wingdings" w:hAnsi="Wingdings" w:cs="Wingdings" w:hint="default"/>
        <w:sz w:val="20"/>
        <w:szCs w:val="20"/>
      </w:rPr>
    </w:lvl>
    <w:lvl w:ilvl="5" w:tplc="6ECE3C7A">
      <w:start w:val="1"/>
      <w:numFmt w:val="bullet"/>
      <w:lvlText w:val=""/>
      <w:lvlJc w:val="left"/>
      <w:pPr>
        <w:tabs>
          <w:tab w:val="num" w:pos="4320"/>
        </w:tabs>
        <w:ind w:left="4320" w:hanging="360"/>
      </w:pPr>
      <w:rPr>
        <w:rFonts w:ascii="Wingdings" w:hAnsi="Wingdings" w:cs="Wingdings" w:hint="default"/>
        <w:sz w:val="20"/>
        <w:szCs w:val="20"/>
      </w:rPr>
    </w:lvl>
    <w:lvl w:ilvl="6" w:tplc="9E886B8C">
      <w:start w:val="1"/>
      <w:numFmt w:val="bullet"/>
      <w:lvlText w:val=""/>
      <w:lvlJc w:val="left"/>
      <w:pPr>
        <w:tabs>
          <w:tab w:val="num" w:pos="5040"/>
        </w:tabs>
        <w:ind w:left="5040" w:hanging="360"/>
      </w:pPr>
      <w:rPr>
        <w:rFonts w:ascii="Wingdings" w:hAnsi="Wingdings" w:cs="Wingdings" w:hint="default"/>
        <w:sz w:val="20"/>
        <w:szCs w:val="20"/>
      </w:rPr>
    </w:lvl>
    <w:lvl w:ilvl="7" w:tplc="58985BB8">
      <w:start w:val="1"/>
      <w:numFmt w:val="bullet"/>
      <w:lvlText w:val=""/>
      <w:lvlJc w:val="left"/>
      <w:pPr>
        <w:tabs>
          <w:tab w:val="num" w:pos="5760"/>
        </w:tabs>
        <w:ind w:left="5760" w:hanging="360"/>
      </w:pPr>
      <w:rPr>
        <w:rFonts w:ascii="Wingdings" w:hAnsi="Wingdings" w:cs="Wingdings" w:hint="default"/>
        <w:sz w:val="20"/>
        <w:szCs w:val="20"/>
      </w:rPr>
    </w:lvl>
    <w:lvl w:ilvl="8" w:tplc="3FF6155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75321CD"/>
    <w:multiLevelType w:val="hybridMultilevel"/>
    <w:tmpl w:val="C6868E26"/>
    <w:lvl w:ilvl="0" w:tplc="DB54E680">
      <w:start w:val="1"/>
      <w:numFmt w:val="bullet"/>
      <w:lvlText w:val=""/>
      <w:lvlJc w:val="left"/>
      <w:pPr>
        <w:tabs>
          <w:tab w:val="num" w:pos="720"/>
        </w:tabs>
        <w:ind w:left="720" w:hanging="360"/>
      </w:pPr>
      <w:rPr>
        <w:rFonts w:ascii="Symbol" w:hAnsi="Symbol" w:cs="Symbol" w:hint="default"/>
        <w:sz w:val="20"/>
        <w:szCs w:val="20"/>
      </w:rPr>
    </w:lvl>
    <w:lvl w:ilvl="1" w:tplc="38883DDA">
      <w:start w:val="1"/>
      <w:numFmt w:val="bullet"/>
      <w:lvlText w:val="o"/>
      <w:lvlJc w:val="left"/>
      <w:pPr>
        <w:tabs>
          <w:tab w:val="num" w:pos="1440"/>
        </w:tabs>
        <w:ind w:left="1440" w:hanging="360"/>
      </w:pPr>
      <w:rPr>
        <w:rFonts w:ascii="Courier New" w:hAnsi="Courier New" w:cs="Courier New" w:hint="default"/>
        <w:sz w:val="20"/>
        <w:szCs w:val="20"/>
      </w:rPr>
    </w:lvl>
    <w:lvl w:ilvl="2" w:tplc="54744F26">
      <w:start w:val="1"/>
      <w:numFmt w:val="bullet"/>
      <w:lvlText w:val=""/>
      <w:lvlJc w:val="left"/>
      <w:pPr>
        <w:tabs>
          <w:tab w:val="num" w:pos="2160"/>
        </w:tabs>
        <w:ind w:left="2160" w:hanging="360"/>
      </w:pPr>
      <w:rPr>
        <w:rFonts w:ascii="Wingdings" w:hAnsi="Wingdings" w:cs="Wingdings" w:hint="default"/>
        <w:sz w:val="20"/>
        <w:szCs w:val="20"/>
      </w:rPr>
    </w:lvl>
    <w:lvl w:ilvl="3" w:tplc="E3689AD4">
      <w:start w:val="1"/>
      <w:numFmt w:val="bullet"/>
      <w:lvlText w:val=""/>
      <w:lvlJc w:val="left"/>
      <w:pPr>
        <w:tabs>
          <w:tab w:val="num" w:pos="2880"/>
        </w:tabs>
        <w:ind w:left="2880" w:hanging="360"/>
      </w:pPr>
      <w:rPr>
        <w:rFonts w:ascii="Wingdings" w:hAnsi="Wingdings" w:cs="Wingdings" w:hint="default"/>
        <w:sz w:val="20"/>
        <w:szCs w:val="20"/>
      </w:rPr>
    </w:lvl>
    <w:lvl w:ilvl="4" w:tplc="286AB3C8">
      <w:start w:val="1"/>
      <w:numFmt w:val="bullet"/>
      <w:lvlText w:val=""/>
      <w:lvlJc w:val="left"/>
      <w:pPr>
        <w:tabs>
          <w:tab w:val="num" w:pos="3600"/>
        </w:tabs>
        <w:ind w:left="3600" w:hanging="360"/>
      </w:pPr>
      <w:rPr>
        <w:rFonts w:ascii="Wingdings" w:hAnsi="Wingdings" w:cs="Wingdings" w:hint="default"/>
        <w:sz w:val="20"/>
        <w:szCs w:val="20"/>
      </w:rPr>
    </w:lvl>
    <w:lvl w:ilvl="5" w:tplc="790A0190">
      <w:start w:val="1"/>
      <w:numFmt w:val="bullet"/>
      <w:lvlText w:val=""/>
      <w:lvlJc w:val="left"/>
      <w:pPr>
        <w:tabs>
          <w:tab w:val="num" w:pos="4320"/>
        </w:tabs>
        <w:ind w:left="4320" w:hanging="360"/>
      </w:pPr>
      <w:rPr>
        <w:rFonts w:ascii="Wingdings" w:hAnsi="Wingdings" w:cs="Wingdings" w:hint="default"/>
        <w:sz w:val="20"/>
        <w:szCs w:val="20"/>
      </w:rPr>
    </w:lvl>
    <w:lvl w:ilvl="6" w:tplc="31FE62FE">
      <w:start w:val="1"/>
      <w:numFmt w:val="bullet"/>
      <w:lvlText w:val=""/>
      <w:lvlJc w:val="left"/>
      <w:pPr>
        <w:tabs>
          <w:tab w:val="num" w:pos="5040"/>
        </w:tabs>
        <w:ind w:left="5040" w:hanging="360"/>
      </w:pPr>
      <w:rPr>
        <w:rFonts w:ascii="Wingdings" w:hAnsi="Wingdings" w:cs="Wingdings" w:hint="default"/>
        <w:sz w:val="20"/>
        <w:szCs w:val="20"/>
      </w:rPr>
    </w:lvl>
    <w:lvl w:ilvl="7" w:tplc="45F41B36">
      <w:start w:val="1"/>
      <w:numFmt w:val="bullet"/>
      <w:lvlText w:val=""/>
      <w:lvlJc w:val="left"/>
      <w:pPr>
        <w:tabs>
          <w:tab w:val="num" w:pos="5760"/>
        </w:tabs>
        <w:ind w:left="5760" w:hanging="360"/>
      </w:pPr>
      <w:rPr>
        <w:rFonts w:ascii="Wingdings" w:hAnsi="Wingdings" w:cs="Wingdings" w:hint="default"/>
        <w:sz w:val="20"/>
        <w:szCs w:val="20"/>
      </w:rPr>
    </w:lvl>
    <w:lvl w:ilvl="8" w:tplc="312A6CA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E9113D3"/>
    <w:multiLevelType w:val="hybridMultilevel"/>
    <w:tmpl w:val="9216EE38"/>
    <w:lvl w:ilvl="0" w:tplc="6AB8B10A">
      <w:start w:val="1"/>
      <w:numFmt w:val="bullet"/>
      <w:lvlText w:val=""/>
      <w:lvlJc w:val="left"/>
      <w:pPr>
        <w:tabs>
          <w:tab w:val="num" w:pos="720"/>
        </w:tabs>
        <w:ind w:left="720" w:hanging="360"/>
      </w:pPr>
      <w:rPr>
        <w:rFonts w:ascii="Symbol" w:hAnsi="Symbol" w:cs="Symbol" w:hint="default"/>
        <w:sz w:val="20"/>
        <w:szCs w:val="20"/>
      </w:rPr>
    </w:lvl>
    <w:lvl w:ilvl="1" w:tplc="67A23774">
      <w:start w:val="1"/>
      <w:numFmt w:val="bullet"/>
      <w:lvlText w:val="o"/>
      <w:lvlJc w:val="left"/>
      <w:pPr>
        <w:tabs>
          <w:tab w:val="num" w:pos="1440"/>
        </w:tabs>
        <w:ind w:left="1440" w:hanging="360"/>
      </w:pPr>
      <w:rPr>
        <w:rFonts w:ascii="Courier New" w:hAnsi="Courier New" w:cs="Courier New" w:hint="default"/>
        <w:sz w:val="20"/>
        <w:szCs w:val="20"/>
      </w:rPr>
    </w:lvl>
    <w:lvl w:ilvl="2" w:tplc="A41C5C8E">
      <w:start w:val="1"/>
      <w:numFmt w:val="bullet"/>
      <w:lvlText w:val=""/>
      <w:lvlJc w:val="left"/>
      <w:pPr>
        <w:tabs>
          <w:tab w:val="num" w:pos="2160"/>
        </w:tabs>
        <w:ind w:left="2160" w:hanging="360"/>
      </w:pPr>
      <w:rPr>
        <w:rFonts w:ascii="Wingdings" w:hAnsi="Wingdings" w:cs="Wingdings" w:hint="default"/>
        <w:sz w:val="20"/>
        <w:szCs w:val="20"/>
      </w:rPr>
    </w:lvl>
    <w:lvl w:ilvl="3" w:tplc="083AE314">
      <w:start w:val="1"/>
      <w:numFmt w:val="bullet"/>
      <w:lvlText w:val=""/>
      <w:lvlJc w:val="left"/>
      <w:pPr>
        <w:tabs>
          <w:tab w:val="num" w:pos="2880"/>
        </w:tabs>
        <w:ind w:left="2880" w:hanging="360"/>
      </w:pPr>
      <w:rPr>
        <w:rFonts w:ascii="Wingdings" w:hAnsi="Wingdings" w:cs="Wingdings" w:hint="default"/>
        <w:sz w:val="20"/>
        <w:szCs w:val="20"/>
      </w:rPr>
    </w:lvl>
    <w:lvl w:ilvl="4" w:tplc="15CC9B76">
      <w:start w:val="1"/>
      <w:numFmt w:val="bullet"/>
      <w:lvlText w:val=""/>
      <w:lvlJc w:val="left"/>
      <w:pPr>
        <w:tabs>
          <w:tab w:val="num" w:pos="3600"/>
        </w:tabs>
        <w:ind w:left="3600" w:hanging="360"/>
      </w:pPr>
      <w:rPr>
        <w:rFonts w:ascii="Wingdings" w:hAnsi="Wingdings" w:cs="Wingdings" w:hint="default"/>
        <w:sz w:val="20"/>
        <w:szCs w:val="20"/>
      </w:rPr>
    </w:lvl>
    <w:lvl w:ilvl="5" w:tplc="84901A50">
      <w:start w:val="1"/>
      <w:numFmt w:val="bullet"/>
      <w:lvlText w:val=""/>
      <w:lvlJc w:val="left"/>
      <w:pPr>
        <w:tabs>
          <w:tab w:val="num" w:pos="4320"/>
        </w:tabs>
        <w:ind w:left="4320" w:hanging="360"/>
      </w:pPr>
      <w:rPr>
        <w:rFonts w:ascii="Wingdings" w:hAnsi="Wingdings" w:cs="Wingdings" w:hint="default"/>
        <w:sz w:val="20"/>
        <w:szCs w:val="20"/>
      </w:rPr>
    </w:lvl>
    <w:lvl w:ilvl="6" w:tplc="E2C069D0">
      <w:start w:val="1"/>
      <w:numFmt w:val="bullet"/>
      <w:lvlText w:val=""/>
      <w:lvlJc w:val="left"/>
      <w:pPr>
        <w:tabs>
          <w:tab w:val="num" w:pos="5040"/>
        </w:tabs>
        <w:ind w:left="5040" w:hanging="360"/>
      </w:pPr>
      <w:rPr>
        <w:rFonts w:ascii="Wingdings" w:hAnsi="Wingdings" w:cs="Wingdings" w:hint="default"/>
        <w:sz w:val="20"/>
        <w:szCs w:val="20"/>
      </w:rPr>
    </w:lvl>
    <w:lvl w:ilvl="7" w:tplc="D95C1FCC">
      <w:start w:val="1"/>
      <w:numFmt w:val="bullet"/>
      <w:lvlText w:val=""/>
      <w:lvlJc w:val="left"/>
      <w:pPr>
        <w:tabs>
          <w:tab w:val="num" w:pos="5760"/>
        </w:tabs>
        <w:ind w:left="5760" w:hanging="360"/>
      </w:pPr>
      <w:rPr>
        <w:rFonts w:ascii="Wingdings" w:hAnsi="Wingdings" w:cs="Wingdings" w:hint="default"/>
        <w:sz w:val="20"/>
        <w:szCs w:val="20"/>
      </w:rPr>
    </w:lvl>
    <w:lvl w:ilvl="8" w:tplc="1F16047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EB84B34"/>
    <w:multiLevelType w:val="hybridMultilevel"/>
    <w:tmpl w:val="99B2C892"/>
    <w:lvl w:ilvl="0" w:tplc="045693FE">
      <w:start w:val="1"/>
      <w:numFmt w:val="bullet"/>
      <w:lvlText w:val=""/>
      <w:lvlJc w:val="left"/>
      <w:pPr>
        <w:tabs>
          <w:tab w:val="num" w:pos="720"/>
        </w:tabs>
        <w:ind w:left="720" w:hanging="360"/>
      </w:pPr>
      <w:rPr>
        <w:rFonts w:ascii="Symbol" w:hAnsi="Symbol" w:cs="Symbol" w:hint="default"/>
        <w:sz w:val="20"/>
        <w:szCs w:val="20"/>
      </w:rPr>
    </w:lvl>
    <w:lvl w:ilvl="1" w:tplc="F612D8D0">
      <w:start w:val="1"/>
      <w:numFmt w:val="bullet"/>
      <w:lvlText w:val="o"/>
      <w:lvlJc w:val="left"/>
      <w:pPr>
        <w:tabs>
          <w:tab w:val="num" w:pos="1440"/>
        </w:tabs>
        <w:ind w:left="1440" w:hanging="360"/>
      </w:pPr>
      <w:rPr>
        <w:rFonts w:ascii="Courier New" w:hAnsi="Courier New" w:cs="Courier New" w:hint="default"/>
        <w:sz w:val="20"/>
        <w:szCs w:val="20"/>
      </w:rPr>
    </w:lvl>
    <w:lvl w:ilvl="2" w:tplc="454CF32E">
      <w:start w:val="1"/>
      <w:numFmt w:val="bullet"/>
      <w:lvlText w:val=""/>
      <w:lvlJc w:val="left"/>
      <w:pPr>
        <w:tabs>
          <w:tab w:val="num" w:pos="2160"/>
        </w:tabs>
        <w:ind w:left="2160" w:hanging="360"/>
      </w:pPr>
      <w:rPr>
        <w:rFonts w:ascii="Wingdings" w:hAnsi="Wingdings" w:cs="Wingdings" w:hint="default"/>
        <w:sz w:val="20"/>
        <w:szCs w:val="20"/>
      </w:rPr>
    </w:lvl>
    <w:lvl w:ilvl="3" w:tplc="F70C2AA4">
      <w:start w:val="1"/>
      <w:numFmt w:val="bullet"/>
      <w:lvlText w:val=""/>
      <w:lvlJc w:val="left"/>
      <w:pPr>
        <w:tabs>
          <w:tab w:val="num" w:pos="2880"/>
        </w:tabs>
        <w:ind w:left="2880" w:hanging="360"/>
      </w:pPr>
      <w:rPr>
        <w:rFonts w:ascii="Wingdings" w:hAnsi="Wingdings" w:cs="Wingdings" w:hint="default"/>
        <w:sz w:val="20"/>
        <w:szCs w:val="20"/>
      </w:rPr>
    </w:lvl>
    <w:lvl w:ilvl="4" w:tplc="2438C3A8">
      <w:start w:val="1"/>
      <w:numFmt w:val="bullet"/>
      <w:lvlText w:val=""/>
      <w:lvlJc w:val="left"/>
      <w:pPr>
        <w:tabs>
          <w:tab w:val="num" w:pos="3600"/>
        </w:tabs>
        <w:ind w:left="3600" w:hanging="360"/>
      </w:pPr>
      <w:rPr>
        <w:rFonts w:ascii="Wingdings" w:hAnsi="Wingdings" w:cs="Wingdings" w:hint="default"/>
        <w:sz w:val="20"/>
        <w:szCs w:val="20"/>
      </w:rPr>
    </w:lvl>
    <w:lvl w:ilvl="5" w:tplc="9CA87DEC">
      <w:start w:val="1"/>
      <w:numFmt w:val="bullet"/>
      <w:lvlText w:val=""/>
      <w:lvlJc w:val="left"/>
      <w:pPr>
        <w:tabs>
          <w:tab w:val="num" w:pos="4320"/>
        </w:tabs>
        <w:ind w:left="4320" w:hanging="360"/>
      </w:pPr>
      <w:rPr>
        <w:rFonts w:ascii="Wingdings" w:hAnsi="Wingdings" w:cs="Wingdings" w:hint="default"/>
        <w:sz w:val="20"/>
        <w:szCs w:val="20"/>
      </w:rPr>
    </w:lvl>
    <w:lvl w:ilvl="6" w:tplc="3D8EDBCC">
      <w:start w:val="1"/>
      <w:numFmt w:val="bullet"/>
      <w:lvlText w:val=""/>
      <w:lvlJc w:val="left"/>
      <w:pPr>
        <w:tabs>
          <w:tab w:val="num" w:pos="5040"/>
        </w:tabs>
        <w:ind w:left="5040" w:hanging="360"/>
      </w:pPr>
      <w:rPr>
        <w:rFonts w:ascii="Wingdings" w:hAnsi="Wingdings" w:cs="Wingdings" w:hint="default"/>
        <w:sz w:val="20"/>
        <w:szCs w:val="20"/>
      </w:rPr>
    </w:lvl>
    <w:lvl w:ilvl="7" w:tplc="B8DC3DA4">
      <w:start w:val="1"/>
      <w:numFmt w:val="bullet"/>
      <w:lvlText w:val=""/>
      <w:lvlJc w:val="left"/>
      <w:pPr>
        <w:tabs>
          <w:tab w:val="num" w:pos="5760"/>
        </w:tabs>
        <w:ind w:left="5760" w:hanging="360"/>
      </w:pPr>
      <w:rPr>
        <w:rFonts w:ascii="Wingdings" w:hAnsi="Wingdings" w:cs="Wingdings" w:hint="default"/>
        <w:sz w:val="20"/>
        <w:szCs w:val="20"/>
      </w:rPr>
    </w:lvl>
    <w:lvl w:ilvl="8" w:tplc="3774DC8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86F00AA"/>
    <w:multiLevelType w:val="hybridMultilevel"/>
    <w:tmpl w:val="3274E780"/>
    <w:lvl w:ilvl="0" w:tplc="D004B5A6">
      <w:start w:val="1"/>
      <w:numFmt w:val="bullet"/>
      <w:lvlText w:val=""/>
      <w:lvlJc w:val="left"/>
      <w:pPr>
        <w:tabs>
          <w:tab w:val="num" w:pos="720"/>
        </w:tabs>
        <w:ind w:left="720" w:hanging="360"/>
      </w:pPr>
      <w:rPr>
        <w:rFonts w:ascii="Symbol" w:hAnsi="Symbol" w:cs="Symbol" w:hint="default"/>
        <w:sz w:val="20"/>
        <w:szCs w:val="20"/>
      </w:rPr>
    </w:lvl>
    <w:lvl w:ilvl="1" w:tplc="4E9E9688">
      <w:start w:val="1"/>
      <w:numFmt w:val="bullet"/>
      <w:lvlText w:val="o"/>
      <w:lvlJc w:val="left"/>
      <w:pPr>
        <w:tabs>
          <w:tab w:val="num" w:pos="1440"/>
        </w:tabs>
        <w:ind w:left="1440" w:hanging="360"/>
      </w:pPr>
      <w:rPr>
        <w:rFonts w:ascii="Courier New" w:hAnsi="Courier New" w:cs="Courier New" w:hint="default"/>
        <w:sz w:val="20"/>
        <w:szCs w:val="20"/>
      </w:rPr>
    </w:lvl>
    <w:lvl w:ilvl="2" w:tplc="5D0AE668">
      <w:start w:val="1"/>
      <w:numFmt w:val="bullet"/>
      <w:lvlText w:val=""/>
      <w:lvlJc w:val="left"/>
      <w:pPr>
        <w:tabs>
          <w:tab w:val="num" w:pos="2160"/>
        </w:tabs>
        <w:ind w:left="2160" w:hanging="360"/>
      </w:pPr>
      <w:rPr>
        <w:rFonts w:ascii="Wingdings" w:hAnsi="Wingdings" w:cs="Wingdings" w:hint="default"/>
        <w:sz w:val="20"/>
        <w:szCs w:val="20"/>
      </w:rPr>
    </w:lvl>
    <w:lvl w:ilvl="3" w:tplc="B55E4E3A">
      <w:start w:val="1"/>
      <w:numFmt w:val="bullet"/>
      <w:lvlText w:val=""/>
      <w:lvlJc w:val="left"/>
      <w:pPr>
        <w:tabs>
          <w:tab w:val="num" w:pos="2880"/>
        </w:tabs>
        <w:ind w:left="2880" w:hanging="360"/>
      </w:pPr>
      <w:rPr>
        <w:rFonts w:ascii="Wingdings" w:hAnsi="Wingdings" w:cs="Wingdings" w:hint="default"/>
        <w:sz w:val="20"/>
        <w:szCs w:val="20"/>
      </w:rPr>
    </w:lvl>
    <w:lvl w:ilvl="4" w:tplc="6CD0BF44">
      <w:start w:val="1"/>
      <w:numFmt w:val="bullet"/>
      <w:lvlText w:val=""/>
      <w:lvlJc w:val="left"/>
      <w:pPr>
        <w:tabs>
          <w:tab w:val="num" w:pos="3600"/>
        </w:tabs>
        <w:ind w:left="3600" w:hanging="360"/>
      </w:pPr>
      <w:rPr>
        <w:rFonts w:ascii="Wingdings" w:hAnsi="Wingdings" w:cs="Wingdings" w:hint="default"/>
        <w:sz w:val="20"/>
        <w:szCs w:val="20"/>
      </w:rPr>
    </w:lvl>
    <w:lvl w:ilvl="5" w:tplc="32541D68">
      <w:start w:val="1"/>
      <w:numFmt w:val="bullet"/>
      <w:lvlText w:val=""/>
      <w:lvlJc w:val="left"/>
      <w:pPr>
        <w:tabs>
          <w:tab w:val="num" w:pos="4320"/>
        </w:tabs>
        <w:ind w:left="4320" w:hanging="360"/>
      </w:pPr>
      <w:rPr>
        <w:rFonts w:ascii="Wingdings" w:hAnsi="Wingdings" w:cs="Wingdings" w:hint="default"/>
        <w:sz w:val="20"/>
        <w:szCs w:val="20"/>
      </w:rPr>
    </w:lvl>
    <w:lvl w:ilvl="6" w:tplc="A36E24D6">
      <w:start w:val="1"/>
      <w:numFmt w:val="bullet"/>
      <w:lvlText w:val=""/>
      <w:lvlJc w:val="left"/>
      <w:pPr>
        <w:tabs>
          <w:tab w:val="num" w:pos="5040"/>
        </w:tabs>
        <w:ind w:left="5040" w:hanging="360"/>
      </w:pPr>
      <w:rPr>
        <w:rFonts w:ascii="Wingdings" w:hAnsi="Wingdings" w:cs="Wingdings" w:hint="default"/>
        <w:sz w:val="20"/>
        <w:szCs w:val="20"/>
      </w:rPr>
    </w:lvl>
    <w:lvl w:ilvl="7" w:tplc="6DF83B8C">
      <w:start w:val="1"/>
      <w:numFmt w:val="bullet"/>
      <w:lvlText w:val=""/>
      <w:lvlJc w:val="left"/>
      <w:pPr>
        <w:tabs>
          <w:tab w:val="num" w:pos="5760"/>
        </w:tabs>
        <w:ind w:left="5760" w:hanging="360"/>
      </w:pPr>
      <w:rPr>
        <w:rFonts w:ascii="Wingdings" w:hAnsi="Wingdings" w:cs="Wingdings" w:hint="default"/>
        <w:sz w:val="20"/>
        <w:szCs w:val="20"/>
      </w:rPr>
    </w:lvl>
    <w:lvl w:ilvl="8" w:tplc="D4962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B8F6567"/>
    <w:multiLevelType w:val="hybridMultilevel"/>
    <w:tmpl w:val="CA048BDC"/>
    <w:lvl w:ilvl="0" w:tplc="F7984A7E">
      <w:start w:val="1"/>
      <w:numFmt w:val="bullet"/>
      <w:lvlText w:val=""/>
      <w:lvlJc w:val="left"/>
      <w:pPr>
        <w:tabs>
          <w:tab w:val="num" w:pos="720"/>
        </w:tabs>
        <w:ind w:left="720" w:hanging="360"/>
      </w:pPr>
      <w:rPr>
        <w:rFonts w:ascii="Symbol" w:hAnsi="Symbol" w:cs="Symbol" w:hint="default"/>
        <w:sz w:val="20"/>
        <w:szCs w:val="20"/>
      </w:rPr>
    </w:lvl>
    <w:lvl w:ilvl="1" w:tplc="4C4A2D04">
      <w:start w:val="1"/>
      <w:numFmt w:val="bullet"/>
      <w:lvlText w:val="o"/>
      <w:lvlJc w:val="left"/>
      <w:pPr>
        <w:tabs>
          <w:tab w:val="num" w:pos="1440"/>
        </w:tabs>
        <w:ind w:left="1440" w:hanging="360"/>
      </w:pPr>
      <w:rPr>
        <w:rFonts w:ascii="Courier New" w:hAnsi="Courier New" w:cs="Courier New" w:hint="default"/>
        <w:sz w:val="20"/>
        <w:szCs w:val="20"/>
      </w:rPr>
    </w:lvl>
    <w:lvl w:ilvl="2" w:tplc="5358F168">
      <w:start w:val="1"/>
      <w:numFmt w:val="bullet"/>
      <w:lvlText w:val=""/>
      <w:lvlJc w:val="left"/>
      <w:pPr>
        <w:tabs>
          <w:tab w:val="num" w:pos="2160"/>
        </w:tabs>
        <w:ind w:left="2160" w:hanging="360"/>
      </w:pPr>
      <w:rPr>
        <w:rFonts w:ascii="Wingdings" w:hAnsi="Wingdings" w:cs="Wingdings" w:hint="default"/>
        <w:sz w:val="20"/>
        <w:szCs w:val="20"/>
      </w:rPr>
    </w:lvl>
    <w:lvl w:ilvl="3" w:tplc="E5360E6C">
      <w:start w:val="1"/>
      <w:numFmt w:val="bullet"/>
      <w:lvlText w:val=""/>
      <w:lvlJc w:val="left"/>
      <w:pPr>
        <w:tabs>
          <w:tab w:val="num" w:pos="2880"/>
        </w:tabs>
        <w:ind w:left="2880" w:hanging="360"/>
      </w:pPr>
      <w:rPr>
        <w:rFonts w:ascii="Wingdings" w:hAnsi="Wingdings" w:cs="Wingdings" w:hint="default"/>
        <w:sz w:val="20"/>
        <w:szCs w:val="20"/>
      </w:rPr>
    </w:lvl>
    <w:lvl w:ilvl="4" w:tplc="A5BA3C80">
      <w:start w:val="1"/>
      <w:numFmt w:val="bullet"/>
      <w:lvlText w:val=""/>
      <w:lvlJc w:val="left"/>
      <w:pPr>
        <w:tabs>
          <w:tab w:val="num" w:pos="3600"/>
        </w:tabs>
        <w:ind w:left="3600" w:hanging="360"/>
      </w:pPr>
      <w:rPr>
        <w:rFonts w:ascii="Wingdings" w:hAnsi="Wingdings" w:cs="Wingdings" w:hint="default"/>
        <w:sz w:val="20"/>
        <w:szCs w:val="20"/>
      </w:rPr>
    </w:lvl>
    <w:lvl w:ilvl="5" w:tplc="6292D7F4">
      <w:start w:val="1"/>
      <w:numFmt w:val="bullet"/>
      <w:lvlText w:val=""/>
      <w:lvlJc w:val="left"/>
      <w:pPr>
        <w:tabs>
          <w:tab w:val="num" w:pos="4320"/>
        </w:tabs>
        <w:ind w:left="4320" w:hanging="360"/>
      </w:pPr>
      <w:rPr>
        <w:rFonts w:ascii="Wingdings" w:hAnsi="Wingdings" w:cs="Wingdings" w:hint="default"/>
        <w:sz w:val="20"/>
        <w:szCs w:val="20"/>
      </w:rPr>
    </w:lvl>
    <w:lvl w:ilvl="6" w:tplc="56A0C3AA">
      <w:start w:val="1"/>
      <w:numFmt w:val="bullet"/>
      <w:lvlText w:val=""/>
      <w:lvlJc w:val="left"/>
      <w:pPr>
        <w:tabs>
          <w:tab w:val="num" w:pos="5040"/>
        </w:tabs>
        <w:ind w:left="5040" w:hanging="360"/>
      </w:pPr>
      <w:rPr>
        <w:rFonts w:ascii="Wingdings" w:hAnsi="Wingdings" w:cs="Wingdings" w:hint="default"/>
        <w:sz w:val="20"/>
        <w:szCs w:val="20"/>
      </w:rPr>
    </w:lvl>
    <w:lvl w:ilvl="7" w:tplc="D9567654">
      <w:start w:val="1"/>
      <w:numFmt w:val="bullet"/>
      <w:lvlText w:val=""/>
      <w:lvlJc w:val="left"/>
      <w:pPr>
        <w:tabs>
          <w:tab w:val="num" w:pos="5760"/>
        </w:tabs>
        <w:ind w:left="5760" w:hanging="360"/>
      </w:pPr>
      <w:rPr>
        <w:rFonts w:ascii="Wingdings" w:hAnsi="Wingdings" w:cs="Wingdings" w:hint="default"/>
        <w:sz w:val="20"/>
        <w:szCs w:val="20"/>
      </w:rPr>
    </w:lvl>
    <w:lvl w:ilvl="8" w:tplc="11E4D0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2E11286"/>
    <w:multiLevelType w:val="hybridMultilevel"/>
    <w:tmpl w:val="87DA3956"/>
    <w:lvl w:ilvl="0" w:tplc="00C00A5C">
      <w:start w:val="1"/>
      <w:numFmt w:val="bullet"/>
      <w:lvlText w:val=""/>
      <w:lvlJc w:val="left"/>
      <w:pPr>
        <w:tabs>
          <w:tab w:val="num" w:pos="720"/>
        </w:tabs>
        <w:ind w:left="720" w:hanging="360"/>
      </w:pPr>
      <w:rPr>
        <w:rFonts w:ascii="Symbol" w:hAnsi="Symbol" w:cs="Symbol" w:hint="default"/>
        <w:sz w:val="20"/>
        <w:szCs w:val="20"/>
      </w:rPr>
    </w:lvl>
    <w:lvl w:ilvl="1" w:tplc="CAEC432E">
      <w:start w:val="1"/>
      <w:numFmt w:val="bullet"/>
      <w:lvlText w:val="o"/>
      <w:lvlJc w:val="left"/>
      <w:pPr>
        <w:tabs>
          <w:tab w:val="num" w:pos="1440"/>
        </w:tabs>
        <w:ind w:left="1440" w:hanging="360"/>
      </w:pPr>
      <w:rPr>
        <w:rFonts w:ascii="Courier New" w:hAnsi="Courier New" w:cs="Courier New" w:hint="default"/>
        <w:sz w:val="20"/>
        <w:szCs w:val="20"/>
      </w:rPr>
    </w:lvl>
    <w:lvl w:ilvl="2" w:tplc="BEE6127E">
      <w:start w:val="1"/>
      <w:numFmt w:val="bullet"/>
      <w:lvlText w:val=""/>
      <w:lvlJc w:val="left"/>
      <w:pPr>
        <w:tabs>
          <w:tab w:val="num" w:pos="2160"/>
        </w:tabs>
        <w:ind w:left="2160" w:hanging="360"/>
      </w:pPr>
      <w:rPr>
        <w:rFonts w:ascii="Wingdings" w:hAnsi="Wingdings" w:cs="Wingdings" w:hint="default"/>
        <w:sz w:val="20"/>
        <w:szCs w:val="20"/>
      </w:rPr>
    </w:lvl>
    <w:lvl w:ilvl="3" w:tplc="A84AB3D4">
      <w:start w:val="1"/>
      <w:numFmt w:val="bullet"/>
      <w:lvlText w:val=""/>
      <w:lvlJc w:val="left"/>
      <w:pPr>
        <w:tabs>
          <w:tab w:val="num" w:pos="2880"/>
        </w:tabs>
        <w:ind w:left="2880" w:hanging="360"/>
      </w:pPr>
      <w:rPr>
        <w:rFonts w:ascii="Wingdings" w:hAnsi="Wingdings" w:cs="Wingdings" w:hint="default"/>
        <w:sz w:val="20"/>
        <w:szCs w:val="20"/>
      </w:rPr>
    </w:lvl>
    <w:lvl w:ilvl="4" w:tplc="5D2E4BDA">
      <w:start w:val="1"/>
      <w:numFmt w:val="bullet"/>
      <w:lvlText w:val=""/>
      <w:lvlJc w:val="left"/>
      <w:pPr>
        <w:tabs>
          <w:tab w:val="num" w:pos="3600"/>
        </w:tabs>
        <w:ind w:left="3600" w:hanging="360"/>
      </w:pPr>
      <w:rPr>
        <w:rFonts w:ascii="Wingdings" w:hAnsi="Wingdings" w:cs="Wingdings" w:hint="default"/>
        <w:sz w:val="20"/>
        <w:szCs w:val="20"/>
      </w:rPr>
    </w:lvl>
    <w:lvl w:ilvl="5" w:tplc="4C1AEB28">
      <w:start w:val="1"/>
      <w:numFmt w:val="bullet"/>
      <w:lvlText w:val=""/>
      <w:lvlJc w:val="left"/>
      <w:pPr>
        <w:tabs>
          <w:tab w:val="num" w:pos="4320"/>
        </w:tabs>
        <w:ind w:left="4320" w:hanging="360"/>
      </w:pPr>
      <w:rPr>
        <w:rFonts w:ascii="Wingdings" w:hAnsi="Wingdings" w:cs="Wingdings" w:hint="default"/>
        <w:sz w:val="20"/>
        <w:szCs w:val="20"/>
      </w:rPr>
    </w:lvl>
    <w:lvl w:ilvl="6" w:tplc="E3E0C550">
      <w:start w:val="1"/>
      <w:numFmt w:val="bullet"/>
      <w:lvlText w:val=""/>
      <w:lvlJc w:val="left"/>
      <w:pPr>
        <w:tabs>
          <w:tab w:val="num" w:pos="5040"/>
        </w:tabs>
        <w:ind w:left="5040" w:hanging="360"/>
      </w:pPr>
      <w:rPr>
        <w:rFonts w:ascii="Wingdings" w:hAnsi="Wingdings" w:cs="Wingdings" w:hint="default"/>
        <w:sz w:val="20"/>
        <w:szCs w:val="20"/>
      </w:rPr>
    </w:lvl>
    <w:lvl w:ilvl="7" w:tplc="07D4B70A">
      <w:start w:val="1"/>
      <w:numFmt w:val="bullet"/>
      <w:lvlText w:val=""/>
      <w:lvlJc w:val="left"/>
      <w:pPr>
        <w:tabs>
          <w:tab w:val="num" w:pos="5760"/>
        </w:tabs>
        <w:ind w:left="5760" w:hanging="360"/>
      </w:pPr>
      <w:rPr>
        <w:rFonts w:ascii="Wingdings" w:hAnsi="Wingdings" w:cs="Wingdings" w:hint="default"/>
        <w:sz w:val="20"/>
        <w:szCs w:val="20"/>
      </w:rPr>
    </w:lvl>
    <w:lvl w:ilvl="8" w:tplc="B09A947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67A200E9"/>
    <w:multiLevelType w:val="hybridMultilevel"/>
    <w:tmpl w:val="4318528E"/>
    <w:lvl w:ilvl="0" w:tplc="6ECE393E">
      <w:start w:val="1"/>
      <w:numFmt w:val="bullet"/>
      <w:lvlText w:val=""/>
      <w:lvlJc w:val="left"/>
      <w:pPr>
        <w:tabs>
          <w:tab w:val="num" w:pos="720"/>
        </w:tabs>
        <w:ind w:left="720" w:hanging="360"/>
      </w:pPr>
      <w:rPr>
        <w:rFonts w:ascii="Symbol" w:hAnsi="Symbol" w:cs="Symbol" w:hint="default"/>
        <w:sz w:val="20"/>
        <w:szCs w:val="20"/>
      </w:rPr>
    </w:lvl>
    <w:lvl w:ilvl="1" w:tplc="74ECFD08">
      <w:start w:val="1"/>
      <w:numFmt w:val="bullet"/>
      <w:lvlText w:val="o"/>
      <w:lvlJc w:val="left"/>
      <w:pPr>
        <w:tabs>
          <w:tab w:val="num" w:pos="1440"/>
        </w:tabs>
        <w:ind w:left="1440" w:hanging="360"/>
      </w:pPr>
      <w:rPr>
        <w:rFonts w:ascii="Courier New" w:hAnsi="Courier New" w:cs="Courier New" w:hint="default"/>
        <w:sz w:val="20"/>
        <w:szCs w:val="20"/>
      </w:rPr>
    </w:lvl>
    <w:lvl w:ilvl="2" w:tplc="AB8C8648">
      <w:start w:val="1"/>
      <w:numFmt w:val="bullet"/>
      <w:lvlText w:val=""/>
      <w:lvlJc w:val="left"/>
      <w:pPr>
        <w:tabs>
          <w:tab w:val="num" w:pos="2160"/>
        </w:tabs>
        <w:ind w:left="2160" w:hanging="360"/>
      </w:pPr>
      <w:rPr>
        <w:rFonts w:ascii="Wingdings" w:hAnsi="Wingdings" w:cs="Wingdings" w:hint="default"/>
        <w:sz w:val="20"/>
        <w:szCs w:val="20"/>
      </w:rPr>
    </w:lvl>
    <w:lvl w:ilvl="3" w:tplc="DEDA07BC">
      <w:start w:val="1"/>
      <w:numFmt w:val="bullet"/>
      <w:lvlText w:val=""/>
      <w:lvlJc w:val="left"/>
      <w:pPr>
        <w:tabs>
          <w:tab w:val="num" w:pos="2880"/>
        </w:tabs>
        <w:ind w:left="2880" w:hanging="360"/>
      </w:pPr>
      <w:rPr>
        <w:rFonts w:ascii="Wingdings" w:hAnsi="Wingdings" w:cs="Wingdings" w:hint="default"/>
        <w:sz w:val="20"/>
        <w:szCs w:val="20"/>
      </w:rPr>
    </w:lvl>
    <w:lvl w:ilvl="4" w:tplc="1FDA66AA">
      <w:start w:val="1"/>
      <w:numFmt w:val="bullet"/>
      <w:lvlText w:val=""/>
      <w:lvlJc w:val="left"/>
      <w:pPr>
        <w:tabs>
          <w:tab w:val="num" w:pos="3600"/>
        </w:tabs>
        <w:ind w:left="3600" w:hanging="360"/>
      </w:pPr>
      <w:rPr>
        <w:rFonts w:ascii="Wingdings" w:hAnsi="Wingdings" w:cs="Wingdings" w:hint="default"/>
        <w:sz w:val="20"/>
        <w:szCs w:val="20"/>
      </w:rPr>
    </w:lvl>
    <w:lvl w:ilvl="5" w:tplc="024C8320">
      <w:start w:val="1"/>
      <w:numFmt w:val="bullet"/>
      <w:lvlText w:val=""/>
      <w:lvlJc w:val="left"/>
      <w:pPr>
        <w:tabs>
          <w:tab w:val="num" w:pos="4320"/>
        </w:tabs>
        <w:ind w:left="4320" w:hanging="360"/>
      </w:pPr>
      <w:rPr>
        <w:rFonts w:ascii="Wingdings" w:hAnsi="Wingdings" w:cs="Wingdings" w:hint="default"/>
        <w:sz w:val="20"/>
        <w:szCs w:val="20"/>
      </w:rPr>
    </w:lvl>
    <w:lvl w:ilvl="6" w:tplc="D82E18AA">
      <w:start w:val="1"/>
      <w:numFmt w:val="bullet"/>
      <w:lvlText w:val=""/>
      <w:lvlJc w:val="left"/>
      <w:pPr>
        <w:tabs>
          <w:tab w:val="num" w:pos="5040"/>
        </w:tabs>
        <w:ind w:left="5040" w:hanging="360"/>
      </w:pPr>
      <w:rPr>
        <w:rFonts w:ascii="Wingdings" w:hAnsi="Wingdings" w:cs="Wingdings" w:hint="default"/>
        <w:sz w:val="20"/>
        <w:szCs w:val="20"/>
      </w:rPr>
    </w:lvl>
    <w:lvl w:ilvl="7" w:tplc="AA086FCE">
      <w:start w:val="1"/>
      <w:numFmt w:val="bullet"/>
      <w:lvlText w:val=""/>
      <w:lvlJc w:val="left"/>
      <w:pPr>
        <w:tabs>
          <w:tab w:val="num" w:pos="5760"/>
        </w:tabs>
        <w:ind w:left="5760" w:hanging="360"/>
      </w:pPr>
      <w:rPr>
        <w:rFonts w:ascii="Wingdings" w:hAnsi="Wingdings" w:cs="Wingdings" w:hint="default"/>
        <w:sz w:val="20"/>
        <w:szCs w:val="20"/>
      </w:rPr>
    </w:lvl>
    <w:lvl w:ilvl="8" w:tplc="98A43D5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AD36954"/>
    <w:multiLevelType w:val="hybridMultilevel"/>
    <w:tmpl w:val="2E001948"/>
    <w:lvl w:ilvl="0" w:tplc="2C90DC18">
      <w:start w:val="1"/>
      <w:numFmt w:val="bullet"/>
      <w:lvlText w:val=""/>
      <w:lvlJc w:val="left"/>
      <w:pPr>
        <w:tabs>
          <w:tab w:val="num" w:pos="720"/>
        </w:tabs>
        <w:ind w:left="720" w:hanging="360"/>
      </w:pPr>
      <w:rPr>
        <w:rFonts w:ascii="Symbol" w:hAnsi="Symbol" w:cs="Symbol" w:hint="default"/>
        <w:sz w:val="20"/>
        <w:szCs w:val="20"/>
      </w:rPr>
    </w:lvl>
    <w:lvl w:ilvl="1" w:tplc="19448D28">
      <w:start w:val="1"/>
      <w:numFmt w:val="bullet"/>
      <w:lvlText w:val="o"/>
      <w:lvlJc w:val="left"/>
      <w:pPr>
        <w:tabs>
          <w:tab w:val="num" w:pos="1440"/>
        </w:tabs>
        <w:ind w:left="1440" w:hanging="360"/>
      </w:pPr>
      <w:rPr>
        <w:rFonts w:ascii="Courier New" w:hAnsi="Courier New" w:cs="Courier New" w:hint="default"/>
        <w:sz w:val="20"/>
        <w:szCs w:val="20"/>
      </w:rPr>
    </w:lvl>
    <w:lvl w:ilvl="2" w:tplc="C7080D78">
      <w:start w:val="1"/>
      <w:numFmt w:val="bullet"/>
      <w:lvlText w:val=""/>
      <w:lvlJc w:val="left"/>
      <w:pPr>
        <w:tabs>
          <w:tab w:val="num" w:pos="2160"/>
        </w:tabs>
        <w:ind w:left="2160" w:hanging="360"/>
      </w:pPr>
      <w:rPr>
        <w:rFonts w:ascii="Wingdings" w:hAnsi="Wingdings" w:cs="Wingdings" w:hint="default"/>
        <w:sz w:val="20"/>
        <w:szCs w:val="20"/>
      </w:rPr>
    </w:lvl>
    <w:lvl w:ilvl="3" w:tplc="1D66495A">
      <w:start w:val="1"/>
      <w:numFmt w:val="bullet"/>
      <w:lvlText w:val=""/>
      <w:lvlJc w:val="left"/>
      <w:pPr>
        <w:tabs>
          <w:tab w:val="num" w:pos="2880"/>
        </w:tabs>
        <w:ind w:left="2880" w:hanging="360"/>
      </w:pPr>
      <w:rPr>
        <w:rFonts w:ascii="Wingdings" w:hAnsi="Wingdings" w:cs="Wingdings" w:hint="default"/>
        <w:sz w:val="20"/>
        <w:szCs w:val="20"/>
      </w:rPr>
    </w:lvl>
    <w:lvl w:ilvl="4" w:tplc="760E8F7C">
      <w:start w:val="1"/>
      <w:numFmt w:val="bullet"/>
      <w:lvlText w:val=""/>
      <w:lvlJc w:val="left"/>
      <w:pPr>
        <w:tabs>
          <w:tab w:val="num" w:pos="3600"/>
        </w:tabs>
        <w:ind w:left="3600" w:hanging="360"/>
      </w:pPr>
      <w:rPr>
        <w:rFonts w:ascii="Wingdings" w:hAnsi="Wingdings" w:cs="Wingdings" w:hint="default"/>
        <w:sz w:val="20"/>
        <w:szCs w:val="20"/>
      </w:rPr>
    </w:lvl>
    <w:lvl w:ilvl="5" w:tplc="103AE0DA">
      <w:start w:val="1"/>
      <w:numFmt w:val="bullet"/>
      <w:lvlText w:val=""/>
      <w:lvlJc w:val="left"/>
      <w:pPr>
        <w:tabs>
          <w:tab w:val="num" w:pos="4320"/>
        </w:tabs>
        <w:ind w:left="4320" w:hanging="360"/>
      </w:pPr>
      <w:rPr>
        <w:rFonts w:ascii="Wingdings" w:hAnsi="Wingdings" w:cs="Wingdings" w:hint="default"/>
        <w:sz w:val="20"/>
        <w:szCs w:val="20"/>
      </w:rPr>
    </w:lvl>
    <w:lvl w:ilvl="6" w:tplc="A0AECBAA">
      <w:start w:val="1"/>
      <w:numFmt w:val="bullet"/>
      <w:lvlText w:val=""/>
      <w:lvlJc w:val="left"/>
      <w:pPr>
        <w:tabs>
          <w:tab w:val="num" w:pos="5040"/>
        </w:tabs>
        <w:ind w:left="5040" w:hanging="360"/>
      </w:pPr>
      <w:rPr>
        <w:rFonts w:ascii="Wingdings" w:hAnsi="Wingdings" w:cs="Wingdings" w:hint="default"/>
        <w:sz w:val="20"/>
        <w:szCs w:val="20"/>
      </w:rPr>
    </w:lvl>
    <w:lvl w:ilvl="7" w:tplc="D65ACF20">
      <w:start w:val="1"/>
      <w:numFmt w:val="bullet"/>
      <w:lvlText w:val=""/>
      <w:lvlJc w:val="left"/>
      <w:pPr>
        <w:tabs>
          <w:tab w:val="num" w:pos="5760"/>
        </w:tabs>
        <w:ind w:left="5760" w:hanging="360"/>
      </w:pPr>
      <w:rPr>
        <w:rFonts w:ascii="Wingdings" w:hAnsi="Wingdings" w:cs="Wingdings" w:hint="default"/>
        <w:sz w:val="20"/>
        <w:szCs w:val="20"/>
      </w:rPr>
    </w:lvl>
    <w:lvl w:ilvl="8" w:tplc="9CBE9CC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6C33230E"/>
    <w:multiLevelType w:val="hybridMultilevel"/>
    <w:tmpl w:val="276A9A3A"/>
    <w:lvl w:ilvl="0" w:tplc="374CCF0A">
      <w:start w:val="1"/>
      <w:numFmt w:val="bullet"/>
      <w:lvlText w:val=""/>
      <w:lvlJc w:val="left"/>
      <w:pPr>
        <w:tabs>
          <w:tab w:val="num" w:pos="720"/>
        </w:tabs>
        <w:ind w:left="720" w:hanging="360"/>
      </w:pPr>
      <w:rPr>
        <w:rFonts w:ascii="Symbol" w:hAnsi="Symbol" w:cs="Symbol" w:hint="default"/>
        <w:sz w:val="20"/>
        <w:szCs w:val="20"/>
      </w:rPr>
    </w:lvl>
    <w:lvl w:ilvl="1" w:tplc="3626BCC8">
      <w:start w:val="1"/>
      <w:numFmt w:val="bullet"/>
      <w:lvlText w:val="o"/>
      <w:lvlJc w:val="left"/>
      <w:pPr>
        <w:tabs>
          <w:tab w:val="num" w:pos="1440"/>
        </w:tabs>
        <w:ind w:left="1440" w:hanging="360"/>
      </w:pPr>
      <w:rPr>
        <w:rFonts w:ascii="Courier New" w:hAnsi="Courier New" w:cs="Courier New" w:hint="default"/>
        <w:sz w:val="20"/>
        <w:szCs w:val="20"/>
      </w:rPr>
    </w:lvl>
    <w:lvl w:ilvl="2" w:tplc="B396F65E">
      <w:start w:val="1"/>
      <w:numFmt w:val="bullet"/>
      <w:lvlText w:val=""/>
      <w:lvlJc w:val="left"/>
      <w:pPr>
        <w:tabs>
          <w:tab w:val="num" w:pos="2160"/>
        </w:tabs>
        <w:ind w:left="2160" w:hanging="360"/>
      </w:pPr>
      <w:rPr>
        <w:rFonts w:ascii="Wingdings" w:hAnsi="Wingdings" w:cs="Wingdings" w:hint="default"/>
        <w:sz w:val="20"/>
        <w:szCs w:val="20"/>
      </w:rPr>
    </w:lvl>
    <w:lvl w:ilvl="3" w:tplc="0ECE593A">
      <w:start w:val="1"/>
      <w:numFmt w:val="bullet"/>
      <w:lvlText w:val=""/>
      <w:lvlJc w:val="left"/>
      <w:pPr>
        <w:tabs>
          <w:tab w:val="num" w:pos="2880"/>
        </w:tabs>
        <w:ind w:left="2880" w:hanging="360"/>
      </w:pPr>
      <w:rPr>
        <w:rFonts w:ascii="Wingdings" w:hAnsi="Wingdings" w:cs="Wingdings" w:hint="default"/>
        <w:sz w:val="20"/>
        <w:szCs w:val="20"/>
      </w:rPr>
    </w:lvl>
    <w:lvl w:ilvl="4" w:tplc="8BA80C86">
      <w:start w:val="1"/>
      <w:numFmt w:val="bullet"/>
      <w:lvlText w:val=""/>
      <w:lvlJc w:val="left"/>
      <w:pPr>
        <w:tabs>
          <w:tab w:val="num" w:pos="3600"/>
        </w:tabs>
        <w:ind w:left="3600" w:hanging="360"/>
      </w:pPr>
      <w:rPr>
        <w:rFonts w:ascii="Wingdings" w:hAnsi="Wingdings" w:cs="Wingdings" w:hint="default"/>
        <w:sz w:val="20"/>
        <w:szCs w:val="20"/>
      </w:rPr>
    </w:lvl>
    <w:lvl w:ilvl="5" w:tplc="BA90A2C6">
      <w:start w:val="1"/>
      <w:numFmt w:val="bullet"/>
      <w:lvlText w:val=""/>
      <w:lvlJc w:val="left"/>
      <w:pPr>
        <w:tabs>
          <w:tab w:val="num" w:pos="4320"/>
        </w:tabs>
        <w:ind w:left="4320" w:hanging="360"/>
      </w:pPr>
      <w:rPr>
        <w:rFonts w:ascii="Wingdings" w:hAnsi="Wingdings" w:cs="Wingdings" w:hint="default"/>
        <w:sz w:val="20"/>
        <w:szCs w:val="20"/>
      </w:rPr>
    </w:lvl>
    <w:lvl w:ilvl="6" w:tplc="2A1CD634">
      <w:start w:val="1"/>
      <w:numFmt w:val="bullet"/>
      <w:lvlText w:val=""/>
      <w:lvlJc w:val="left"/>
      <w:pPr>
        <w:tabs>
          <w:tab w:val="num" w:pos="5040"/>
        </w:tabs>
        <w:ind w:left="5040" w:hanging="360"/>
      </w:pPr>
      <w:rPr>
        <w:rFonts w:ascii="Wingdings" w:hAnsi="Wingdings" w:cs="Wingdings" w:hint="default"/>
        <w:sz w:val="20"/>
        <w:szCs w:val="20"/>
      </w:rPr>
    </w:lvl>
    <w:lvl w:ilvl="7" w:tplc="435EE57A">
      <w:start w:val="1"/>
      <w:numFmt w:val="bullet"/>
      <w:lvlText w:val=""/>
      <w:lvlJc w:val="left"/>
      <w:pPr>
        <w:tabs>
          <w:tab w:val="num" w:pos="5760"/>
        </w:tabs>
        <w:ind w:left="5760" w:hanging="360"/>
      </w:pPr>
      <w:rPr>
        <w:rFonts w:ascii="Wingdings" w:hAnsi="Wingdings" w:cs="Wingdings" w:hint="default"/>
        <w:sz w:val="20"/>
        <w:szCs w:val="20"/>
      </w:rPr>
    </w:lvl>
    <w:lvl w:ilvl="8" w:tplc="FAE6FE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CC51FC4"/>
    <w:multiLevelType w:val="hybridMultilevel"/>
    <w:tmpl w:val="952084EE"/>
    <w:lvl w:ilvl="0" w:tplc="1C7E85BE">
      <w:start w:val="1"/>
      <w:numFmt w:val="bullet"/>
      <w:lvlText w:val=""/>
      <w:lvlJc w:val="left"/>
      <w:pPr>
        <w:tabs>
          <w:tab w:val="num" w:pos="720"/>
        </w:tabs>
        <w:ind w:left="720" w:hanging="360"/>
      </w:pPr>
      <w:rPr>
        <w:rFonts w:ascii="Symbol" w:hAnsi="Symbol" w:cs="Symbol" w:hint="default"/>
        <w:sz w:val="20"/>
        <w:szCs w:val="20"/>
      </w:rPr>
    </w:lvl>
    <w:lvl w:ilvl="1" w:tplc="31644D24">
      <w:start w:val="1"/>
      <w:numFmt w:val="bullet"/>
      <w:lvlText w:val="o"/>
      <w:lvlJc w:val="left"/>
      <w:pPr>
        <w:tabs>
          <w:tab w:val="num" w:pos="1440"/>
        </w:tabs>
        <w:ind w:left="1440" w:hanging="360"/>
      </w:pPr>
      <w:rPr>
        <w:rFonts w:ascii="Courier New" w:hAnsi="Courier New" w:cs="Courier New" w:hint="default"/>
        <w:sz w:val="20"/>
        <w:szCs w:val="20"/>
      </w:rPr>
    </w:lvl>
    <w:lvl w:ilvl="2" w:tplc="F32A1EB8">
      <w:start w:val="1"/>
      <w:numFmt w:val="bullet"/>
      <w:lvlText w:val=""/>
      <w:lvlJc w:val="left"/>
      <w:pPr>
        <w:tabs>
          <w:tab w:val="num" w:pos="2160"/>
        </w:tabs>
        <w:ind w:left="2160" w:hanging="360"/>
      </w:pPr>
      <w:rPr>
        <w:rFonts w:ascii="Wingdings" w:hAnsi="Wingdings" w:cs="Wingdings" w:hint="default"/>
        <w:sz w:val="20"/>
        <w:szCs w:val="20"/>
      </w:rPr>
    </w:lvl>
    <w:lvl w:ilvl="3" w:tplc="C396CA6E">
      <w:start w:val="1"/>
      <w:numFmt w:val="bullet"/>
      <w:lvlText w:val=""/>
      <w:lvlJc w:val="left"/>
      <w:pPr>
        <w:tabs>
          <w:tab w:val="num" w:pos="2880"/>
        </w:tabs>
        <w:ind w:left="2880" w:hanging="360"/>
      </w:pPr>
      <w:rPr>
        <w:rFonts w:ascii="Wingdings" w:hAnsi="Wingdings" w:cs="Wingdings" w:hint="default"/>
        <w:sz w:val="20"/>
        <w:szCs w:val="20"/>
      </w:rPr>
    </w:lvl>
    <w:lvl w:ilvl="4" w:tplc="630E71FC">
      <w:start w:val="1"/>
      <w:numFmt w:val="bullet"/>
      <w:lvlText w:val=""/>
      <w:lvlJc w:val="left"/>
      <w:pPr>
        <w:tabs>
          <w:tab w:val="num" w:pos="3600"/>
        </w:tabs>
        <w:ind w:left="3600" w:hanging="360"/>
      </w:pPr>
      <w:rPr>
        <w:rFonts w:ascii="Wingdings" w:hAnsi="Wingdings" w:cs="Wingdings" w:hint="default"/>
        <w:sz w:val="20"/>
        <w:szCs w:val="20"/>
      </w:rPr>
    </w:lvl>
    <w:lvl w:ilvl="5" w:tplc="47027CA4">
      <w:start w:val="1"/>
      <w:numFmt w:val="bullet"/>
      <w:lvlText w:val=""/>
      <w:lvlJc w:val="left"/>
      <w:pPr>
        <w:tabs>
          <w:tab w:val="num" w:pos="4320"/>
        </w:tabs>
        <w:ind w:left="4320" w:hanging="360"/>
      </w:pPr>
      <w:rPr>
        <w:rFonts w:ascii="Wingdings" w:hAnsi="Wingdings" w:cs="Wingdings" w:hint="default"/>
        <w:sz w:val="20"/>
        <w:szCs w:val="20"/>
      </w:rPr>
    </w:lvl>
    <w:lvl w:ilvl="6" w:tplc="3A342AF8">
      <w:start w:val="1"/>
      <w:numFmt w:val="bullet"/>
      <w:lvlText w:val=""/>
      <w:lvlJc w:val="left"/>
      <w:pPr>
        <w:tabs>
          <w:tab w:val="num" w:pos="5040"/>
        </w:tabs>
        <w:ind w:left="5040" w:hanging="360"/>
      </w:pPr>
      <w:rPr>
        <w:rFonts w:ascii="Wingdings" w:hAnsi="Wingdings" w:cs="Wingdings" w:hint="default"/>
        <w:sz w:val="20"/>
        <w:szCs w:val="20"/>
      </w:rPr>
    </w:lvl>
    <w:lvl w:ilvl="7" w:tplc="EA6E3CDC">
      <w:start w:val="1"/>
      <w:numFmt w:val="bullet"/>
      <w:lvlText w:val=""/>
      <w:lvlJc w:val="left"/>
      <w:pPr>
        <w:tabs>
          <w:tab w:val="num" w:pos="5760"/>
        </w:tabs>
        <w:ind w:left="5760" w:hanging="360"/>
      </w:pPr>
      <w:rPr>
        <w:rFonts w:ascii="Wingdings" w:hAnsi="Wingdings" w:cs="Wingdings" w:hint="default"/>
        <w:sz w:val="20"/>
        <w:szCs w:val="20"/>
      </w:rPr>
    </w:lvl>
    <w:lvl w:ilvl="8" w:tplc="456C924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14B2562"/>
    <w:multiLevelType w:val="hybridMultilevel"/>
    <w:tmpl w:val="96801AC6"/>
    <w:lvl w:ilvl="0" w:tplc="768C398A">
      <w:start w:val="1"/>
      <w:numFmt w:val="bullet"/>
      <w:lvlText w:val=""/>
      <w:lvlJc w:val="left"/>
      <w:pPr>
        <w:tabs>
          <w:tab w:val="num" w:pos="720"/>
        </w:tabs>
        <w:ind w:left="720" w:hanging="360"/>
      </w:pPr>
      <w:rPr>
        <w:rFonts w:ascii="Symbol" w:hAnsi="Symbol" w:cs="Symbol" w:hint="default"/>
        <w:sz w:val="20"/>
        <w:szCs w:val="20"/>
      </w:rPr>
    </w:lvl>
    <w:lvl w:ilvl="1" w:tplc="E2B27C2C">
      <w:start w:val="1"/>
      <w:numFmt w:val="bullet"/>
      <w:lvlText w:val="o"/>
      <w:lvlJc w:val="left"/>
      <w:pPr>
        <w:tabs>
          <w:tab w:val="num" w:pos="1440"/>
        </w:tabs>
        <w:ind w:left="1440" w:hanging="360"/>
      </w:pPr>
      <w:rPr>
        <w:rFonts w:ascii="Courier New" w:hAnsi="Courier New" w:cs="Courier New" w:hint="default"/>
        <w:sz w:val="20"/>
        <w:szCs w:val="20"/>
      </w:rPr>
    </w:lvl>
    <w:lvl w:ilvl="2" w:tplc="10C4B03A">
      <w:start w:val="1"/>
      <w:numFmt w:val="bullet"/>
      <w:lvlText w:val=""/>
      <w:lvlJc w:val="left"/>
      <w:pPr>
        <w:tabs>
          <w:tab w:val="num" w:pos="2160"/>
        </w:tabs>
        <w:ind w:left="2160" w:hanging="360"/>
      </w:pPr>
      <w:rPr>
        <w:rFonts w:ascii="Wingdings" w:hAnsi="Wingdings" w:cs="Wingdings" w:hint="default"/>
        <w:sz w:val="20"/>
        <w:szCs w:val="20"/>
      </w:rPr>
    </w:lvl>
    <w:lvl w:ilvl="3" w:tplc="58869204">
      <w:start w:val="1"/>
      <w:numFmt w:val="bullet"/>
      <w:lvlText w:val=""/>
      <w:lvlJc w:val="left"/>
      <w:pPr>
        <w:tabs>
          <w:tab w:val="num" w:pos="2880"/>
        </w:tabs>
        <w:ind w:left="2880" w:hanging="360"/>
      </w:pPr>
      <w:rPr>
        <w:rFonts w:ascii="Wingdings" w:hAnsi="Wingdings" w:cs="Wingdings" w:hint="default"/>
        <w:sz w:val="20"/>
        <w:szCs w:val="20"/>
      </w:rPr>
    </w:lvl>
    <w:lvl w:ilvl="4" w:tplc="3B70A6AA">
      <w:start w:val="1"/>
      <w:numFmt w:val="bullet"/>
      <w:lvlText w:val=""/>
      <w:lvlJc w:val="left"/>
      <w:pPr>
        <w:tabs>
          <w:tab w:val="num" w:pos="3600"/>
        </w:tabs>
        <w:ind w:left="3600" w:hanging="360"/>
      </w:pPr>
      <w:rPr>
        <w:rFonts w:ascii="Wingdings" w:hAnsi="Wingdings" w:cs="Wingdings" w:hint="default"/>
        <w:sz w:val="20"/>
        <w:szCs w:val="20"/>
      </w:rPr>
    </w:lvl>
    <w:lvl w:ilvl="5" w:tplc="3E26BE20">
      <w:start w:val="1"/>
      <w:numFmt w:val="bullet"/>
      <w:lvlText w:val=""/>
      <w:lvlJc w:val="left"/>
      <w:pPr>
        <w:tabs>
          <w:tab w:val="num" w:pos="4320"/>
        </w:tabs>
        <w:ind w:left="4320" w:hanging="360"/>
      </w:pPr>
      <w:rPr>
        <w:rFonts w:ascii="Wingdings" w:hAnsi="Wingdings" w:cs="Wingdings" w:hint="default"/>
        <w:sz w:val="20"/>
        <w:szCs w:val="20"/>
      </w:rPr>
    </w:lvl>
    <w:lvl w:ilvl="6" w:tplc="48623518">
      <w:start w:val="1"/>
      <w:numFmt w:val="bullet"/>
      <w:lvlText w:val=""/>
      <w:lvlJc w:val="left"/>
      <w:pPr>
        <w:tabs>
          <w:tab w:val="num" w:pos="5040"/>
        </w:tabs>
        <w:ind w:left="5040" w:hanging="360"/>
      </w:pPr>
      <w:rPr>
        <w:rFonts w:ascii="Wingdings" w:hAnsi="Wingdings" w:cs="Wingdings" w:hint="default"/>
        <w:sz w:val="20"/>
        <w:szCs w:val="20"/>
      </w:rPr>
    </w:lvl>
    <w:lvl w:ilvl="7" w:tplc="2DB28FF2">
      <w:start w:val="1"/>
      <w:numFmt w:val="bullet"/>
      <w:lvlText w:val=""/>
      <w:lvlJc w:val="left"/>
      <w:pPr>
        <w:tabs>
          <w:tab w:val="num" w:pos="5760"/>
        </w:tabs>
        <w:ind w:left="5760" w:hanging="360"/>
      </w:pPr>
      <w:rPr>
        <w:rFonts w:ascii="Wingdings" w:hAnsi="Wingdings" w:cs="Wingdings" w:hint="default"/>
        <w:sz w:val="20"/>
        <w:szCs w:val="20"/>
      </w:rPr>
    </w:lvl>
    <w:lvl w:ilvl="8" w:tplc="CDE8D0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7797401B"/>
    <w:multiLevelType w:val="hybridMultilevel"/>
    <w:tmpl w:val="0A4C7152"/>
    <w:lvl w:ilvl="0" w:tplc="DC9AB5C2">
      <w:start w:val="1"/>
      <w:numFmt w:val="bullet"/>
      <w:lvlText w:val=""/>
      <w:lvlJc w:val="left"/>
      <w:pPr>
        <w:tabs>
          <w:tab w:val="num" w:pos="720"/>
        </w:tabs>
        <w:ind w:left="720" w:hanging="360"/>
      </w:pPr>
      <w:rPr>
        <w:rFonts w:ascii="Symbol" w:hAnsi="Symbol" w:cs="Symbol" w:hint="default"/>
        <w:sz w:val="20"/>
        <w:szCs w:val="20"/>
      </w:rPr>
    </w:lvl>
    <w:lvl w:ilvl="1" w:tplc="628AD5C6">
      <w:start w:val="1"/>
      <w:numFmt w:val="bullet"/>
      <w:lvlText w:val="o"/>
      <w:lvlJc w:val="left"/>
      <w:pPr>
        <w:tabs>
          <w:tab w:val="num" w:pos="1440"/>
        </w:tabs>
        <w:ind w:left="1440" w:hanging="360"/>
      </w:pPr>
      <w:rPr>
        <w:rFonts w:ascii="Courier New" w:hAnsi="Courier New" w:cs="Courier New" w:hint="default"/>
        <w:sz w:val="20"/>
        <w:szCs w:val="20"/>
      </w:rPr>
    </w:lvl>
    <w:lvl w:ilvl="2" w:tplc="A1C451EA">
      <w:start w:val="1"/>
      <w:numFmt w:val="bullet"/>
      <w:lvlText w:val=""/>
      <w:lvlJc w:val="left"/>
      <w:pPr>
        <w:tabs>
          <w:tab w:val="num" w:pos="2160"/>
        </w:tabs>
        <w:ind w:left="2160" w:hanging="360"/>
      </w:pPr>
      <w:rPr>
        <w:rFonts w:ascii="Wingdings" w:hAnsi="Wingdings" w:cs="Wingdings" w:hint="default"/>
        <w:sz w:val="20"/>
        <w:szCs w:val="20"/>
      </w:rPr>
    </w:lvl>
    <w:lvl w:ilvl="3" w:tplc="01D2366A">
      <w:start w:val="1"/>
      <w:numFmt w:val="bullet"/>
      <w:lvlText w:val=""/>
      <w:lvlJc w:val="left"/>
      <w:pPr>
        <w:tabs>
          <w:tab w:val="num" w:pos="2880"/>
        </w:tabs>
        <w:ind w:left="2880" w:hanging="360"/>
      </w:pPr>
      <w:rPr>
        <w:rFonts w:ascii="Wingdings" w:hAnsi="Wingdings" w:cs="Wingdings" w:hint="default"/>
        <w:sz w:val="20"/>
        <w:szCs w:val="20"/>
      </w:rPr>
    </w:lvl>
    <w:lvl w:ilvl="4" w:tplc="E0629B62">
      <w:start w:val="1"/>
      <w:numFmt w:val="bullet"/>
      <w:lvlText w:val=""/>
      <w:lvlJc w:val="left"/>
      <w:pPr>
        <w:tabs>
          <w:tab w:val="num" w:pos="3600"/>
        </w:tabs>
        <w:ind w:left="3600" w:hanging="360"/>
      </w:pPr>
      <w:rPr>
        <w:rFonts w:ascii="Wingdings" w:hAnsi="Wingdings" w:cs="Wingdings" w:hint="default"/>
        <w:sz w:val="20"/>
        <w:szCs w:val="20"/>
      </w:rPr>
    </w:lvl>
    <w:lvl w:ilvl="5" w:tplc="7E3AD5EA">
      <w:start w:val="1"/>
      <w:numFmt w:val="bullet"/>
      <w:lvlText w:val=""/>
      <w:lvlJc w:val="left"/>
      <w:pPr>
        <w:tabs>
          <w:tab w:val="num" w:pos="4320"/>
        </w:tabs>
        <w:ind w:left="4320" w:hanging="360"/>
      </w:pPr>
      <w:rPr>
        <w:rFonts w:ascii="Wingdings" w:hAnsi="Wingdings" w:cs="Wingdings" w:hint="default"/>
        <w:sz w:val="20"/>
        <w:szCs w:val="20"/>
      </w:rPr>
    </w:lvl>
    <w:lvl w:ilvl="6" w:tplc="233050AC">
      <w:start w:val="1"/>
      <w:numFmt w:val="bullet"/>
      <w:lvlText w:val=""/>
      <w:lvlJc w:val="left"/>
      <w:pPr>
        <w:tabs>
          <w:tab w:val="num" w:pos="5040"/>
        </w:tabs>
        <w:ind w:left="5040" w:hanging="360"/>
      </w:pPr>
      <w:rPr>
        <w:rFonts w:ascii="Wingdings" w:hAnsi="Wingdings" w:cs="Wingdings" w:hint="default"/>
        <w:sz w:val="20"/>
        <w:szCs w:val="20"/>
      </w:rPr>
    </w:lvl>
    <w:lvl w:ilvl="7" w:tplc="6534D13E">
      <w:start w:val="1"/>
      <w:numFmt w:val="bullet"/>
      <w:lvlText w:val=""/>
      <w:lvlJc w:val="left"/>
      <w:pPr>
        <w:tabs>
          <w:tab w:val="num" w:pos="5760"/>
        </w:tabs>
        <w:ind w:left="5760" w:hanging="360"/>
      </w:pPr>
      <w:rPr>
        <w:rFonts w:ascii="Wingdings" w:hAnsi="Wingdings" w:cs="Wingdings" w:hint="default"/>
        <w:sz w:val="20"/>
        <w:szCs w:val="20"/>
      </w:rPr>
    </w:lvl>
    <w:lvl w:ilvl="8" w:tplc="BFB4E1E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0"/>
  </w:num>
  <w:num w:numId="2">
    <w:abstractNumId w:val="15"/>
  </w:num>
  <w:num w:numId="3">
    <w:abstractNumId w:val="11"/>
  </w:num>
  <w:num w:numId="4">
    <w:abstractNumId w:val="13"/>
  </w:num>
  <w:num w:numId="5">
    <w:abstractNumId w:val="2"/>
  </w:num>
  <w:num w:numId="6">
    <w:abstractNumId w:val="1"/>
  </w:num>
  <w:num w:numId="7">
    <w:abstractNumId w:val="6"/>
  </w:num>
  <w:num w:numId="8">
    <w:abstractNumId w:val="14"/>
  </w:num>
  <w:num w:numId="9">
    <w:abstractNumId w:val="0"/>
  </w:num>
  <w:num w:numId="10">
    <w:abstractNumId w:val="8"/>
  </w:num>
  <w:num w:numId="11">
    <w:abstractNumId w:val="3"/>
  </w:num>
  <w:num w:numId="12">
    <w:abstractNumId w:val="12"/>
  </w:num>
  <w:num w:numId="13">
    <w:abstractNumId w:val="4"/>
  </w:num>
  <w:num w:numId="14">
    <w:abstractNumId w:val="7"/>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ocumentProtection w:edit="forms" w:enforcement="1"/>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272"/>
    <w:rsid w:val="003F433F"/>
    <w:rsid w:val="004100D0"/>
    <w:rsid w:val="007A0C59"/>
    <w:rsid w:val="009E25F5"/>
    <w:rsid w:val="00B61272"/>
    <w:rsid w:val="00CB3C7D"/>
    <w:rsid w:val="00D47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E72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7D"/>
    <w:rPr>
      <w:rFonts w:ascii="Times New Roman" w:hAnsi="Times New Roman"/>
      <w:sz w:val="24"/>
      <w:szCs w:val="24"/>
    </w:rPr>
  </w:style>
  <w:style w:type="paragraph" w:styleId="Heading1">
    <w:name w:val="heading 1"/>
    <w:basedOn w:val="Normal"/>
    <w:next w:val="Normal"/>
    <w:link w:val="Heading1Char"/>
    <w:uiPriority w:val="99"/>
    <w:qFormat/>
    <w:rsid w:val="00CB3C7D"/>
    <w:pPr>
      <w:keepNext/>
      <w:spacing w:before="240" w:after="60"/>
      <w:outlineLvl w:val="0"/>
    </w:pPr>
    <w:rPr>
      <w:rFonts w:ascii="Arial" w:hAnsi="Arial" w:cs="Arial"/>
      <w:b/>
      <w:bCs/>
      <w:kern w:val="32"/>
      <w:sz w:val="32"/>
      <w:szCs w:val="32"/>
    </w:rPr>
  </w:style>
  <w:style w:type="paragraph" w:styleId="Heading4">
    <w:name w:val="heading 4"/>
    <w:basedOn w:val="Normal"/>
    <w:link w:val="Heading4Char"/>
    <w:uiPriority w:val="99"/>
    <w:qFormat/>
    <w:rsid w:val="00CB3C7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3C7D"/>
    <w:rPr>
      <w:rFonts w:ascii="Cambria" w:hAnsi="Cambria" w:cs="Cambria"/>
      <w:b/>
      <w:bCs/>
      <w:kern w:val="32"/>
      <w:sz w:val="32"/>
      <w:szCs w:val="32"/>
    </w:rPr>
  </w:style>
  <w:style w:type="character" w:customStyle="1" w:styleId="Heading4Char">
    <w:name w:val="Heading 4 Char"/>
    <w:basedOn w:val="DefaultParagraphFont"/>
    <w:link w:val="Heading4"/>
    <w:uiPriority w:val="99"/>
    <w:rsid w:val="00CB3C7D"/>
    <w:rPr>
      <w:rFonts w:ascii="Calibri" w:hAnsi="Calibri" w:cs="Calibri"/>
      <w:b/>
      <w:bCs/>
      <w:sz w:val="28"/>
      <w:szCs w:val="28"/>
    </w:rPr>
  </w:style>
  <w:style w:type="paragraph" w:styleId="BodyText">
    <w:name w:val="Body Text"/>
    <w:basedOn w:val="Normal"/>
    <w:link w:val="BodyTextChar"/>
    <w:uiPriority w:val="99"/>
    <w:rsid w:val="00CB3C7D"/>
    <w:rPr>
      <w:rFonts w:ascii="Arial" w:hAnsi="Arial" w:cs="Arial"/>
      <w:i/>
      <w:iCs/>
    </w:rPr>
  </w:style>
  <w:style w:type="character" w:customStyle="1" w:styleId="BodyTextChar">
    <w:name w:val="Body Text Char"/>
    <w:basedOn w:val="DefaultParagraphFont"/>
    <w:link w:val="BodyText"/>
    <w:uiPriority w:val="99"/>
    <w:rsid w:val="00CB3C7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0C59"/>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C5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C7D"/>
    <w:rPr>
      <w:rFonts w:ascii="Times New Roman" w:hAnsi="Times New Roman"/>
      <w:sz w:val="24"/>
      <w:szCs w:val="24"/>
    </w:rPr>
  </w:style>
  <w:style w:type="paragraph" w:styleId="Heading1">
    <w:name w:val="heading 1"/>
    <w:basedOn w:val="Normal"/>
    <w:next w:val="Normal"/>
    <w:link w:val="Heading1Char"/>
    <w:uiPriority w:val="99"/>
    <w:qFormat/>
    <w:rsid w:val="00CB3C7D"/>
    <w:pPr>
      <w:keepNext/>
      <w:spacing w:before="240" w:after="60"/>
      <w:outlineLvl w:val="0"/>
    </w:pPr>
    <w:rPr>
      <w:rFonts w:ascii="Arial" w:hAnsi="Arial" w:cs="Arial"/>
      <w:b/>
      <w:bCs/>
      <w:kern w:val="32"/>
      <w:sz w:val="32"/>
      <w:szCs w:val="32"/>
    </w:rPr>
  </w:style>
  <w:style w:type="paragraph" w:styleId="Heading4">
    <w:name w:val="heading 4"/>
    <w:basedOn w:val="Normal"/>
    <w:link w:val="Heading4Char"/>
    <w:uiPriority w:val="99"/>
    <w:qFormat/>
    <w:rsid w:val="00CB3C7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3C7D"/>
    <w:rPr>
      <w:rFonts w:ascii="Cambria" w:hAnsi="Cambria" w:cs="Cambria"/>
      <w:b/>
      <w:bCs/>
      <w:kern w:val="32"/>
      <w:sz w:val="32"/>
      <w:szCs w:val="32"/>
    </w:rPr>
  </w:style>
  <w:style w:type="character" w:customStyle="1" w:styleId="Heading4Char">
    <w:name w:val="Heading 4 Char"/>
    <w:basedOn w:val="DefaultParagraphFont"/>
    <w:link w:val="Heading4"/>
    <w:uiPriority w:val="99"/>
    <w:rsid w:val="00CB3C7D"/>
    <w:rPr>
      <w:rFonts w:ascii="Calibri" w:hAnsi="Calibri" w:cs="Calibri"/>
      <w:b/>
      <w:bCs/>
      <w:sz w:val="28"/>
      <w:szCs w:val="28"/>
    </w:rPr>
  </w:style>
  <w:style w:type="paragraph" w:styleId="BodyText">
    <w:name w:val="Body Text"/>
    <w:basedOn w:val="Normal"/>
    <w:link w:val="BodyTextChar"/>
    <w:uiPriority w:val="99"/>
    <w:rsid w:val="00CB3C7D"/>
    <w:rPr>
      <w:rFonts w:ascii="Arial" w:hAnsi="Arial" w:cs="Arial"/>
      <w:i/>
      <w:iCs/>
    </w:rPr>
  </w:style>
  <w:style w:type="character" w:customStyle="1" w:styleId="BodyTextChar">
    <w:name w:val="Body Text Char"/>
    <w:basedOn w:val="DefaultParagraphFont"/>
    <w:link w:val="BodyText"/>
    <w:uiPriority w:val="99"/>
    <w:rsid w:val="00CB3C7D"/>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A0C59"/>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C5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image" Target="media/image2.w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2834</Words>
  <Characters>16159</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ADEQUATE NUTRIENTS WITHIN CALORIE NEEDS</vt:lpstr>
    </vt:vector>
  </TitlesOfParts>
  <Company>Home</Company>
  <LinksUpToDate>false</LinksUpToDate>
  <CharactersWithSpaces>18956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ADEQUATE NUTRIENTS WITHIN CALORIE NEEDS</dc:title>
  <dc:creator>Bonny Burns-Whitmore</dc:creator>
  <cp:lastModifiedBy>Stephanie Cortes</cp:lastModifiedBy>
  <cp:revision>5</cp:revision>
  <dcterms:created xsi:type="dcterms:W3CDTF">2014-02-25T21:47:00Z</dcterms:created>
  <dcterms:modified xsi:type="dcterms:W3CDTF">2016-02-14T03:00:00Z</dcterms:modified>
</cp:coreProperties>
</file>