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Spring 2016                                                                                                                                                          Writing One:  Rhetorical Analysis</w:t>
      </w: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Assignment.</w:t>
      </w: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Write a rhetorical analysis of one of the articles listed below.  In your </w:t>
      </w:r>
      <w:r>
        <w:rPr>
          <w:rFonts w:ascii="Century Gothic" w:hAnsi="Century Gothic" w:cs="Century Gothic" w:eastAsia="Century Gothic"/>
          <w:b/>
          <w:color w:val="auto"/>
          <w:spacing w:val="0"/>
          <w:position w:val="0"/>
          <w:sz w:val="24"/>
          <w:shd w:fill="auto" w:val="clear"/>
        </w:rPr>
        <w:t xml:space="preserve">introduction</w:t>
      </w:r>
      <w:r>
        <w:rPr>
          <w:rFonts w:ascii="Century Gothic" w:hAnsi="Century Gothic" w:cs="Century Gothic" w:eastAsia="Century Gothic"/>
          <w:color w:val="auto"/>
          <w:spacing w:val="0"/>
          <w:position w:val="0"/>
          <w:sz w:val="24"/>
          <w:shd w:fill="auto" w:val="clear"/>
        </w:rPr>
        <w:t xml:space="preserve">, give the author and title of the article and establish the argumentative conversation to which the article-writer is contributing.  Explain the author’s purpose and intended audience. Briefly summarize the article and include a thesis statement that highlights one or two rhetorical features of the argument that you find central to the effectiveness or ineffectiveness of the argument.</w:t>
      </w:r>
    </w:p>
    <w:p>
      <w:pPr>
        <w:spacing w:before="0" w:after="0" w:line="240"/>
        <w:ind w:right="0" w:left="0" w:firstLine="0"/>
        <w:jc w:val="left"/>
        <w:rPr>
          <w:rFonts w:ascii="Century Gothic" w:hAnsi="Century Gothic" w:cs="Century Gothic" w:eastAsia="Century Gothic"/>
          <w:color w:val="000000"/>
          <w:spacing w:val="0"/>
          <w:position w:val="0"/>
          <w:sz w:val="24"/>
          <w:shd w:fill="auto" w:val="clear"/>
        </w:rPr>
      </w:pPr>
      <w:r>
        <w:rPr>
          <w:rFonts w:ascii="Century Gothic" w:hAnsi="Century Gothic" w:cs="Century Gothic" w:eastAsia="Century Gothic"/>
          <w:color w:val="000000"/>
          <w:spacing w:val="0"/>
          <w:position w:val="0"/>
          <w:sz w:val="24"/>
          <w:shd w:fill="auto" w:val="clear"/>
        </w:rPr>
        <w:t xml:space="preserve"> In the </w:t>
      </w:r>
      <w:r>
        <w:rPr>
          <w:rFonts w:ascii="Century Gothic" w:hAnsi="Century Gothic" w:cs="Century Gothic" w:eastAsia="Century Gothic"/>
          <w:b/>
          <w:color w:val="000000"/>
          <w:spacing w:val="0"/>
          <w:position w:val="0"/>
          <w:sz w:val="24"/>
          <w:shd w:fill="auto" w:val="clear"/>
        </w:rPr>
        <w:t xml:space="preserve">body paragraphs</w:t>
      </w:r>
      <w:r>
        <w:rPr>
          <w:rFonts w:ascii="Century Gothic" w:hAnsi="Century Gothic" w:cs="Century Gothic" w:eastAsia="Century Gothic"/>
          <w:color w:val="000000"/>
          <w:spacing w:val="0"/>
          <w:position w:val="0"/>
          <w:sz w:val="24"/>
          <w:shd w:fill="auto" w:val="clear"/>
        </w:rPr>
        <w:t xml:space="preserve">, discuss how the author supports his or her argumentative claims through </w:t>
      </w:r>
      <w:r>
        <w:rPr>
          <w:rFonts w:ascii="Century Gothic" w:hAnsi="Century Gothic" w:cs="Century Gothic" w:eastAsia="Century Gothic"/>
          <w:b/>
          <w:color w:val="000000"/>
          <w:spacing w:val="0"/>
          <w:position w:val="0"/>
          <w:sz w:val="24"/>
          <w:shd w:fill="auto" w:val="clear"/>
        </w:rPr>
        <w:t xml:space="preserve">any of the following</w:t>
      </w:r>
      <w:r>
        <w:rPr>
          <w:rFonts w:ascii="Century Gothic" w:hAnsi="Century Gothic" w:cs="Century Gothic" w:eastAsia="Century Gothic"/>
          <w:color w:val="000000"/>
          <w:spacing w:val="0"/>
          <w:position w:val="0"/>
          <w:sz w:val="24"/>
          <w:shd w:fill="auto" w:val="clear"/>
        </w:rPr>
        <w:t xml:space="preserve"> types of appeals: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Appeal based on logic. Discuss the essay’s process of reasoning. Identify the types of evidence presented in support of the essay’s claims, and give examples (e.g. personal experience, facts &amp; statistics, expert testimony, anecdotal evidence, examples from history or current events, etc.).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Appeal based on emotion. Discuss how the essay appeals to readers’ emotions (needs, fears, feelings, beliefs/values, and sympathies).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Appeal based on author’s character/credibility. Consider his or her word choice, selection of evidence, presentation of credentials or personal experience, presentation of opposing viewpoints, etc. </w:t>
      </w:r>
    </w:p>
    <w:p>
      <w:pPr>
        <w:spacing w:before="0" w:after="0" w:line="240"/>
        <w:ind w:right="0" w:left="0" w:firstLine="0"/>
        <w:jc w:val="left"/>
        <w:rPr>
          <w:rFonts w:ascii="Century Gothic" w:hAnsi="Century Gothic" w:cs="Century Gothic" w:eastAsia="Century Gothic"/>
          <w:color w:val="000000"/>
          <w:spacing w:val="0"/>
          <w:position w:val="0"/>
          <w:sz w:val="24"/>
          <w:shd w:fill="auto" w:val="clear"/>
        </w:rPr>
      </w:pP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For the </w:t>
      </w:r>
      <w:r>
        <w:rPr>
          <w:rFonts w:ascii="Century Gothic" w:hAnsi="Century Gothic" w:cs="Century Gothic" w:eastAsia="Century Gothic"/>
          <w:b/>
          <w:color w:val="auto"/>
          <w:spacing w:val="0"/>
          <w:position w:val="0"/>
          <w:sz w:val="24"/>
          <w:shd w:fill="auto" w:val="clear"/>
        </w:rPr>
        <w:t xml:space="preserve">conclusion</w:t>
      </w:r>
      <w:r>
        <w:rPr>
          <w:rFonts w:ascii="Century Gothic" w:hAnsi="Century Gothic" w:cs="Century Gothic" w:eastAsia="Century Gothic"/>
          <w:color w:val="auto"/>
          <w:spacing w:val="0"/>
          <w:position w:val="0"/>
          <w:sz w:val="24"/>
          <w:shd w:fill="auto" w:val="clear"/>
        </w:rPr>
        <w:t xml:space="preserve">, analyze the effectiveness of the argument.</w:t>
      </w: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Evidence.</w:t>
      </w: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To develop and support your points, you will need to include textual evidence in the form of examples and short quotes.  Use speaker tags and signal verbs to distinguish your ideas from those of the article writer.  Use MLA format for parenthetical citations and for the Works Cited page.</w:t>
      </w: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Audience.</w:t>
      </w: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Assume your audience for this essay is other composition students and instructors. You can also assume this audience has read the article you are analyzing, so the summary should be brief.</w:t>
      </w: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Other Details.  The essay should be 750 words long, and it should be double spaced.  It should use standard size font (size 11 or 12) and one-inch margins. The first page only should have an MLA format four- line heading; the page numbers should also follow MLA format in the upper right hand corner of the essay.</w:t>
      </w: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List of Articles.</w:t>
      </w: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Henriques, Gregg.  “The College Student Mental Health Crisis.”  </w:t>
      </w: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hyperlink xmlns:r="http://schemas.openxmlformats.org/officeDocument/2006/relationships" r:id="docRId0">
        <w:r>
          <w:rPr>
            <w:rFonts w:ascii="Century Gothic" w:hAnsi="Century Gothic" w:cs="Century Gothic" w:eastAsia="Century Gothic"/>
            <w:color w:val="0000FF"/>
            <w:spacing w:val="0"/>
            <w:position w:val="0"/>
            <w:sz w:val="24"/>
            <w:u w:val="single"/>
            <w:shd w:fill="auto" w:val="clear"/>
          </w:rPr>
          <w:t xml:space="preserve">http://www.psychologytoday.com/blog/theory-knowledge/201402/the-college-student-mental-health-crisis</w:t>
        </w:r>
      </w:hyperlink>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Evaluation Criteria.</w:t>
      </w: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I will ask myself the following questions when I evaluate writing one.</w:t>
      </w:r>
    </w:p>
    <w:p>
      <w:pPr>
        <w:numPr>
          <w:ilvl w:val="0"/>
          <w:numId w:val="4"/>
        </w:numPr>
        <w:spacing w:before="0" w:after="200" w:line="276"/>
        <w:ind w:right="0" w:left="720" w:hanging="36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Does the introduction give the author and title of the article, briefly summarize the article, and give the context for the article? Does the thesis statement indicate the direction of the essay?</w:t>
      </w:r>
    </w:p>
    <w:p>
      <w:pPr>
        <w:numPr>
          <w:ilvl w:val="0"/>
          <w:numId w:val="4"/>
        </w:numPr>
        <w:spacing w:before="0" w:after="200" w:line="276"/>
        <w:ind w:right="0" w:left="720" w:hanging="36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Does the title you have given your essay preview your essay’s content? (Your essay title should be descriptive.)</w:t>
      </w:r>
    </w:p>
    <w:p>
      <w:pPr>
        <w:numPr>
          <w:ilvl w:val="0"/>
          <w:numId w:val="4"/>
        </w:numPr>
        <w:spacing w:before="0" w:after="200" w:line="276"/>
        <w:ind w:right="0" w:left="720" w:hanging="36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Are ideas clearly organized between and within paragraphs?</w:t>
      </w:r>
    </w:p>
    <w:p>
      <w:pPr>
        <w:numPr>
          <w:ilvl w:val="0"/>
          <w:numId w:val="4"/>
        </w:numPr>
        <w:spacing w:before="0" w:after="200" w:line="276"/>
        <w:ind w:right="0" w:left="720" w:hanging="36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Do the body paragraphs include discussion of </w:t>
      </w:r>
      <w:r>
        <w:rPr>
          <w:rFonts w:ascii="Century Gothic" w:hAnsi="Century Gothic" w:cs="Century Gothic" w:eastAsia="Century Gothic"/>
          <w:i/>
          <w:color w:val="auto"/>
          <w:spacing w:val="0"/>
          <w:position w:val="0"/>
          <w:sz w:val="24"/>
          <w:shd w:fill="auto" w:val="clear"/>
        </w:rPr>
        <w:t xml:space="preserve">logos,</w:t>
      </w:r>
      <w:r>
        <w:rPr>
          <w:rFonts w:ascii="Century Gothic" w:hAnsi="Century Gothic" w:cs="Century Gothic" w:eastAsia="Century Gothic"/>
          <w:color w:val="auto"/>
          <w:spacing w:val="0"/>
          <w:position w:val="0"/>
          <w:sz w:val="24"/>
          <w:shd w:fill="auto" w:val="clear"/>
        </w:rPr>
        <w:t xml:space="preserve"> </w:t>
      </w:r>
      <w:r>
        <w:rPr>
          <w:rFonts w:ascii="Century Gothic" w:hAnsi="Century Gothic" w:cs="Century Gothic" w:eastAsia="Century Gothic"/>
          <w:i/>
          <w:color w:val="auto"/>
          <w:spacing w:val="0"/>
          <w:position w:val="0"/>
          <w:sz w:val="24"/>
          <w:shd w:fill="auto" w:val="clear"/>
        </w:rPr>
        <w:t xml:space="preserve">pathos</w:t>
      </w:r>
      <w:r>
        <w:rPr>
          <w:rFonts w:ascii="Century Gothic" w:hAnsi="Century Gothic" w:cs="Century Gothic" w:eastAsia="Century Gothic"/>
          <w:color w:val="auto"/>
          <w:spacing w:val="0"/>
          <w:position w:val="0"/>
          <w:sz w:val="24"/>
          <w:shd w:fill="auto" w:val="clear"/>
        </w:rPr>
        <w:t xml:space="preserve"> and/or </w:t>
      </w:r>
      <w:r>
        <w:rPr>
          <w:rFonts w:ascii="Century Gothic" w:hAnsi="Century Gothic" w:cs="Century Gothic" w:eastAsia="Century Gothic"/>
          <w:i/>
          <w:color w:val="auto"/>
          <w:spacing w:val="0"/>
          <w:position w:val="0"/>
          <w:sz w:val="24"/>
          <w:shd w:fill="auto" w:val="clear"/>
        </w:rPr>
        <w:t xml:space="preserve">ethos</w:t>
      </w:r>
      <w:r>
        <w:rPr>
          <w:rFonts w:ascii="Century Gothic" w:hAnsi="Century Gothic" w:cs="Century Gothic" w:eastAsia="Century Gothic"/>
          <w:color w:val="auto"/>
          <w:spacing w:val="0"/>
          <w:position w:val="0"/>
          <w:sz w:val="24"/>
          <w:shd w:fill="auto" w:val="clear"/>
        </w:rPr>
        <w:t xml:space="preserve">?</w:t>
      </w:r>
    </w:p>
    <w:p>
      <w:pPr>
        <w:numPr>
          <w:ilvl w:val="0"/>
          <w:numId w:val="4"/>
        </w:numPr>
        <w:spacing w:before="0" w:after="200" w:line="276"/>
        <w:ind w:right="0" w:left="720" w:hanging="36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Does the essay provide sufficient evidence from the argument article?</w:t>
      </w:r>
    </w:p>
    <w:p>
      <w:pPr>
        <w:numPr>
          <w:ilvl w:val="0"/>
          <w:numId w:val="4"/>
        </w:numPr>
        <w:spacing w:before="0" w:after="200" w:line="276"/>
        <w:ind w:right="0" w:left="720" w:hanging="36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Is the conclusion effective?</w:t>
      </w:r>
    </w:p>
    <w:p>
      <w:pPr>
        <w:numPr>
          <w:ilvl w:val="0"/>
          <w:numId w:val="4"/>
        </w:numPr>
        <w:spacing w:before="0" w:after="200" w:line="276"/>
        <w:ind w:right="0" w:left="720" w:hanging="36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Are quotes and paraphrases properly embedded and attributed?</w:t>
      </w:r>
    </w:p>
    <w:p>
      <w:pPr>
        <w:numPr>
          <w:ilvl w:val="0"/>
          <w:numId w:val="4"/>
        </w:numPr>
        <w:spacing w:before="0" w:after="200" w:line="276"/>
        <w:ind w:right="0" w:left="720" w:hanging="36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Is the style appropriate for an academic audience?</w:t>
      </w:r>
    </w:p>
    <w:p>
      <w:pPr>
        <w:numPr>
          <w:ilvl w:val="0"/>
          <w:numId w:val="4"/>
        </w:numPr>
        <w:spacing w:before="0" w:after="200" w:line="276"/>
        <w:ind w:right="0" w:left="720" w:hanging="36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Are spelling, grammar, and mechanics up to the standards expected by an academic audience?</w:t>
      </w:r>
    </w:p>
    <w:p>
      <w:pPr>
        <w:numPr>
          <w:ilvl w:val="0"/>
          <w:numId w:val="4"/>
        </w:numPr>
        <w:spacing w:before="0" w:after="200" w:line="276"/>
        <w:ind w:right="0" w:left="720" w:hanging="36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Do the works cited page and internal documentation follow MLA guidelines?</w:t>
      </w: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p>
    <w:p>
      <w:pPr>
        <w:spacing w:before="0" w:after="200" w:line="276"/>
        <w:ind w:right="0" w:left="0" w:firstLine="0"/>
        <w:jc w:val="center"/>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Planning Worksheet (</w:t>
      </w:r>
      <w:r>
        <w:rPr>
          <w:rFonts w:ascii="Century Gothic" w:hAnsi="Century Gothic" w:cs="Century Gothic" w:eastAsia="Century Gothic"/>
          <w:i/>
          <w:color w:val="auto"/>
          <w:spacing w:val="0"/>
          <w:position w:val="0"/>
          <w:sz w:val="24"/>
          <w:shd w:fill="auto" w:val="clear"/>
        </w:rPr>
        <w:t xml:space="preserve">Inventio</w:t>
      </w:r>
      <w:r>
        <w:rPr>
          <w:rFonts w:ascii="Century Gothic" w:hAnsi="Century Gothic" w:cs="Century Gothic" w:eastAsia="Century Gothic"/>
          <w:color w:val="auto"/>
          <w:spacing w:val="0"/>
          <w:position w:val="0"/>
          <w:sz w:val="24"/>
          <w:shd w:fill="auto" w:val="clear"/>
        </w:rPr>
        <w:t xml:space="preserve">)</w:t>
      </w: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Once you have decided on your article, read it several times, and then answer the following questions. </w:t>
      </w:r>
    </w:p>
    <w:tbl>
      <w:tblPr/>
      <w:tblGrid>
        <w:gridCol w:w="1930"/>
        <w:gridCol w:w="4581"/>
        <w:gridCol w:w="4505"/>
      </w:tblGrid>
      <w:tr>
        <w:trPr>
          <w:trHeight w:val="1" w:hRule="atLeast"/>
          <w:jc w:val="left"/>
        </w:trPr>
        <w:tc>
          <w:tcPr>
            <w:tcW w:w="1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What to Focus On</w:t>
            </w:r>
          </w:p>
          <w:p>
            <w:pPr>
              <w:spacing w:before="0" w:after="0" w:line="240"/>
              <w:ind w:right="0" w:left="0" w:firstLine="0"/>
              <w:jc w:val="left"/>
              <w:rPr>
                <w:color w:val="auto"/>
                <w:spacing w:val="0"/>
                <w:position w:val="0"/>
                <w:shd w:fill="auto" w:val="clear"/>
              </w:rPr>
            </w:pPr>
          </w:p>
        </w:tc>
        <w:tc>
          <w:tcPr>
            <w:tcW w:w="4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Questions to Ask</w:t>
            </w:r>
          </w:p>
        </w:tc>
        <w:tc>
          <w:tcPr>
            <w:tcW w:w="45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Notes</w:t>
            </w:r>
          </w:p>
        </w:tc>
      </w:tr>
      <w:tr>
        <w:trPr>
          <w:trHeight w:val="1" w:hRule="atLeast"/>
          <w:jc w:val="left"/>
        </w:trPr>
        <w:tc>
          <w:tcPr>
            <w:tcW w:w="1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The </w:t>
            </w:r>
            <w:r>
              <w:rPr>
                <w:rFonts w:ascii="Century Gothic" w:hAnsi="Century Gothic" w:cs="Century Gothic" w:eastAsia="Century Gothic"/>
                <w:i/>
                <w:color w:val="auto"/>
                <w:spacing w:val="0"/>
                <w:position w:val="0"/>
                <w:sz w:val="24"/>
                <w:shd w:fill="auto" w:val="clear"/>
              </w:rPr>
              <w:t xml:space="preserve">kairotic</w:t>
            </w:r>
            <w:r>
              <w:rPr>
                <w:rFonts w:ascii="Century Gothic" w:hAnsi="Century Gothic" w:cs="Century Gothic" w:eastAsia="Century Gothic"/>
                <w:color w:val="auto"/>
                <w:spacing w:val="0"/>
                <w:position w:val="0"/>
                <w:sz w:val="24"/>
                <w:shd w:fill="auto" w:val="clear"/>
              </w:rPr>
              <w:t xml:space="preserve"> moment and writer’s motivating occasion</w:t>
            </w:r>
          </w:p>
        </w:tc>
        <w:tc>
          <w:tcPr>
            <w:tcW w:w="4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What motivated the writer to produce this piece?</w:t>
            </w:r>
          </w:p>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What social, cultural, political, legal, or economic conversations does this argument join?</w:t>
            </w:r>
          </w:p>
        </w:tc>
        <w:tc>
          <w:tcPr>
            <w:tcW w:w="45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Rhetorical context:</w:t>
            </w:r>
          </w:p>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Writer’s purpose and audience</w:t>
            </w:r>
          </w:p>
        </w:tc>
        <w:tc>
          <w:tcPr>
            <w:tcW w:w="4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What is the writer’s purpose?</w:t>
            </w:r>
          </w:p>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Who is the intended audience?</w:t>
            </w:r>
          </w:p>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Where was the article first published?</w:t>
            </w:r>
          </w:p>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What assumptions, values, and beliefs would readers have to hold to find this argument persuasive?</w:t>
            </w:r>
          </w:p>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How well does this text suit its particular audience and purpose?</w:t>
            </w:r>
          </w:p>
        </w:tc>
        <w:tc>
          <w:tcPr>
            <w:tcW w:w="45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Rhetorical context:</w:t>
            </w:r>
          </w:p>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Writer’s identity and angle of vision</w:t>
            </w:r>
          </w:p>
        </w:tc>
        <w:tc>
          <w:tcPr>
            <w:tcW w:w="4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Who is the writer and what is his or her profession, background and expertise?</w:t>
            </w:r>
          </w:p>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How does the writer’s personal history, education, gender, ethnicity, age, social class, and political orientation influence the angle of vision?</w:t>
            </w:r>
          </w:p>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What is emphasized and what is omitted in this text?</w:t>
            </w:r>
          </w:p>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How much does the writer’s angle of vision dominate the text?</w:t>
            </w:r>
          </w:p>
          <w:p>
            <w:pPr>
              <w:spacing w:before="0" w:after="0" w:line="240"/>
              <w:ind w:right="0" w:left="0" w:firstLine="0"/>
              <w:jc w:val="left"/>
              <w:rPr>
                <w:color w:val="auto"/>
                <w:spacing w:val="0"/>
                <w:position w:val="0"/>
                <w:shd w:fill="auto" w:val="clear"/>
              </w:rPr>
            </w:pPr>
          </w:p>
        </w:tc>
        <w:tc>
          <w:tcPr>
            <w:tcW w:w="45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i/>
                <w:color w:val="auto"/>
                <w:spacing w:val="0"/>
                <w:position w:val="0"/>
                <w:sz w:val="24"/>
                <w:shd w:fill="auto" w:val="clear"/>
              </w:rPr>
              <w:t xml:space="preserve">Logos</w:t>
            </w:r>
            <w:r>
              <w:rPr>
                <w:rFonts w:ascii="Century Gothic" w:hAnsi="Century Gothic" w:cs="Century Gothic" w:eastAsia="Century Gothic"/>
                <w:color w:val="auto"/>
                <w:spacing w:val="0"/>
                <w:position w:val="0"/>
                <w:sz w:val="24"/>
                <w:shd w:fill="auto" w:val="clear"/>
              </w:rPr>
              <w:t xml:space="preserve"> of the argument</w:t>
            </w:r>
          </w:p>
          <w:p>
            <w:pPr>
              <w:spacing w:before="0" w:after="0" w:line="240"/>
              <w:ind w:right="0" w:left="0" w:firstLine="0"/>
              <w:jc w:val="left"/>
              <w:rPr>
                <w:color w:val="auto"/>
                <w:spacing w:val="0"/>
                <w:position w:val="0"/>
                <w:shd w:fill="auto" w:val="clear"/>
              </w:rPr>
            </w:pPr>
          </w:p>
        </w:tc>
        <w:tc>
          <w:tcPr>
            <w:tcW w:w="4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What is the argument’s claim, either explicitly stated or implied?</w:t>
            </w:r>
          </w:p>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What are the main reasons in support of the claim?                   Are the reasons audience-based?</w:t>
            </w:r>
          </w:p>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How effective is the writer’s use of evidence?                                                How is the argument supported and developed?</w:t>
            </w:r>
          </w:p>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How well has the argument recognized and responded to alternate views?</w:t>
            </w:r>
          </w:p>
        </w:tc>
        <w:tc>
          <w:tcPr>
            <w:tcW w:w="45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entury Gothic" w:hAnsi="Century Gothic" w:cs="Century Gothic" w:eastAsia="Century Gothic"/>
                <w:i/>
                <w:color w:val="auto"/>
                <w:spacing w:val="0"/>
                <w:position w:val="0"/>
                <w:sz w:val="24"/>
                <w:shd w:fill="auto" w:val="clear"/>
              </w:rPr>
            </w:pPr>
          </w:p>
          <w:p>
            <w:pPr>
              <w:spacing w:before="0" w:after="0" w:line="240"/>
              <w:ind w:right="0" w:left="0" w:firstLine="0"/>
              <w:jc w:val="left"/>
              <w:rPr>
                <w:rFonts w:ascii="Century Gothic" w:hAnsi="Century Gothic" w:cs="Century Gothic" w:eastAsia="Century Gothic"/>
                <w:i/>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Century Gothic" w:hAnsi="Century Gothic" w:cs="Century Gothic" w:eastAsia="Century Gothic"/>
                <w:i/>
                <w:color w:val="auto"/>
                <w:spacing w:val="0"/>
                <w:position w:val="0"/>
                <w:sz w:val="24"/>
                <w:shd w:fill="auto" w:val="clear"/>
              </w:rPr>
              <w:t xml:space="preserve">Ethos</w:t>
            </w:r>
            <w:r>
              <w:rPr>
                <w:rFonts w:ascii="Century Gothic" w:hAnsi="Century Gothic" w:cs="Century Gothic" w:eastAsia="Century Gothic"/>
                <w:color w:val="auto"/>
                <w:spacing w:val="0"/>
                <w:position w:val="0"/>
                <w:sz w:val="24"/>
                <w:shd w:fill="auto" w:val="clear"/>
              </w:rPr>
              <w:t xml:space="preserve"> of the argument</w:t>
            </w:r>
          </w:p>
        </w:tc>
        <w:tc>
          <w:tcPr>
            <w:tcW w:w="4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p>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p>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What </w:t>
            </w:r>
            <w:r>
              <w:rPr>
                <w:rFonts w:ascii="Century Gothic" w:hAnsi="Century Gothic" w:cs="Century Gothic" w:eastAsia="Century Gothic"/>
                <w:i/>
                <w:color w:val="auto"/>
                <w:spacing w:val="0"/>
                <w:position w:val="0"/>
                <w:sz w:val="24"/>
                <w:shd w:fill="auto" w:val="clear"/>
              </w:rPr>
              <w:t xml:space="preserve">ethos</w:t>
            </w:r>
            <w:r>
              <w:rPr>
                <w:rFonts w:ascii="Century Gothic" w:hAnsi="Century Gothic" w:cs="Century Gothic" w:eastAsia="Century Gothic"/>
                <w:color w:val="auto"/>
                <w:spacing w:val="0"/>
                <w:position w:val="0"/>
                <w:sz w:val="24"/>
                <w:shd w:fill="auto" w:val="clear"/>
              </w:rPr>
              <w:t xml:space="preserve"> does the writer project?</w:t>
            </w:r>
          </w:p>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How does the writer try to seem credible and trustworthy to the intended audience?</w:t>
            </w:r>
          </w:p>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How knowledgeable does the write seem in recognizing opposing or alternative views and how fairly does the writer respond to them?</w:t>
            </w:r>
          </w:p>
        </w:tc>
        <w:tc>
          <w:tcPr>
            <w:tcW w:w="45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i/>
                <w:color w:val="auto"/>
                <w:spacing w:val="0"/>
                <w:position w:val="0"/>
                <w:sz w:val="24"/>
                <w:shd w:fill="auto" w:val="clear"/>
              </w:rPr>
              <w:t xml:space="preserve">Pathos</w:t>
            </w:r>
            <w:r>
              <w:rPr>
                <w:rFonts w:ascii="Century Gothic" w:hAnsi="Century Gothic" w:cs="Century Gothic" w:eastAsia="Century Gothic"/>
                <w:color w:val="auto"/>
                <w:spacing w:val="0"/>
                <w:position w:val="0"/>
                <w:sz w:val="24"/>
                <w:shd w:fill="auto" w:val="clear"/>
              </w:rPr>
              <w:t xml:space="preserve"> of the argument</w:t>
            </w:r>
          </w:p>
        </w:tc>
        <w:tc>
          <w:tcPr>
            <w:tcW w:w="4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How effective is the writer in using audience-based reasons? </w:t>
            </w:r>
          </w:p>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How does the writer use concrete language, word choice, narrative examples, and analogies to reach readers’ emotions, values, and imaginations?</w:t>
            </w:r>
          </w:p>
        </w:tc>
        <w:tc>
          <w:tcPr>
            <w:tcW w:w="45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Writer’s style</w:t>
            </w:r>
          </w:p>
        </w:tc>
        <w:tc>
          <w:tcPr>
            <w:tcW w:w="4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How do the writer’s language choices and sentence length and complexity contribute to the impact of the argument? </w:t>
            </w:r>
          </w:p>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How well does the writer’s tone (attitude toward the subject) suit the argument?</w:t>
            </w:r>
          </w:p>
        </w:tc>
        <w:tc>
          <w:tcPr>
            <w:tcW w:w="45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Overall persuasiveness of the argument</w:t>
            </w:r>
          </w:p>
        </w:tc>
        <w:tc>
          <w:tcPr>
            <w:tcW w:w="4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What features of this argument contribute most to making it persuasive or not persuasive for its target audience?</w:t>
            </w:r>
          </w:p>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How would this argument be received by different audiences?</w:t>
            </w:r>
          </w:p>
          <w:p>
            <w:pPr>
              <w:spacing w:before="0" w:after="0" w:line="240"/>
              <w:ind w:right="0" w:left="0" w:firstLine="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What is particularly memorable, disturbing, or problematic about this argument?</w:t>
            </w:r>
          </w:p>
          <w:p>
            <w:pPr>
              <w:spacing w:before="0" w:after="0" w:line="240"/>
              <w:ind w:right="0" w:left="0" w:firstLine="0"/>
              <w:jc w:val="left"/>
              <w:rPr>
                <w:color w:val="auto"/>
                <w:spacing w:val="0"/>
                <w:position w:val="0"/>
                <w:shd w:fill="auto" w:val="clear"/>
              </w:rPr>
            </w:pPr>
            <w:r>
              <w:rPr>
                <w:rFonts w:ascii="Century Gothic" w:hAnsi="Century Gothic" w:cs="Century Gothic" w:eastAsia="Century Gothic"/>
                <w:color w:val="auto"/>
                <w:spacing w:val="0"/>
                <w:position w:val="0"/>
                <w:sz w:val="24"/>
                <w:shd w:fill="auto" w:val="clear"/>
              </w:rPr>
              <w:t xml:space="preserve">How does this argument contribute to its </w:t>
            </w:r>
            <w:r>
              <w:rPr>
                <w:rFonts w:ascii="Century Gothic" w:hAnsi="Century Gothic" w:cs="Century Gothic" w:eastAsia="Century Gothic"/>
                <w:i/>
                <w:color w:val="auto"/>
                <w:spacing w:val="0"/>
                <w:position w:val="0"/>
                <w:sz w:val="24"/>
                <w:shd w:fill="auto" w:val="clear"/>
              </w:rPr>
              <w:t xml:space="preserve">kairotic</w:t>
            </w:r>
            <w:r>
              <w:rPr>
                <w:rFonts w:ascii="Century Gothic" w:hAnsi="Century Gothic" w:cs="Century Gothic" w:eastAsia="Century Gothic"/>
                <w:color w:val="auto"/>
                <w:spacing w:val="0"/>
                <w:position w:val="0"/>
                <w:sz w:val="24"/>
                <w:shd w:fill="auto" w:val="clear"/>
              </w:rPr>
              <w:t xml:space="preserve"> moment and the argumentative topic of which it is a part?</w:t>
            </w:r>
          </w:p>
        </w:tc>
        <w:tc>
          <w:tcPr>
            <w:tcW w:w="45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p>
    <w:p>
      <w:pPr>
        <w:spacing w:before="0" w:after="200" w:line="276"/>
        <w:ind w:right="0" w:left="0" w:firstLine="0"/>
        <w:jc w:val="left"/>
        <w:rPr>
          <w:rFonts w:ascii="Century Gothic" w:hAnsi="Century Gothic" w:cs="Century Gothic" w:eastAsia="Century Gothic"/>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sychologytoday.com/blog/theory-knowledge/201402/the-college-student-mental-health-crisi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