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12C06" w14:textId="77777777" w:rsidR="00CE7D2C" w:rsidRPr="00CE7D2C" w:rsidRDefault="00CE7D2C" w:rsidP="00CE7D2C">
      <w:pPr>
        <w:rPr>
          <w:rFonts w:ascii="Times New Roman" w:hAnsi="Times New Roman" w:cs="Times New Roman"/>
        </w:rPr>
      </w:pPr>
      <w:r w:rsidRPr="00CE7D2C">
        <w:rPr>
          <w:rFonts w:ascii="Times New Roman" w:hAnsi="Times New Roman" w:cs="Times New Roman"/>
          <w:b/>
          <w:bCs/>
          <w:color w:val="111111"/>
          <w:sz w:val="22"/>
          <w:szCs w:val="22"/>
        </w:rPr>
        <w:t>First Memo</w:t>
      </w:r>
    </w:p>
    <w:p w14:paraId="25E2BE6B" w14:textId="77777777" w:rsidR="00CE7D2C" w:rsidRPr="00CE7D2C" w:rsidRDefault="00CE7D2C" w:rsidP="00CE7D2C">
      <w:pPr>
        <w:rPr>
          <w:rFonts w:ascii="Times New Roman" w:hAnsi="Times New Roman" w:cs="Times New Roman"/>
        </w:rPr>
      </w:pPr>
      <w:r w:rsidRPr="00CE7D2C">
        <w:rPr>
          <w:rFonts w:ascii="Times New Roman" w:hAnsi="Times New Roman" w:cs="Times New Roman"/>
          <w:b/>
          <w:bCs/>
          <w:color w:val="111111"/>
          <w:sz w:val="22"/>
          <w:szCs w:val="22"/>
        </w:rPr>
        <w:t xml:space="preserve">Working </w:t>
      </w:r>
      <w:proofErr w:type="gramStart"/>
      <w:r w:rsidRPr="00CE7D2C">
        <w:rPr>
          <w:rFonts w:ascii="Times New Roman" w:hAnsi="Times New Roman" w:cs="Times New Roman"/>
          <w:b/>
          <w:bCs/>
          <w:color w:val="111111"/>
          <w:sz w:val="22"/>
          <w:szCs w:val="22"/>
        </w:rPr>
        <w:t>Title</w:t>
      </w:r>
      <w:r w:rsidRPr="00CE7D2C">
        <w:rPr>
          <w:rFonts w:ascii="Times New Roman" w:hAnsi="Times New Roman" w:cs="Times New Roman"/>
          <w:color w:val="111111"/>
          <w:sz w:val="22"/>
          <w:szCs w:val="22"/>
        </w:rPr>
        <w:t xml:space="preserve"> :</w:t>
      </w:r>
      <w:proofErr w:type="gramEnd"/>
      <w:r w:rsidRPr="00CE7D2C">
        <w:rPr>
          <w:rFonts w:ascii="Times New Roman" w:hAnsi="Times New Roman" w:cs="Times New Roman"/>
          <w:color w:val="111111"/>
          <w:sz w:val="22"/>
          <w:szCs w:val="22"/>
        </w:rPr>
        <w:t xml:space="preserve"> Academic Mentoring Perceptions, Experiences and Challenges in Dental Education : A Qualitative Study</w:t>
      </w:r>
    </w:p>
    <w:p w14:paraId="06AFD95B" w14:textId="77777777" w:rsidR="00CE7D2C" w:rsidRPr="00CE7D2C" w:rsidRDefault="00CE7D2C" w:rsidP="00CE7D2C">
      <w:pPr>
        <w:rPr>
          <w:rFonts w:ascii="Times New Roman" w:hAnsi="Times New Roman" w:cs="Times New Roman"/>
        </w:rPr>
      </w:pPr>
      <w:r w:rsidRPr="00CE7D2C">
        <w:rPr>
          <w:rFonts w:ascii="Times New Roman" w:hAnsi="Times New Roman" w:cs="Times New Roman"/>
          <w:b/>
          <w:bCs/>
          <w:color w:val="111111"/>
          <w:sz w:val="22"/>
          <w:szCs w:val="22"/>
        </w:rPr>
        <w:t>Background</w:t>
      </w:r>
    </w:p>
    <w:p w14:paraId="23321A4E" w14:textId="77777777" w:rsidR="00CE7D2C" w:rsidRPr="00CE7D2C" w:rsidRDefault="00CE7D2C" w:rsidP="00CE7D2C">
      <w:pPr>
        <w:rPr>
          <w:rFonts w:ascii="Times New Roman" w:hAnsi="Times New Roman" w:cs="Times New Roman"/>
        </w:rPr>
      </w:pPr>
      <w:r w:rsidRPr="00CE7D2C">
        <w:rPr>
          <w:rFonts w:ascii="Times New Roman" w:hAnsi="Times New Roman" w:cs="Times New Roman"/>
          <w:color w:val="111111"/>
          <w:sz w:val="22"/>
          <w:szCs w:val="22"/>
        </w:rPr>
        <w:t>       </w:t>
      </w:r>
      <w:r w:rsidRPr="00CE7D2C">
        <w:rPr>
          <w:rFonts w:ascii="Times New Roman" w:hAnsi="Times New Roman" w:cs="Times New Roman"/>
          <w:color w:val="111111"/>
          <w:sz w:val="22"/>
          <w:szCs w:val="22"/>
        </w:rPr>
        <w:tab/>
        <w:t xml:space="preserve">As Mentorship is an ancient practice, </w:t>
      </w:r>
      <w:proofErr w:type="gramStart"/>
      <w:r w:rsidRPr="00CE7D2C">
        <w:rPr>
          <w:rFonts w:ascii="Times New Roman" w:hAnsi="Times New Roman" w:cs="Times New Roman"/>
          <w:color w:val="111111"/>
          <w:sz w:val="22"/>
          <w:szCs w:val="22"/>
        </w:rPr>
        <w:t>It</w:t>
      </w:r>
      <w:proofErr w:type="gramEnd"/>
      <w:r w:rsidRPr="00CE7D2C">
        <w:rPr>
          <w:rFonts w:ascii="Times New Roman" w:hAnsi="Times New Roman" w:cs="Times New Roman"/>
          <w:color w:val="111111"/>
          <w:sz w:val="22"/>
          <w:szCs w:val="22"/>
        </w:rPr>
        <w:t xml:space="preserve"> appears that in the academic field of dentistry with the enormous number of students per batch. It seems that a lot of students are missing out on some guidance in their academic journey. The lucky ones who </w:t>
      </w:r>
      <w:proofErr w:type="gramStart"/>
      <w:r w:rsidRPr="00CE7D2C">
        <w:rPr>
          <w:rFonts w:ascii="Times New Roman" w:hAnsi="Times New Roman" w:cs="Times New Roman"/>
          <w:color w:val="111111"/>
          <w:sz w:val="22"/>
          <w:szCs w:val="22"/>
        </w:rPr>
        <w:t>are able to</w:t>
      </w:r>
      <w:proofErr w:type="gramEnd"/>
      <w:r w:rsidRPr="00CE7D2C">
        <w:rPr>
          <w:rFonts w:ascii="Times New Roman" w:hAnsi="Times New Roman" w:cs="Times New Roman"/>
          <w:color w:val="111111"/>
          <w:sz w:val="22"/>
          <w:szCs w:val="22"/>
        </w:rPr>
        <w:t xml:space="preserve"> find themselves a mentor may face some challenges. The literature supports that there are many misconceptions and challenges in applying mentoring in health professions education. Most of these challenges are within a common theme where the main concepts of mentoring are often misunderstood or not applied properly. To create an effective mentoring strategy, it is important to explore the issue by investigating the current perceptions and challenges by considering personal experiences of individuals within the profession.</w:t>
      </w:r>
    </w:p>
    <w:p w14:paraId="5427D62F" w14:textId="77777777" w:rsidR="00CE7D2C" w:rsidRPr="00CE7D2C" w:rsidRDefault="00CE7D2C" w:rsidP="00CE7D2C">
      <w:pPr>
        <w:rPr>
          <w:rFonts w:ascii="Times New Roman" w:hAnsi="Times New Roman" w:cs="Times New Roman"/>
        </w:rPr>
      </w:pPr>
      <w:r w:rsidRPr="00CE7D2C">
        <w:rPr>
          <w:rFonts w:ascii="Times New Roman" w:hAnsi="Times New Roman" w:cs="Times New Roman"/>
          <w:b/>
          <w:bCs/>
          <w:color w:val="111111"/>
          <w:sz w:val="22"/>
          <w:szCs w:val="22"/>
        </w:rPr>
        <w:t>Research Questions</w:t>
      </w:r>
    </w:p>
    <w:p w14:paraId="1750BD97" w14:textId="77777777" w:rsidR="00CE7D2C" w:rsidRPr="00CE7D2C" w:rsidRDefault="00CE7D2C" w:rsidP="00CE7D2C">
      <w:pPr>
        <w:numPr>
          <w:ilvl w:val="0"/>
          <w:numId w:val="3"/>
        </w:numPr>
        <w:textAlignment w:val="baseline"/>
        <w:rPr>
          <w:rFonts w:ascii="Times New Roman" w:hAnsi="Times New Roman" w:cs="Times New Roman"/>
          <w:color w:val="111111"/>
          <w:sz w:val="22"/>
          <w:szCs w:val="22"/>
        </w:rPr>
      </w:pPr>
      <w:r w:rsidRPr="00CE7D2C">
        <w:rPr>
          <w:rFonts w:ascii="Times New Roman" w:hAnsi="Times New Roman" w:cs="Times New Roman"/>
          <w:color w:val="111111"/>
          <w:sz w:val="22"/>
          <w:szCs w:val="22"/>
        </w:rPr>
        <w:t>How do dental students understand from the term “mentoring</w:t>
      </w:r>
      <w:proofErr w:type="gramStart"/>
      <w:r w:rsidRPr="00CE7D2C">
        <w:rPr>
          <w:rFonts w:ascii="Times New Roman" w:hAnsi="Times New Roman" w:cs="Times New Roman"/>
          <w:color w:val="111111"/>
          <w:sz w:val="22"/>
          <w:szCs w:val="22"/>
        </w:rPr>
        <w:t>” ?</w:t>
      </w:r>
      <w:proofErr w:type="gramEnd"/>
    </w:p>
    <w:p w14:paraId="0F860EA5" w14:textId="77777777" w:rsidR="00CE7D2C" w:rsidRPr="00CE7D2C" w:rsidRDefault="00CE7D2C" w:rsidP="00CE7D2C">
      <w:pPr>
        <w:numPr>
          <w:ilvl w:val="0"/>
          <w:numId w:val="3"/>
        </w:numPr>
        <w:textAlignment w:val="baseline"/>
        <w:rPr>
          <w:rFonts w:ascii="Times New Roman" w:hAnsi="Times New Roman" w:cs="Times New Roman"/>
          <w:color w:val="111111"/>
          <w:sz w:val="22"/>
          <w:szCs w:val="22"/>
        </w:rPr>
      </w:pPr>
      <w:r w:rsidRPr="00CE7D2C">
        <w:rPr>
          <w:rFonts w:ascii="Times New Roman" w:hAnsi="Times New Roman" w:cs="Times New Roman"/>
          <w:color w:val="111111"/>
          <w:sz w:val="22"/>
          <w:szCs w:val="22"/>
        </w:rPr>
        <w:t>How do dental students perceive academic mentoring?</w:t>
      </w:r>
    </w:p>
    <w:p w14:paraId="24EC79AE" w14:textId="77777777" w:rsidR="00CE7D2C" w:rsidRPr="00CE7D2C" w:rsidRDefault="00CE7D2C" w:rsidP="00CE7D2C">
      <w:pPr>
        <w:numPr>
          <w:ilvl w:val="0"/>
          <w:numId w:val="3"/>
        </w:numPr>
        <w:textAlignment w:val="baseline"/>
        <w:rPr>
          <w:rFonts w:ascii="Times New Roman" w:hAnsi="Times New Roman" w:cs="Times New Roman"/>
          <w:color w:val="111111"/>
          <w:sz w:val="22"/>
          <w:szCs w:val="22"/>
        </w:rPr>
      </w:pPr>
      <w:r w:rsidRPr="00CE7D2C">
        <w:rPr>
          <w:rFonts w:ascii="Times New Roman" w:hAnsi="Times New Roman" w:cs="Times New Roman"/>
          <w:color w:val="111111"/>
          <w:sz w:val="22"/>
          <w:szCs w:val="22"/>
        </w:rPr>
        <w:t>What are the challenges facing dental students who are seeking academic mentoring?</w:t>
      </w:r>
    </w:p>
    <w:p w14:paraId="1F04C25C" w14:textId="77777777" w:rsidR="00CE7D2C" w:rsidRPr="00CE7D2C" w:rsidRDefault="00CE7D2C" w:rsidP="00CE7D2C">
      <w:pPr>
        <w:numPr>
          <w:ilvl w:val="0"/>
          <w:numId w:val="3"/>
        </w:numPr>
        <w:textAlignment w:val="baseline"/>
        <w:rPr>
          <w:rFonts w:ascii="Times New Roman" w:hAnsi="Times New Roman" w:cs="Times New Roman"/>
          <w:color w:val="111111"/>
          <w:sz w:val="22"/>
          <w:szCs w:val="22"/>
        </w:rPr>
      </w:pPr>
      <w:r w:rsidRPr="00CE7D2C">
        <w:rPr>
          <w:rFonts w:ascii="Times New Roman" w:hAnsi="Times New Roman" w:cs="Times New Roman"/>
          <w:color w:val="111111"/>
          <w:sz w:val="22"/>
          <w:szCs w:val="22"/>
        </w:rPr>
        <w:t>What types of experiences do dental students have with academic mentoring?</w:t>
      </w:r>
    </w:p>
    <w:p w14:paraId="14A0F51A" w14:textId="77777777" w:rsidR="00CE7D2C" w:rsidRPr="00CE7D2C" w:rsidRDefault="00CE7D2C" w:rsidP="00CE7D2C">
      <w:pPr>
        <w:rPr>
          <w:rFonts w:ascii="Times New Roman" w:hAnsi="Times New Roman" w:cs="Times New Roman"/>
        </w:rPr>
      </w:pPr>
      <w:r w:rsidRPr="00CE7D2C">
        <w:rPr>
          <w:rFonts w:ascii="Times New Roman" w:hAnsi="Times New Roman" w:cs="Times New Roman"/>
          <w:b/>
          <w:bCs/>
          <w:color w:val="111111"/>
          <w:sz w:val="22"/>
          <w:szCs w:val="22"/>
        </w:rPr>
        <w:t>What problem Am I trying to solve?</w:t>
      </w:r>
    </w:p>
    <w:p w14:paraId="7DE7AA54" w14:textId="77777777" w:rsidR="00CE7D2C" w:rsidRPr="00CE7D2C" w:rsidRDefault="00CE7D2C" w:rsidP="00CE7D2C">
      <w:pPr>
        <w:rPr>
          <w:rFonts w:ascii="Times New Roman" w:hAnsi="Times New Roman" w:cs="Times New Roman"/>
        </w:rPr>
      </w:pPr>
      <w:r w:rsidRPr="00CE7D2C">
        <w:rPr>
          <w:rFonts w:ascii="Times New Roman" w:hAnsi="Times New Roman" w:cs="Times New Roman"/>
          <w:color w:val="111111"/>
          <w:sz w:val="22"/>
          <w:szCs w:val="22"/>
        </w:rPr>
        <w:t>       </w:t>
      </w:r>
      <w:r w:rsidRPr="00CE7D2C">
        <w:rPr>
          <w:rFonts w:ascii="Times New Roman" w:hAnsi="Times New Roman" w:cs="Times New Roman"/>
          <w:color w:val="111111"/>
          <w:sz w:val="22"/>
          <w:szCs w:val="22"/>
        </w:rPr>
        <w:tab/>
        <w:t>Effective mentoring is usually associated with better academic performance and higher career satisfaction. In counter to that, an in adequate mentoring experience would lead to some misconception about mentorship especially when the mentees are young undergraduates. The problem I am trying to solve is those poor mentorship experiences and the effect they might have. By learning more about what an undergraduate in a dental school could face, we can create a better environment for that. This problem will continue if it is not acknowledged by both possible mentors or mentees. Students with bad experience may be reluctant in the future to seek mentoring and mentors wouldn’t improve their mentoring skills.</w:t>
      </w:r>
    </w:p>
    <w:p w14:paraId="3B7E4816" w14:textId="77777777" w:rsidR="00CE7D2C" w:rsidRPr="00CE7D2C" w:rsidRDefault="00CE7D2C" w:rsidP="00CE7D2C">
      <w:pPr>
        <w:rPr>
          <w:rFonts w:ascii="Times New Roman" w:hAnsi="Times New Roman" w:cs="Times New Roman"/>
        </w:rPr>
      </w:pPr>
      <w:r w:rsidRPr="00CE7D2C">
        <w:rPr>
          <w:rFonts w:ascii="Times New Roman" w:hAnsi="Times New Roman" w:cs="Times New Roman"/>
          <w:b/>
          <w:bCs/>
          <w:color w:val="111111"/>
          <w:sz w:val="22"/>
          <w:szCs w:val="22"/>
        </w:rPr>
        <w:t>Literature</w:t>
      </w:r>
    </w:p>
    <w:p w14:paraId="76A0394C" w14:textId="77777777" w:rsidR="00CE7D2C" w:rsidRPr="00CE7D2C" w:rsidRDefault="00CE7D2C" w:rsidP="00CE7D2C">
      <w:pPr>
        <w:rPr>
          <w:rFonts w:ascii="Times New Roman" w:hAnsi="Times New Roman" w:cs="Times New Roman"/>
        </w:rPr>
      </w:pPr>
      <w:r w:rsidRPr="00CE7D2C">
        <w:rPr>
          <w:rFonts w:ascii="Times New Roman" w:hAnsi="Times New Roman" w:cs="Times New Roman"/>
          <w:color w:val="111111"/>
          <w:sz w:val="22"/>
          <w:szCs w:val="22"/>
        </w:rPr>
        <w:t>Keywords (Mentoring/Undergraduates/Perceptions/Challenges)</w:t>
      </w:r>
    </w:p>
    <w:p w14:paraId="7BC3197C" w14:textId="77777777" w:rsidR="00CE7D2C" w:rsidRPr="00CE7D2C" w:rsidRDefault="00CE7D2C" w:rsidP="00CE7D2C">
      <w:pPr>
        <w:rPr>
          <w:rFonts w:ascii="Times New Roman" w:hAnsi="Times New Roman" w:cs="Times New Roman"/>
        </w:rPr>
      </w:pPr>
      <w:r w:rsidRPr="00CE7D2C">
        <w:rPr>
          <w:rFonts w:ascii="Times New Roman" w:hAnsi="Times New Roman" w:cs="Times New Roman"/>
          <w:color w:val="111111"/>
          <w:sz w:val="22"/>
          <w:szCs w:val="22"/>
        </w:rPr>
        <w:t>Previous literature mostly focus on how to become a good mentor. Not enough literature in my opinion is focused on the importance of students understanding the proper concepts of mentoring.</w:t>
      </w:r>
    </w:p>
    <w:p w14:paraId="06B59413" w14:textId="77777777" w:rsidR="00CE7D2C" w:rsidRPr="00CE7D2C" w:rsidRDefault="00CE7D2C" w:rsidP="00CE7D2C">
      <w:pPr>
        <w:rPr>
          <w:rFonts w:ascii="Times New Roman" w:hAnsi="Times New Roman" w:cs="Times New Roman"/>
        </w:rPr>
      </w:pPr>
      <w:r w:rsidRPr="00CE7D2C">
        <w:rPr>
          <w:rFonts w:ascii="Times New Roman" w:hAnsi="Times New Roman" w:cs="Times New Roman"/>
          <w:b/>
          <w:bCs/>
          <w:color w:val="111111"/>
          <w:sz w:val="22"/>
          <w:szCs w:val="22"/>
        </w:rPr>
        <w:t>Variables</w:t>
      </w:r>
    </w:p>
    <w:p w14:paraId="7EFE5146" w14:textId="77777777" w:rsidR="00CE7D2C" w:rsidRPr="00CE7D2C" w:rsidRDefault="00CE7D2C" w:rsidP="00CE7D2C">
      <w:pPr>
        <w:rPr>
          <w:rFonts w:ascii="Times New Roman" w:hAnsi="Times New Roman" w:cs="Times New Roman"/>
        </w:rPr>
      </w:pPr>
      <w:proofErr w:type="gramStart"/>
      <w:r w:rsidRPr="00CE7D2C">
        <w:rPr>
          <w:rFonts w:ascii="Times New Roman" w:hAnsi="Times New Roman" w:cs="Times New Roman"/>
          <w:color w:val="111111"/>
          <w:sz w:val="22"/>
          <w:szCs w:val="22"/>
        </w:rPr>
        <w:t>Dependent :</w:t>
      </w:r>
      <w:proofErr w:type="gramEnd"/>
      <w:r w:rsidRPr="00CE7D2C">
        <w:rPr>
          <w:rFonts w:ascii="Times New Roman" w:hAnsi="Times New Roman" w:cs="Times New Roman"/>
          <w:color w:val="111111"/>
          <w:sz w:val="22"/>
          <w:szCs w:val="22"/>
        </w:rPr>
        <w:t xml:space="preserve"> Perception of mentoring</w:t>
      </w:r>
    </w:p>
    <w:p w14:paraId="7D80E95B" w14:textId="77777777" w:rsidR="00CE7D2C" w:rsidRPr="00CE7D2C" w:rsidRDefault="00CE7D2C" w:rsidP="00CE7D2C">
      <w:pPr>
        <w:rPr>
          <w:rFonts w:ascii="Times New Roman" w:hAnsi="Times New Roman" w:cs="Times New Roman"/>
        </w:rPr>
      </w:pPr>
      <w:proofErr w:type="gramStart"/>
      <w:r w:rsidRPr="00CE7D2C">
        <w:rPr>
          <w:rFonts w:ascii="Times New Roman" w:hAnsi="Times New Roman" w:cs="Times New Roman"/>
          <w:color w:val="111111"/>
          <w:sz w:val="22"/>
          <w:szCs w:val="22"/>
        </w:rPr>
        <w:t>Independent :</w:t>
      </w:r>
      <w:proofErr w:type="gramEnd"/>
      <w:r w:rsidRPr="00CE7D2C">
        <w:rPr>
          <w:rFonts w:ascii="Times New Roman" w:hAnsi="Times New Roman" w:cs="Times New Roman"/>
          <w:color w:val="111111"/>
          <w:sz w:val="22"/>
          <w:szCs w:val="22"/>
        </w:rPr>
        <w:t xml:space="preserve"> Personal experiences and challenges faced</w:t>
      </w:r>
    </w:p>
    <w:p w14:paraId="55853CDF" w14:textId="77777777" w:rsidR="00CE7D2C" w:rsidRPr="00CE7D2C" w:rsidRDefault="00CE7D2C" w:rsidP="00CE7D2C">
      <w:pPr>
        <w:rPr>
          <w:rFonts w:ascii="Times New Roman" w:hAnsi="Times New Roman" w:cs="Times New Roman"/>
        </w:rPr>
      </w:pPr>
      <w:r w:rsidRPr="00CE7D2C">
        <w:rPr>
          <w:rFonts w:ascii="Times New Roman" w:hAnsi="Times New Roman" w:cs="Times New Roman"/>
          <w:color w:val="111111"/>
          <w:sz w:val="22"/>
          <w:szCs w:val="22"/>
        </w:rPr>
        <w:t xml:space="preserve">A poor personal experience or some challenges can lead to an incorrect perception, </w:t>
      </w:r>
      <w:proofErr w:type="gramStart"/>
      <w:r w:rsidRPr="00CE7D2C">
        <w:rPr>
          <w:rFonts w:ascii="Times New Roman" w:hAnsi="Times New Roman" w:cs="Times New Roman"/>
          <w:color w:val="111111"/>
          <w:sz w:val="22"/>
          <w:szCs w:val="22"/>
        </w:rPr>
        <w:t>While</w:t>
      </w:r>
      <w:proofErr w:type="gramEnd"/>
      <w:r w:rsidRPr="00CE7D2C">
        <w:rPr>
          <w:rFonts w:ascii="Times New Roman" w:hAnsi="Times New Roman" w:cs="Times New Roman"/>
          <w:color w:val="111111"/>
          <w:sz w:val="22"/>
          <w:szCs w:val="22"/>
        </w:rPr>
        <w:t xml:space="preserve"> having a healthy mentoring relationship would assumedly give a better perception.</w:t>
      </w:r>
    </w:p>
    <w:p w14:paraId="737D17BE" w14:textId="77777777" w:rsidR="00CE7D2C" w:rsidRPr="00CE7D2C" w:rsidRDefault="00CE7D2C" w:rsidP="00CE7D2C">
      <w:pPr>
        <w:rPr>
          <w:rFonts w:ascii="Times New Roman" w:hAnsi="Times New Roman" w:cs="Times New Roman"/>
        </w:rPr>
      </w:pPr>
      <w:r w:rsidRPr="00CE7D2C">
        <w:rPr>
          <w:rFonts w:ascii="Times New Roman" w:hAnsi="Times New Roman" w:cs="Times New Roman"/>
          <w:b/>
          <w:bCs/>
          <w:color w:val="111111"/>
          <w:sz w:val="22"/>
          <w:szCs w:val="22"/>
        </w:rPr>
        <w:t>Possible References:</w:t>
      </w:r>
    </w:p>
    <w:p w14:paraId="2104C0F9" w14:textId="77777777" w:rsidR="00CE7D2C" w:rsidRPr="00CE7D2C" w:rsidRDefault="00CE7D2C" w:rsidP="00CE7D2C">
      <w:pPr>
        <w:rPr>
          <w:rFonts w:ascii="Times New Roman" w:hAnsi="Times New Roman" w:cs="Times New Roman"/>
        </w:rPr>
      </w:pPr>
      <w:r w:rsidRPr="00CE7D2C">
        <w:rPr>
          <w:rFonts w:ascii="Times New Roman" w:hAnsi="Times New Roman" w:cs="Times New Roman"/>
          <w:color w:val="000000"/>
          <w:sz w:val="22"/>
          <w:szCs w:val="22"/>
        </w:rPr>
        <w:t xml:space="preserve">Karen E. </w:t>
      </w:r>
      <w:proofErr w:type="spellStart"/>
      <w:r w:rsidRPr="00CE7D2C">
        <w:rPr>
          <w:rFonts w:ascii="Times New Roman" w:hAnsi="Times New Roman" w:cs="Times New Roman"/>
          <w:color w:val="000000"/>
          <w:sz w:val="22"/>
          <w:szCs w:val="22"/>
        </w:rPr>
        <w:t>Hauer</w:t>
      </w:r>
      <w:proofErr w:type="spellEnd"/>
      <w:r w:rsidRPr="00CE7D2C">
        <w:rPr>
          <w:rFonts w:ascii="Times New Roman" w:hAnsi="Times New Roman" w:cs="Times New Roman"/>
          <w:color w:val="000000"/>
          <w:sz w:val="22"/>
          <w:szCs w:val="22"/>
        </w:rPr>
        <w:t xml:space="preserve">, Arianne </w:t>
      </w:r>
      <w:proofErr w:type="spellStart"/>
      <w:r w:rsidRPr="00CE7D2C">
        <w:rPr>
          <w:rFonts w:ascii="Times New Roman" w:hAnsi="Times New Roman" w:cs="Times New Roman"/>
          <w:color w:val="000000"/>
          <w:sz w:val="22"/>
          <w:szCs w:val="22"/>
        </w:rPr>
        <w:t>Teherani</w:t>
      </w:r>
      <w:proofErr w:type="spellEnd"/>
      <w:r w:rsidRPr="00CE7D2C">
        <w:rPr>
          <w:rFonts w:ascii="Times New Roman" w:hAnsi="Times New Roman" w:cs="Times New Roman"/>
          <w:color w:val="000000"/>
          <w:sz w:val="22"/>
          <w:szCs w:val="22"/>
        </w:rPr>
        <w:t xml:space="preserve">, Amy </w:t>
      </w:r>
      <w:proofErr w:type="spellStart"/>
      <w:r w:rsidRPr="00CE7D2C">
        <w:rPr>
          <w:rFonts w:ascii="Times New Roman" w:hAnsi="Times New Roman" w:cs="Times New Roman"/>
          <w:color w:val="000000"/>
          <w:sz w:val="22"/>
          <w:szCs w:val="22"/>
        </w:rPr>
        <w:t>Dechet</w:t>
      </w:r>
      <w:proofErr w:type="spellEnd"/>
      <w:r w:rsidRPr="00CE7D2C">
        <w:rPr>
          <w:rFonts w:ascii="Times New Roman" w:hAnsi="Times New Roman" w:cs="Times New Roman"/>
          <w:color w:val="000000"/>
          <w:sz w:val="22"/>
          <w:szCs w:val="22"/>
        </w:rPr>
        <w:t xml:space="preserve"> &amp; Eva M. </w:t>
      </w:r>
      <w:proofErr w:type="spellStart"/>
      <w:r w:rsidRPr="00CE7D2C">
        <w:rPr>
          <w:rFonts w:ascii="Times New Roman" w:hAnsi="Times New Roman" w:cs="Times New Roman"/>
          <w:color w:val="000000"/>
          <w:sz w:val="22"/>
          <w:szCs w:val="22"/>
        </w:rPr>
        <w:t>Aagaard</w:t>
      </w:r>
      <w:proofErr w:type="spellEnd"/>
      <w:r w:rsidRPr="00CE7D2C">
        <w:rPr>
          <w:rFonts w:ascii="Times New Roman" w:hAnsi="Times New Roman" w:cs="Times New Roman"/>
          <w:color w:val="000000"/>
          <w:sz w:val="22"/>
          <w:szCs w:val="22"/>
        </w:rPr>
        <w:t xml:space="preserve"> (2005) Medical students’ perceptions of mentoring: a focus-group analysis, Medical Teacher, 27:8, 732-734, DOI: 10.1080/01421590500271316</w:t>
      </w:r>
    </w:p>
    <w:p w14:paraId="4E6BC821" w14:textId="77777777" w:rsidR="00CE7D2C" w:rsidRPr="00CE7D2C" w:rsidRDefault="00CE7D2C" w:rsidP="00CE7D2C">
      <w:pPr>
        <w:rPr>
          <w:rFonts w:ascii="Times New Roman" w:hAnsi="Times New Roman" w:cs="Times New Roman"/>
        </w:rPr>
      </w:pPr>
      <w:r w:rsidRPr="00CE7D2C">
        <w:rPr>
          <w:rFonts w:ascii="Times New Roman" w:hAnsi="Times New Roman" w:cs="Times New Roman"/>
          <w:color w:val="000000"/>
          <w:sz w:val="22"/>
          <w:szCs w:val="22"/>
        </w:rPr>
        <w:t>Watson NA. Journal of advanced nursing: Mentoring today — the students’ views. An investigative case study of pre</w:t>
      </w:r>
      <w:r w:rsidRPr="00CE7D2C">
        <w:rPr>
          <w:rFonts w:ascii="Calibri" w:eastAsia="Calibri" w:hAnsi="Calibri" w:cs="Calibri"/>
          <w:color w:val="000000"/>
          <w:sz w:val="22"/>
          <w:szCs w:val="22"/>
        </w:rPr>
        <w:t>‐</w:t>
      </w:r>
      <w:r w:rsidRPr="00CE7D2C">
        <w:rPr>
          <w:rFonts w:ascii="Times New Roman" w:hAnsi="Times New Roman" w:cs="Times New Roman"/>
          <w:color w:val="000000"/>
          <w:sz w:val="22"/>
          <w:szCs w:val="22"/>
        </w:rPr>
        <w:t xml:space="preserve">registration nursing students’ experiences and perceptions of mentoring in one theory/ practice module of the Common Foundation </w:t>
      </w:r>
      <w:proofErr w:type="spellStart"/>
      <w:r w:rsidRPr="00CE7D2C">
        <w:rPr>
          <w:rFonts w:ascii="Times New Roman" w:hAnsi="Times New Roman" w:cs="Times New Roman"/>
          <w:color w:val="000000"/>
          <w:sz w:val="22"/>
          <w:szCs w:val="22"/>
        </w:rPr>
        <w:t>Programme</w:t>
      </w:r>
      <w:proofErr w:type="spellEnd"/>
      <w:r w:rsidRPr="00CE7D2C">
        <w:rPr>
          <w:rFonts w:ascii="Times New Roman" w:hAnsi="Times New Roman" w:cs="Times New Roman"/>
          <w:color w:val="000000"/>
          <w:sz w:val="22"/>
          <w:szCs w:val="22"/>
        </w:rPr>
        <w:t xml:space="preserve"> on a Project 2000 course. Blackwell Publishing; 01/01/</w:t>
      </w:r>
      <w:proofErr w:type="gramStart"/>
      <w:r w:rsidRPr="00CE7D2C">
        <w:rPr>
          <w:rFonts w:ascii="Times New Roman" w:hAnsi="Times New Roman" w:cs="Times New Roman"/>
          <w:color w:val="000000"/>
          <w:sz w:val="22"/>
          <w:szCs w:val="22"/>
        </w:rPr>
        <w:t>1999;29:254</w:t>
      </w:r>
      <w:proofErr w:type="gramEnd"/>
    </w:p>
    <w:p w14:paraId="17E97242" w14:textId="77777777" w:rsidR="00CE7D2C" w:rsidRPr="00CE7D2C" w:rsidRDefault="00CE7D2C" w:rsidP="00CE7D2C">
      <w:pPr>
        <w:rPr>
          <w:rFonts w:ascii="Times New Roman" w:hAnsi="Times New Roman" w:cs="Times New Roman"/>
        </w:rPr>
      </w:pPr>
      <w:r w:rsidRPr="00CE7D2C">
        <w:rPr>
          <w:rFonts w:ascii="Times New Roman" w:hAnsi="Times New Roman" w:cs="Times New Roman"/>
          <w:color w:val="000000"/>
          <w:sz w:val="22"/>
          <w:szCs w:val="22"/>
        </w:rPr>
        <w:t xml:space="preserve">Andrews M, Chilton F. Student and mentor perceptions of mentoring effectiveness. </w:t>
      </w:r>
      <w:r w:rsidRPr="00CE7D2C">
        <w:rPr>
          <w:rFonts w:ascii="Times New Roman" w:hAnsi="Times New Roman" w:cs="Times New Roman"/>
          <w:i/>
          <w:iCs/>
          <w:color w:val="000000"/>
          <w:sz w:val="22"/>
          <w:szCs w:val="22"/>
        </w:rPr>
        <w:t>Nurse Education Today</w:t>
      </w:r>
      <w:r w:rsidRPr="00CE7D2C">
        <w:rPr>
          <w:rFonts w:ascii="Times New Roman" w:hAnsi="Times New Roman" w:cs="Times New Roman"/>
          <w:color w:val="000000"/>
          <w:sz w:val="22"/>
          <w:szCs w:val="22"/>
        </w:rPr>
        <w:t>. 2000;20(7):555–562. doi:10.1054/nedt.2000.0464.</w:t>
      </w:r>
    </w:p>
    <w:p w14:paraId="71D10067" w14:textId="77777777" w:rsidR="00CE7D2C" w:rsidRPr="00CE7D2C" w:rsidRDefault="00CE7D2C" w:rsidP="00CE7D2C">
      <w:pPr>
        <w:rPr>
          <w:rFonts w:ascii="Times New Roman" w:hAnsi="Times New Roman" w:cs="Times New Roman"/>
        </w:rPr>
      </w:pPr>
      <w:r w:rsidRPr="00CE7D2C">
        <w:rPr>
          <w:rFonts w:ascii="Times New Roman" w:hAnsi="Times New Roman" w:cs="Times New Roman"/>
          <w:b/>
          <w:bCs/>
          <w:color w:val="111111"/>
          <w:sz w:val="22"/>
          <w:szCs w:val="22"/>
        </w:rPr>
        <w:t>Methodology Memo part 1</w:t>
      </w:r>
    </w:p>
    <w:p w14:paraId="7A09529F" w14:textId="77777777" w:rsidR="00CE7D2C" w:rsidRPr="00CE7D2C" w:rsidRDefault="00CE7D2C" w:rsidP="00CE7D2C">
      <w:pPr>
        <w:rPr>
          <w:rFonts w:ascii="Times New Roman" w:hAnsi="Times New Roman" w:cs="Times New Roman"/>
        </w:rPr>
      </w:pPr>
      <w:r w:rsidRPr="00CE7D2C">
        <w:rPr>
          <w:rFonts w:ascii="Times New Roman" w:hAnsi="Times New Roman" w:cs="Times New Roman"/>
          <w:b/>
          <w:bCs/>
          <w:color w:val="111111"/>
          <w:sz w:val="22"/>
          <w:szCs w:val="22"/>
        </w:rPr>
        <w:t>What population would you like to generalize to?</w:t>
      </w:r>
    </w:p>
    <w:p w14:paraId="52B38A7B" w14:textId="77777777" w:rsidR="00CE7D2C" w:rsidRPr="00CE7D2C" w:rsidRDefault="00CE7D2C" w:rsidP="00CE7D2C">
      <w:pPr>
        <w:spacing w:after="240"/>
        <w:rPr>
          <w:rFonts w:ascii="Times New Roman" w:hAnsi="Times New Roman" w:cs="Times New Roman"/>
        </w:rPr>
      </w:pPr>
      <w:r w:rsidRPr="00CE7D2C">
        <w:rPr>
          <w:rFonts w:ascii="Times New Roman" w:hAnsi="Times New Roman" w:cs="Times New Roman"/>
          <w:color w:val="111111"/>
          <w:sz w:val="22"/>
          <w:szCs w:val="22"/>
        </w:rPr>
        <w:t xml:space="preserve">The best population that can offer reliable feedback to the research question is the undergraduate and graduates within one year after school.  In specific, the research should focus on dentistry student within a given institution and the graduates from different schools within one year of graduation. The research will employ both stratified and quota sampling. Stratified sampling is an effective tool that helps to reduce errors and is best employed in a population that shares at least one common characteristic. Therefore, in this case, these will be effective tools in acquiring data and information among the student. Quota sampling will be used in graduate population. This method is supposed to </w:t>
      </w:r>
      <w:r w:rsidRPr="00CE7D2C">
        <w:rPr>
          <w:rFonts w:ascii="Times New Roman" w:hAnsi="Times New Roman" w:cs="Times New Roman"/>
          <w:color w:val="111111"/>
          <w:sz w:val="22"/>
          <w:szCs w:val="22"/>
        </w:rPr>
        <w:lastRenderedPageBreak/>
        <w:t>be effective since it will enhance equal participation of people from different organizations but in the same profession.</w:t>
      </w:r>
    </w:p>
    <w:p w14:paraId="4CD4801A" w14:textId="77777777" w:rsidR="00CE7D2C" w:rsidRPr="00CE7D2C" w:rsidRDefault="00CE7D2C" w:rsidP="00CE7D2C">
      <w:pPr>
        <w:rPr>
          <w:rFonts w:ascii="Times New Roman" w:hAnsi="Times New Roman" w:cs="Times New Roman"/>
        </w:rPr>
      </w:pPr>
      <w:r w:rsidRPr="00CE7D2C">
        <w:rPr>
          <w:rFonts w:ascii="Times New Roman" w:hAnsi="Times New Roman" w:cs="Times New Roman"/>
          <w:b/>
          <w:bCs/>
          <w:color w:val="111111"/>
          <w:sz w:val="22"/>
          <w:szCs w:val="22"/>
        </w:rPr>
        <w:t>What sampling methods will you use? Why?</w:t>
      </w:r>
    </w:p>
    <w:p w14:paraId="0F43431C" w14:textId="77777777" w:rsidR="00CE7D2C" w:rsidRPr="00CE7D2C" w:rsidRDefault="00CE7D2C" w:rsidP="00CE7D2C">
      <w:pPr>
        <w:spacing w:after="240"/>
        <w:rPr>
          <w:rFonts w:ascii="Times New Roman" w:hAnsi="Times New Roman" w:cs="Times New Roman"/>
        </w:rPr>
      </w:pPr>
      <w:r w:rsidRPr="00CE7D2C">
        <w:rPr>
          <w:rFonts w:ascii="Times New Roman" w:hAnsi="Times New Roman" w:cs="Times New Roman"/>
          <w:color w:val="111111"/>
          <w:sz w:val="22"/>
          <w:szCs w:val="22"/>
        </w:rPr>
        <w:t>To select the sample, the following procedure will be used. In a stratified random sampling the portion of the population involved will be divided into sub sets known as the strata. Thereafter, the simple random sample from every stratum will be selected. In the quota case, every participant must participate through a sampling unit rather than a single element of the population. Ideally, this sampling technique is geographically driven. The participants will be selected through convenience sampling. This implies that one will be able to select members of the community that are right to provide the best information for the research.  The researcher with the help of two colleagues will approach the participants inform them of the importance and objective of the study that will indeed convince them to take part in the event.</w:t>
      </w:r>
    </w:p>
    <w:p w14:paraId="22723E99" w14:textId="77777777" w:rsidR="00CE7D2C" w:rsidRPr="00CE7D2C" w:rsidRDefault="00CE7D2C" w:rsidP="00CE7D2C">
      <w:pPr>
        <w:rPr>
          <w:rFonts w:ascii="Times New Roman" w:hAnsi="Times New Roman" w:cs="Times New Roman"/>
        </w:rPr>
      </w:pPr>
      <w:r w:rsidRPr="00CE7D2C">
        <w:rPr>
          <w:rFonts w:ascii="Times New Roman" w:hAnsi="Times New Roman" w:cs="Times New Roman"/>
          <w:b/>
          <w:bCs/>
          <w:color w:val="111111"/>
          <w:sz w:val="22"/>
          <w:szCs w:val="22"/>
        </w:rPr>
        <w:t>What procedures will you follow to select your sample? How will participants be selected, enlisted or recruited? Who will approach participants to take part in the study? How large will your sample be? Why? How many people will you need to invite to participate to reach your desired sample size?</w:t>
      </w:r>
    </w:p>
    <w:p w14:paraId="13D83A9E" w14:textId="77777777" w:rsidR="00CE7D2C" w:rsidRPr="00CE7D2C" w:rsidRDefault="00CE7D2C" w:rsidP="00CE7D2C">
      <w:pPr>
        <w:spacing w:after="240"/>
        <w:rPr>
          <w:rFonts w:ascii="Times New Roman" w:hAnsi="Times New Roman" w:cs="Times New Roman"/>
        </w:rPr>
      </w:pPr>
      <w:r w:rsidRPr="00CE7D2C">
        <w:rPr>
          <w:rFonts w:ascii="Times New Roman" w:hAnsi="Times New Roman" w:cs="Times New Roman"/>
          <w:color w:val="111111"/>
          <w:sz w:val="22"/>
          <w:szCs w:val="22"/>
        </w:rPr>
        <w:t>The sample size among the student is set to include twenty participants while that among the graduates will include five to seven of them. Total participants would be around 25-27 which is a good number in qualitative research.  This will allow an effective sample size that will ensure that all the research questions are properly answered. In this case, the twenty participants will help to ensure that the dentistry students are well represented while the five to seven graduates are effective not only in answering the research question but also on saving time, and cost.</w:t>
      </w:r>
    </w:p>
    <w:p w14:paraId="694D7A5D" w14:textId="77777777" w:rsidR="00CE7D2C" w:rsidRPr="00CE7D2C" w:rsidRDefault="00CE7D2C" w:rsidP="00CE7D2C">
      <w:pPr>
        <w:rPr>
          <w:rFonts w:ascii="Times New Roman" w:hAnsi="Times New Roman" w:cs="Times New Roman"/>
        </w:rPr>
      </w:pPr>
      <w:r w:rsidRPr="00CE7D2C">
        <w:rPr>
          <w:rFonts w:ascii="Times New Roman" w:hAnsi="Times New Roman" w:cs="Times New Roman"/>
          <w:b/>
          <w:bCs/>
          <w:color w:val="111111"/>
          <w:sz w:val="22"/>
          <w:szCs w:val="22"/>
        </w:rPr>
        <w:t>What type of instrument(s) will you use? Why?</w:t>
      </w:r>
    </w:p>
    <w:p w14:paraId="5C5C401D" w14:textId="77777777" w:rsidR="00CE7D2C" w:rsidRPr="00CE7D2C" w:rsidRDefault="00CE7D2C" w:rsidP="00CE7D2C">
      <w:pPr>
        <w:rPr>
          <w:rFonts w:ascii="Times New Roman" w:hAnsi="Times New Roman" w:cs="Times New Roman"/>
        </w:rPr>
      </w:pPr>
      <w:r w:rsidRPr="00CE7D2C">
        <w:rPr>
          <w:rFonts w:ascii="Times New Roman" w:hAnsi="Times New Roman" w:cs="Times New Roman"/>
          <w:color w:val="111111"/>
          <w:sz w:val="22"/>
          <w:szCs w:val="22"/>
        </w:rPr>
        <w:t>The instruments that will be utilized by the research include the participant observation, in-depth interviews and focus groups. Participant observation is an effective method of data collection particularly in the natural behavior in their usual contexts.  Consequently, in-depth interviews are optimal methods of data and information collection approach through evaluating people’s history, and experiences from a perspective of a given topic. Focus group helps to elicit data on the social context of the people as well as the represented sub groups.   </w:t>
      </w:r>
      <w:r w:rsidRPr="00CE7D2C">
        <w:rPr>
          <w:rFonts w:ascii="Times New Roman" w:hAnsi="Times New Roman" w:cs="Times New Roman"/>
          <w:b/>
          <w:bCs/>
          <w:color w:val="111111"/>
          <w:sz w:val="22"/>
          <w:szCs w:val="22"/>
        </w:rPr>
        <w:t> </w:t>
      </w:r>
    </w:p>
    <w:p w14:paraId="5A147BD0" w14:textId="77777777" w:rsidR="00CE7D2C" w:rsidRPr="00CE7D2C" w:rsidRDefault="00CE7D2C" w:rsidP="00CE7D2C">
      <w:pPr>
        <w:rPr>
          <w:rFonts w:ascii="Times New Roman" w:hAnsi="Times New Roman" w:cs="Times New Roman"/>
        </w:rPr>
      </w:pPr>
      <w:r w:rsidRPr="00CE7D2C">
        <w:rPr>
          <w:rFonts w:ascii="Times New Roman" w:hAnsi="Times New Roman" w:cs="Times New Roman"/>
          <w:b/>
          <w:bCs/>
          <w:color w:val="111111"/>
          <w:sz w:val="22"/>
          <w:szCs w:val="22"/>
        </w:rPr>
        <w:t>How will you administer the instrument(s)? Why?</w:t>
      </w:r>
    </w:p>
    <w:p w14:paraId="5EDECE40" w14:textId="77777777" w:rsidR="00CE7D2C" w:rsidRPr="00CE7D2C" w:rsidRDefault="00CE7D2C" w:rsidP="00CE7D2C">
      <w:pPr>
        <w:rPr>
          <w:rFonts w:ascii="Times New Roman" w:hAnsi="Times New Roman" w:cs="Times New Roman"/>
        </w:rPr>
      </w:pPr>
      <w:r w:rsidRPr="00CE7D2C">
        <w:rPr>
          <w:rFonts w:ascii="Times New Roman" w:hAnsi="Times New Roman" w:cs="Times New Roman"/>
          <w:color w:val="111111"/>
          <w:sz w:val="22"/>
          <w:szCs w:val="22"/>
        </w:rPr>
        <w:t>To administer the instrument, it is important that it abides with the objectives of the study. Identify the target group and the mode of geographical distribution. Develop highly visual content question and examine the available resources and cultural factors that may affect the respondent accuracy.  The research will ensure that there is self-report of the respondents and the subject handled.</w:t>
      </w:r>
    </w:p>
    <w:p w14:paraId="249B5879" w14:textId="77777777" w:rsidR="00CE7D2C" w:rsidRPr="00CE7D2C" w:rsidRDefault="00CE7D2C" w:rsidP="00CE7D2C">
      <w:pPr>
        <w:rPr>
          <w:rFonts w:ascii="Times New Roman" w:hAnsi="Times New Roman" w:cs="Times New Roman"/>
        </w:rPr>
      </w:pPr>
      <w:r w:rsidRPr="00CE7D2C">
        <w:rPr>
          <w:rFonts w:ascii="Times New Roman" w:hAnsi="Times New Roman" w:cs="Times New Roman"/>
          <w:b/>
          <w:bCs/>
          <w:color w:val="111111"/>
          <w:sz w:val="22"/>
          <w:szCs w:val="22"/>
        </w:rPr>
        <w:t>What topics will you include on your instrument(s)?</w:t>
      </w:r>
    </w:p>
    <w:p w14:paraId="769DF105" w14:textId="77777777" w:rsidR="00CE7D2C" w:rsidRPr="00CE7D2C" w:rsidRDefault="00CE7D2C" w:rsidP="00CE7D2C">
      <w:pPr>
        <w:rPr>
          <w:rFonts w:ascii="Times New Roman" w:hAnsi="Times New Roman" w:cs="Times New Roman"/>
        </w:rPr>
      </w:pPr>
      <w:r w:rsidRPr="00CE7D2C">
        <w:rPr>
          <w:rFonts w:ascii="Times New Roman" w:hAnsi="Times New Roman" w:cs="Times New Roman"/>
          <w:color w:val="111111"/>
          <w:sz w:val="22"/>
          <w:szCs w:val="22"/>
        </w:rPr>
        <w:t>Some of the topics that will be included in the instruments are; is effective mentoring usually associated with better academic performance and higher career satisfaction? Will learning more about what an undergraduate in a dental school could face help to create a better environment?  And Are students with bad experience likely to be reluctant in the future to seek mentoring and mentors to improve their mentoring skills?</w:t>
      </w:r>
    </w:p>
    <w:p w14:paraId="24344F91" w14:textId="77777777" w:rsidR="00CE7D2C" w:rsidRPr="00CE7D2C" w:rsidRDefault="00CE7D2C" w:rsidP="00CE7D2C">
      <w:pPr>
        <w:rPr>
          <w:rFonts w:ascii="Times New Roman" w:hAnsi="Times New Roman" w:cs="Times New Roman"/>
        </w:rPr>
      </w:pPr>
      <w:r w:rsidRPr="00CE7D2C">
        <w:rPr>
          <w:rFonts w:ascii="Times New Roman" w:hAnsi="Times New Roman" w:cs="Times New Roman"/>
          <w:b/>
          <w:bCs/>
          <w:color w:val="111111"/>
          <w:sz w:val="22"/>
          <w:szCs w:val="22"/>
        </w:rPr>
        <w:t>What procedures will you follow to provide reliability and validity evidence for your instrument(s)?</w:t>
      </w:r>
    </w:p>
    <w:p w14:paraId="05DD462C" w14:textId="77777777" w:rsidR="00CE7D2C" w:rsidRPr="00CE7D2C" w:rsidRDefault="00CE7D2C" w:rsidP="00CE7D2C">
      <w:pPr>
        <w:rPr>
          <w:rFonts w:ascii="Times New Roman" w:hAnsi="Times New Roman" w:cs="Times New Roman"/>
        </w:rPr>
      </w:pPr>
      <w:r w:rsidRPr="00CE7D2C">
        <w:rPr>
          <w:rFonts w:ascii="Times New Roman" w:hAnsi="Times New Roman" w:cs="Times New Roman"/>
          <w:color w:val="111111"/>
          <w:sz w:val="22"/>
          <w:szCs w:val="22"/>
        </w:rPr>
        <w:t>To ensure validity and reliability of the instruments, the following measures will be put in place. The participant observation and the clarity of the in-depth interviews must be set within the limits of one to ensure that they are consistent. However, if the response and the attitude scale are so diverse then the response if nullified.  On reliability, the following steps will be used; establishing the stability measures administered at different intervals by the person using the same standards, and the reliability coefficient should range from 0.00 to 1.00. Stability will ensure internal consistency which gives an estimate of the equivalent set of items from a similar test. This also helps to compare the equivalence of the ratings obtained by the instrument when used by a different observer.</w:t>
      </w:r>
    </w:p>
    <w:p w14:paraId="14D9A6F5" w14:textId="77777777" w:rsidR="00CE7D2C" w:rsidRPr="00CE7D2C" w:rsidRDefault="00CE7D2C" w:rsidP="00CE7D2C">
      <w:pPr>
        <w:rPr>
          <w:rFonts w:ascii="Times New Roman" w:hAnsi="Times New Roman" w:cs="Times New Roman"/>
        </w:rPr>
      </w:pPr>
      <w:r w:rsidRPr="00CE7D2C">
        <w:rPr>
          <w:rFonts w:ascii="Times New Roman" w:hAnsi="Times New Roman" w:cs="Times New Roman"/>
          <w:b/>
          <w:bCs/>
          <w:color w:val="111111"/>
          <w:sz w:val="22"/>
          <w:szCs w:val="22"/>
        </w:rPr>
        <w:t>Discuss your methodology’s ability to generalize across people, place, and time. What are the limitations? What could you do to strengthen your ability to generalize?</w:t>
      </w:r>
    </w:p>
    <w:p w14:paraId="7CE6B57B" w14:textId="77777777" w:rsidR="00CE7D2C" w:rsidRPr="00CE7D2C" w:rsidRDefault="00CE7D2C" w:rsidP="00CE7D2C">
      <w:pPr>
        <w:rPr>
          <w:rFonts w:ascii="Times New Roman" w:hAnsi="Times New Roman" w:cs="Times New Roman"/>
        </w:rPr>
      </w:pPr>
      <w:r w:rsidRPr="00CE7D2C">
        <w:rPr>
          <w:rFonts w:ascii="Times New Roman" w:hAnsi="Times New Roman" w:cs="Times New Roman"/>
          <w:color w:val="111111"/>
          <w:sz w:val="22"/>
          <w:szCs w:val="22"/>
        </w:rPr>
        <w:t xml:space="preserve">The methodology is easily generalized among the student population and the recent graduates. This is because the sample size selected cuts across these groups of people. </w:t>
      </w:r>
      <w:proofErr w:type="gramStart"/>
      <w:r w:rsidRPr="00CE7D2C">
        <w:rPr>
          <w:rFonts w:ascii="Times New Roman" w:hAnsi="Times New Roman" w:cs="Times New Roman"/>
          <w:color w:val="111111"/>
          <w:sz w:val="22"/>
          <w:szCs w:val="22"/>
        </w:rPr>
        <w:t>Actually, the</w:t>
      </w:r>
      <w:proofErr w:type="gramEnd"/>
      <w:r w:rsidRPr="00CE7D2C">
        <w:rPr>
          <w:rFonts w:ascii="Times New Roman" w:hAnsi="Times New Roman" w:cs="Times New Roman"/>
          <w:color w:val="111111"/>
          <w:sz w:val="22"/>
          <w:szCs w:val="22"/>
        </w:rPr>
        <w:t xml:space="preserve"> research sample underscores the employed graduates and the unemployed as well as the students. However, the research cannot be generalized beyond these </w:t>
      </w:r>
      <w:proofErr w:type="gramStart"/>
      <w:r w:rsidRPr="00CE7D2C">
        <w:rPr>
          <w:rFonts w:ascii="Times New Roman" w:hAnsi="Times New Roman" w:cs="Times New Roman"/>
          <w:color w:val="111111"/>
          <w:sz w:val="22"/>
          <w:szCs w:val="22"/>
        </w:rPr>
        <w:t>groups’</w:t>
      </w:r>
      <w:proofErr w:type="gramEnd"/>
      <w:r w:rsidRPr="00CE7D2C">
        <w:rPr>
          <w:rFonts w:ascii="Times New Roman" w:hAnsi="Times New Roman" w:cs="Times New Roman"/>
          <w:color w:val="111111"/>
          <w:sz w:val="22"/>
          <w:szCs w:val="22"/>
        </w:rPr>
        <w:t xml:space="preserve"> of people since they may have a different perspective and challenges on effective mentoring. Consequently, the research is also limited to the geographical locations of the United States since students from different nations use different curriculum and career paths that are dependent on the local set ups and structures.</w:t>
      </w:r>
    </w:p>
    <w:p w14:paraId="39CD1D87" w14:textId="77777777" w:rsidR="00CE7D2C" w:rsidRPr="00CE7D2C" w:rsidRDefault="00CE7D2C" w:rsidP="00CE7D2C">
      <w:pPr>
        <w:rPr>
          <w:rFonts w:ascii="Times New Roman" w:hAnsi="Times New Roman" w:cs="Times New Roman"/>
        </w:rPr>
      </w:pPr>
      <w:r w:rsidRPr="00CE7D2C">
        <w:rPr>
          <w:rFonts w:ascii="Times New Roman" w:hAnsi="Times New Roman" w:cs="Times New Roman"/>
          <w:color w:val="111111"/>
          <w:sz w:val="22"/>
          <w:szCs w:val="22"/>
        </w:rPr>
        <w:t>Additionally, time is another factor of concern since job market and education system changes depending on the corporate changes. Therefore, this approach may not be applicable after 10-15 years from now depending on how fast the education system and the job market will change. Some of the limitations to the generalization include; the researcher may not know during the time of the study the population that he or she will like to generalize.  The researcher may not be able to draw a fare representative sample and finally impossibility to sample across all times which might be necessary during generalization.</w:t>
      </w:r>
    </w:p>
    <w:p w14:paraId="0CF2A8FA" w14:textId="77777777" w:rsidR="00CE7D2C" w:rsidRPr="00CE7D2C" w:rsidRDefault="00CE7D2C" w:rsidP="00CE7D2C">
      <w:pPr>
        <w:rPr>
          <w:rFonts w:ascii="Times New Roman" w:hAnsi="Times New Roman" w:cs="Times New Roman"/>
        </w:rPr>
      </w:pPr>
      <w:r w:rsidRPr="00CE7D2C">
        <w:rPr>
          <w:rFonts w:ascii="Times New Roman" w:hAnsi="Times New Roman" w:cs="Times New Roman"/>
          <w:color w:val="111111"/>
          <w:sz w:val="22"/>
          <w:szCs w:val="22"/>
        </w:rPr>
        <w:t>To improve accuracy in generalization, it is important to follow the accepted procedures while undertaking the logical choices of the sample and sample groups. The research should also be specific to a certain time limit within which it will be relevant. Additionally, one should appropriate justification and explanation that will help in accurate data description thus enhancing external validity of the research.  </w:t>
      </w:r>
    </w:p>
    <w:p w14:paraId="544925A2" w14:textId="77777777" w:rsidR="00CE7D2C" w:rsidRPr="00CE7D2C" w:rsidRDefault="00CE7D2C" w:rsidP="00CE7D2C">
      <w:pPr>
        <w:spacing w:after="240"/>
        <w:rPr>
          <w:rFonts w:ascii="Times New Roman" w:hAnsi="Times New Roman" w:cs="Times New Roman"/>
        </w:rPr>
      </w:pPr>
      <w:r w:rsidRPr="00CE7D2C">
        <w:rPr>
          <w:rFonts w:ascii="Times New Roman" w:hAnsi="Times New Roman" w:cs="Times New Roman"/>
          <w:b/>
          <w:bCs/>
          <w:color w:val="111111"/>
          <w:sz w:val="22"/>
          <w:szCs w:val="22"/>
        </w:rPr>
        <w:t>References</w:t>
      </w:r>
    </w:p>
    <w:p w14:paraId="15359524" w14:textId="77777777" w:rsidR="00CE7D2C" w:rsidRPr="00CE7D2C" w:rsidRDefault="00CE7D2C" w:rsidP="00CE7D2C">
      <w:pPr>
        <w:rPr>
          <w:rFonts w:ascii="Times New Roman" w:hAnsi="Times New Roman" w:cs="Times New Roman"/>
        </w:rPr>
      </w:pPr>
      <w:proofErr w:type="spellStart"/>
      <w:r w:rsidRPr="00CE7D2C">
        <w:rPr>
          <w:rFonts w:ascii="Times New Roman" w:hAnsi="Times New Roman" w:cs="Times New Roman"/>
          <w:color w:val="000000"/>
          <w:sz w:val="22"/>
          <w:szCs w:val="22"/>
        </w:rPr>
        <w:t>Morganstein</w:t>
      </w:r>
      <w:proofErr w:type="spellEnd"/>
      <w:r w:rsidRPr="00CE7D2C">
        <w:rPr>
          <w:rFonts w:ascii="Times New Roman" w:hAnsi="Times New Roman" w:cs="Times New Roman"/>
          <w:color w:val="000000"/>
          <w:sz w:val="22"/>
          <w:szCs w:val="22"/>
        </w:rPr>
        <w:t xml:space="preserve">, D. &amp; </w:t>
      </w:r>
      <w:proofErr w:type="spellStart"/>
      <w:r w:rsidRPr="00CE7D2C">
        <w:rPr>
          <w:rFonts w:ascii="Times New Roman" w:hAnsi="Times New Roman" w:cs="Times New Roman"/>
          <w:color w:val="000000"/>
          <w:sz w:val="22"/>
          <w:szCs w:val="22"/>
        </w:rPr>
        <w:t>Som</w:t>
      </w:r>
      <w:proofErr w:type="spellEnd"/>
      <w:r w:rsidRPr="00CE7D2C">
        <w:rPr>
          <w:rFonts w:ascii="Times New Roman" w:hAnsi="Times New Roman" w:cs="Times New Roman"/>
          <w:color w:val="000000"/>
          <w:sz w:val="22"/>
          <w:szCs w:val="22"/>
        </w:rPr>
        <w:t xml:space="preserve">, R. (2014). Practical Sampling Techniques. </w:t>
      </w:r>
      <w:proofErr w:type="spellStart"/>
      <w:r w:rsidRPr="00CE7D2C">
        <w:rPr>
          <w:rFonts w:ascii="Times New Roman" w:hAnsi="Times New Roman" w:cs="Times New Roman"/>
          <w:color w:val="000000"/>
          <w:sz w:val="22"/>
          <w:szCs w:val="22"/>
        </w:rPr>
        <w:t>Technometrics</w:t>
      </w:r>
      <w:proofErr w:type="spellEnd"/>
      <w:r w:rsidRPr="00CE7D2C">
        <w:rPr>
          <w:rFonts w:ascii="Times New Roman" w:hAnsi="Times New Roman" w:cs="Times New Roman"/>
          <w:color w:val="000000"/>
          <w:sz w:val="22"/>
          <w:szCs w:val="22"/>
        </w:rPr>
        <w:t>, 41(2), 175. http://dx.doi.org/10.2307/1270743</w:t>
      </w:r>
    </w:p>
    <w:p w14:paraId="43A73F06" w14:textId="77777777" w:rsidR="00CE7D2C" w:rsidRPr="00CE7D2C" w:rsidRDefault="00CE7D2C" w:rsidP="00CE7D2C">
      <w:pPr>
        <w:rPr>
          <w:rFonts w:ascii="Times New Roman" w:hAnsi="Times New Roman" w:cs="Times New Roman"/>
        </w:rPr>
      </w:pPr>
      <w:r w:rsidRPr="00CE7D2C">
        <w:rPr>
          <w:rFonts w:ascii="Times New Roman" w:hAnsi="Times New Roman" w:cs="Times New Roman"/>
          <w:color w:val="000000"/>
          <w:sz w:val="22"/>
          <w:szCs w:val="22"/>
        </w:rPr>
        <w:t xml:space="preserve">Sullivan, G. (2011). A Primer on the Validity of Assessment Instruments. Journal </w:t>
      </w:r>
      <w:proofErr w:type="gramStart"/>
      <w:r w:rsidRPr="00CE7D2C">
        <w:rPr>
          <w:rFonts w:ascii="Times New Roman" w:hAnsi="Times New Roman" w:cs="Times New Roman"/>
          <w:color w:val="000000"/>
          <w:sz w:val="22"/>
          <w:szCs w:val="22"/>
        </w:rPr>
        <w:t>Of</w:t>
      </w:r>
      <w:proofErr w:type="gramEnd"/>
      <w:r w:rsidRPr="00CE7D2C">
        <w:rPr>
          <w:rFonts w:ascii="Times New Roman" w:hAnsi="Times New Roman" w:cs="Times New Roman"/>
          <w:color w:val="000000"/>
          <w:sz w:val="22"/>
          <w:szCs w:val="22"/>
        </w:rPr>
        <w:t xml:space="preserve"> Graduate Medical Education, 3(2), 119 120. http://dx.doi.org/10.4300/jgme-d-11-00075.1</w:t>
      </w:r>
    </w:p>
    <w:p w14:paraId="0229A4D2" w14:textId="77777777" w:rsidR="00CE7D2C" w:rsidRDefault="00CE7D2C" w:rsidP="00CE7D2C">
      <w:pPr>
        <w:pBdr>
          <w:bottom w:val="single" w:sz="6" w:space="1" w:color="auto"/>
        </w:pBdr>
        <w:rPr>
          <w:rFonts w:ascii="Times New Roman" w:hAnsi="Times New Roman" w:cs="Times New Roman"/>
          <w:color w:val="111111"/>
          <w:sz w:val="22"/>
          <w:szCs w:val="22"/>
        </w:rPr>
      </w:pPr>
      <w:r w:rsidRPr="00CE7D2C">
        <w:rPr>
          <w:rFonts w:ascii="Times New Roman" w:hAnsi="Times New Roman" w:cs="Times New Roman"/>
          <w:color w:val="000000"/>
          <w:sz w:val="22"/>
          <w:szCs w:val="22"/>
        </w:rPr>
        <w:t xml:space="preserve">Crouch, M., &amp; McKenzie, H. (2006). The logic of small samples in interview-based qualitative research. </w:t>
      </w:r>
      <w:r w:rsidRPr="00CE7D2C">
        <w:rPr>
          <w:rFonts w:ascii="Times New Roman" w:hAnsi="Times New Roman" w:cs="Times New Roman"/>
          <w:i/>
          <w:iCs/>
          <w:color w:val="111111"/>
          <w:sz w:val="22"/>
          <w:szCs w:val="22"/>
        </w:rPr>
        <w:t>Social Science Information, 45</w:t>
      </w:r>
      <w:r w:rsidRPr="00CE7D2C">
        <w:rPr>
          <w:rFonts w:ascii="Times New Roman" w:hAnsi="Times New Roman" w:cs="Times New Roman"/>
          <w:color w:val="111111"/>
          <w:sz w:val="22"/>
          <w:szCs w:val="22"/>
        </w:rPr>
        <w:t xml:space="preserve">(4), 18. </w:t>
      </w:r>
      <w:proofErr w:type="spellStart"/>
      <w:r w:rsidRPr="00CE7D2C">
        <w:rPr>
          <w:rFonts w:ascii="Times New Roman" w:hAnsi="Times New Roman" w:cs="Times New Roman"/>
          <w:color w:val="111111"/>
          <w:sz w:val="22"/>
          <w:szCs w:val="22"/>
        </w:rPr>
        <w:t>doi</w:t>
      </w:r>
      <w:proofErr w:type="spellEnd"/>
      <w:r w:rsidRPr="00CE7D2C">
        <w:rPr>
          <w:rFonts w:ascii="Times New Roman" w:hAnsi="Times New Roman" w:cs="Times New Roman"/>
          <w:color w:val="111111"/>
          <w:sz w:val="22"/>
          <w:szCs w:val="22"/>
        </w:rPr>
        <w:t>: 10.1177/0539018406069584</w:t>
      </w:r>
    </w:p>
    <w:p w14:paraId="12A4C563" w14:textId="77777777" w:rsidR="00CE7D2C" w:rsidRDefault="00CE7D2C" w:rsidP="00CE7D2C">
      <w:pPr>
        <w:rPr>
          <w:rFonts w:ascii="Times New Roman" w:hAnsi="Times New Roman" w:cs="Times New Roman"/>
          <w:color w:val="111111"/>
          <w:sz w:val="22"/>
          <w:szCs w:val="22"/>
        </w:rPr>
      </w:pPr>
    </w:p>
    <w:p w14:paraId="56352A2D" w14:textId="77777777" w:rsidR="00CE7D2C" w:rsidRPr="00CE7D2C" w:rsidRDefault="00CE7D2C" w:rsidP="00CE7D2C">
      <w:pPr>
        <w:rPr>
          <w:rFonts w:ascii="Times New Roman" w:hAnsi="Times New Roman" w:cs="Times New Roman"/>
        </w:rPr>
      </w:pPr>
      <w:bookmarkStart w:id="0" w:name="_GoBack"/>
      <w:bookmarkEnd w:id="0"/>
    </w:p>
    <w:p w14:paraId="509FEE91" w14:textId="77777777" w:rsidR="00CE7D2C" w:rsidRPr="00CE7D2C" w:rsidRDefault="00CE7D2C" w:rsidP="00CE7D2C">
      <w:pPr>
        <w:jc w:val="both"/>
        <w:rPr>
          <w:rFonts w:ascii="Times New Roman" w:hAnsi="Times New Roman" w:cs="Times New Roman"/>
          <w:b/>
          <w:bCs/>
        </w:rPr>
      </w:pPr>
      <w:r w:rsidRPr="00CE7D2C">
        <w:rPr>
          <w:rFonts w:ascii="Times New Roman" w:hAnsi="Times New Roman" w:cs="Times New Roman"/>
          <w:b/>
          <w:bCs/>
          <w:color w:val="000000"/>
          <w:sz w:val="22"/>
          <w:szCs w:val="22"/>
          <w:shd w:val="clear" w:color="auto" w:fill="FFFFFF"/>
        </w:rPr>
        <w:t>Memo 3</w:t>
      </w:r>
    </w:p>
    <w:p w14:paraId="229011EF" w14:textId="77777777" w:rsidR="00CE7D2C" w:rsidRPr="00CE7D2C" w:rsidRDefault="00CE7D2C" w:rsidP="00CE7D2C">
      <w:pPr>
        <w:jc w:val="both"/>
        <w:rPr>
          <w:rFonts w:ascii="Times New Roman" w:hAnsi="Times New Roman" w:cs="Times New Roman"/>
        </w:rPr>
      </w:pPr>
      <w:r w:rsidRPr="00CE7D2C">
        <w:rPr>
          <w:rFonts w:ascii="Times New Roman" w:hAnsi="Times New Roman" w:cs="Times New Roman"/>
          <w:b/>
          <w:bCs/>
          <w:color w:val="111111"/>
          <w:sz w:val="22"/>
          <w:szCs w:val="22"/>
          <w:shd w:val="clear" w:color="auto" w:fill="FFFFFF"/>
        </w:rPr>
        <w:t xml:space="preserve">Academic Mentoring Perceptions, Experiences and Challenges in Dental </w:t>
      </w:r>
      <w:proofErr w:type="gramStart"/>
      <w:r w:rsidRPr="00CE7D2C">
        <w:rPr>
          <w:rFonts w:ascii="Times New Roman" w:hAnsi="Times New Roman" w:cs="Times New Roman"/>
          <w:b/>
          <w:bCs/>
          <w:color w:val="111111"/>
          <w:sz w:val="22"/>
          <w:szCs w:val="22"/>
          <w:shd w:val="clear" w:color="auto" w:fill="FFFFFF"/>
        </w:rPr>
        <w:t>Education :</w:t>
      </w:r>
      <w:proofErr w:type="gramEnd"/>
      <w:r w:rsidRPr="00CE7D2C">
        <w:rPr>
          <w:rFonts w:ascii="Times New Roman" w:hAnsi="Times New Roman" w:cs="Times New Roman"/>
          <w:b/>
          <w:bCs/>
          <w:color w:val="111111"/>
          <w:sz w:val="22"/>
          <w:szCs w:val="22"/>
          <w:shd w:val="clear" w:color="auto" w:fill="FFFFFF"/>
        </w:rPr>
        <w:t xml:space="preserve"> A Mixed Methods Study</w:t>
      </w:r>
    </w:p>
    <w:p w14:paraId="0C0CCED3" w14:textId="77777777" w:rsidR="00CE7D2C" w:rsidRPr="00CE7D2C" w:rsidRDefault="00CE7D2C" w:rsidP="00CE7D2C">
      <w:pPr>
        <w:jc w:val="both"/>
        <w:rPr>
          <w:rFonts w:ascii="Times New Roman" w:hAnsi="Times New Roman" w:cs="Times New Roman"/>
        </w:rPr>
      </w:pPr>
      <w:r w:rsidRPr="00CE7D2C">
        <w:rPr>
          <w:rFonts w:ascii="Times New Roman" w:hAnsi="Times New Roman" w:cs="Times New Roman"/>
          <w:b/>
          <w:bCs/>
          <w:color w:val="111111"/>
          <w:sz w:val="22"/>
          <w:szCs w:val="22"/>
          <w:shd w:val="clear" w:color="auto" w:fill="FFFFFF"/>
        </w:rPr>
        <w:t>Methodology Memo part 2</w:t>
      </w:r>
    </w:p>
    <w:p w14:paraId="626735B0" w14:textId="77777777" w:rsidR="00CE7D2C" w:rsidRPr="00CE7D2C" w:rsidRDefault="00CE7D2C" w:rsidP="00CE7D2C">
      <w:pPr>
        <w:jc w:val="both"/>
        <w:rPr>
          <w:rFonts w:ascii="Times New Roman" w:hAnsi="Times New Roman" w:cs="Times New Roman"/>
        </w:rPr>
      </w:pPr>
      <w:r w:rsidRPr="00CE7D2C">
        <w:rPr>
          <w:rFonts w:ascii="Times New Roman" w:hAnsi="Times New Roman" w:cs="Times New Roman"/>
          <w:b/>
          <w:bCs/>
          <w:color w:val="000000"/>
          <w:sz w:val="22"/>
          <w:szCs w:val="22"/>
        </w:rPr>
        <w:t>Research design description</w:t>
      </w:r>
    </w:p>
    <w:p w14:paraId="2C839441" w14:textId="77777777" w:rsidR="00CE7D2C" w:rsidRPr="00CE7D2C" w:rsidRDefault="00CE7D2C" w:rsidP="00CE7D2C">
      <w:pPr>
        <w:jc w:val="both"/>
        <w:rPr>
          <w:rFonts w:ascii="Times New Roman" w:hAnsi="Times New Roman" w:cs="Times New Roman"/>
        </w:rPr>
      </w:pPr>
      <w:r w:rsidRPr="00CE7D2C">
        <w:rPr>
          <w:rFonts w:ascii="Times New Roman" w:hAnsi="Times New Roman" w:cs="Times New Roman"/>
          <w:color w:val="000000"/>
          <w:sz w:val="22"/>
          <w:szCs w:val="22"/>
        </w:rPr>
        <w:t xml:space="preserve">Because research design is a significant element that aids in identifying the appropriate methodology of undertaking a </w:t>
      </w:r>
      <w:proofErr w:type="gramStart"/>
      <w:r w:rsidRPr="00CE7D2C">
        <w:rPr>
          <w:rFonts w:ascii="Times New Roman" w:hAnsi="Times New Roman" w:cs="Times New Roman"/>
          <w:color w:val="000000"/>
          <w:sz w:val="22"/>
          <w:szCs w:val="22"/>
        </w:rPr>
        <w:t>particular study</w:t>
      </w:r>
      <w:proofErr w:type="gramEnd"/>
      <w:r w:rsidRPr="00CE7D2C">
        <w:rPr>
          <w:rFonts w:ascii="Times New Roman" w:hAnsi="Times New Roman" w:cs="Times New Roman"/>
          <w:color w:val="000000"/>
          <w:sz w:val="22"/>
          <w:szCs w:val="22"/>
        </w:rPr>
        <w:t xml:space="preserve"> in a logical and unambiguous manner. I am going to use a mixed methods design which will be the exploratory sequential design. I will be gathering qualitative data through in depth interviews, analyzing it and from the findings the second stage of this research which is the quantitative part will be designed </w:t>
      </w:r>
      <w:proofErr w:type="gramStart"/>
      <w:r w:rsidRPr="00CE7D2C">
        <w:rPr>
          <w:rFonts w:ascii="Times New Roman" w:hAnsi="Times New Roman" w:cs="Times New Roman"/>
          <w:color w:val="000000"/>
          <w:sz w:val="22"/>
          <w:szCs w:val="22"/>
        </w:rPr>
        <w:t>according to</w:t>
      </w:r>
      <w:proofErr w:type="gramEnd"/>
      <w:r w:rsidRPr="00CE7D2C">
        <w:rPr>
          <w:rFonts w:ascii="Times New Roman" w:hAnsi="Times New Roman" w:cs="Times New Roman"/>
          <w:color w:val="000000"/>
          <w:sz w:val="22"/>
          <w:szCs w:val="22"/>
        </w:rPr>
        <w:t xml:space="preserve"> the findings. The reason for my choice is this study design is based on a characteristics cycle, where the initially realized results may be adopted to a new set of collected data. Also, the design is more suitable for community structured studies, along with relying on solution-orientation, rather than theoretical determinants. To be able to generalize the results, a larger number of data on a broader population needs to be collected to gather descriptive data through quantitative methods. This data will either support or contradict the hypothesis developed from qualitative section of the study.</w:t>
      </w:r>
    </w:p>
    <w:p w14:paraId="4EDB49FE" w14:textId="77777777" w:rsidR="00CE7D2C" w:rsidRPr="00CE7D2C" w:rsidRDefault="00CE7D2C" w:rsidP="00CE7D2C">
      <w:pPr>
        <w:jc w:val="both"/>
        <w:rPr>
          <w:rFonts w:ascii="Times New Roman" w:hAnsi="Times New Roman" w:cs="Times New Roman"/>
        </w:rPr>
      </w:pPr>
      <w:r w:rsidRPr="00CE7D2C">
        <w:rPr>
          <w:rFonts w:ascii="Times New Roman" w:hAnsi="Times New Roman" w:cs="Times New Roman"/>
          <w:b/>
          <w:bCs/>
          <w:color w:val="000000"/>
          <w:sz w:val="22"/>
          <w:szCs w:val="22"/>
        </w:rPr>
        <w:t>Research procedures</w:t>
      </w:r>
    </w:p>
    <w:p w14:paraId="4DB280F2" w14:textId="77777777" w:rsidR="00CE7D2C" w:rsidRPr="00CE7D2C" w:rsidRDefault="00CE7D2C" w:rsidP="00CE7D2C">
      <w:pPr>
        <w:jc w:val="both"/>
        <w:rPr>
          <w:rFonts w:ascii="Times New Roman" w:hAnsi="Times New Roman" w:cs="Times New Roman"/>
        </w:rPr>
      </w:pPr>
      <w:r w:rsidRPr="00CE7D2C">
        <w:rPr>
          <w:rFonts w:ascii="Times New Roman" w:hAnsi="Times New Roman" w:cs="Times New Roman"/>
          <w:color w:val="000000"/>
          <w:sz w:val="22"/>
          <w:szCs w:val="22"/>
          <w:shd w:val="clear" w:color="auto" w:fill="FFFFFF"/>
        </w:rPr>
        <w:t>First, my sampling will involve collecting the data via a strata sampling of 25-27 individuals in a dental schools (Gender, Age, Academic level</w:t>
      </w:r>
      <w:proofErr w:type="gramStart"/>
      <w:r w:rsidRPr="00CE7D2C">
        <w:rPr>
          <w:rFonts w:ascii="Times New Roman" w:hAnsi="Times New Roman" w:cs="Times New Roman"/>
          <w:color w:val="000000"/>
          <w:sz w:val="22"/>
          <w:szCs w:val="22"/>
          <w:shd w:val="clear" w:color="auto" w:fill="FFFFFF"/>
        </w:rPr>
        <w:t>) .</w:t>
      </w:r>
      <w:proofErr w:type="gramEnd"/>
      <w:r w:rsidRPr="00CE7D2C">
        <w:rPr>
          <w:rFonts w:ascii="Times New Roman" w:hAnsi="Times New Roman" w:cs="Times New Roman"/>
          <w:color w:val="000000"/>
          <w:sz w:val="22"/>
          <w:szCs w:val="22"/>
          <w:shd w:val="clear" w:color="auto" w:fill="FFFFFF"/>
        </w:rPr>
        <w:t xml:space="preserve"> For the data to be collected, in depth interviews will be conducted and it will involve information about the problems that different individuals encounter in the dental school with mentoring. The main implements to put into consideration are the number of occurrences of the challenges among various individuals from different academic levels. Open ended questions to elicit data about their current perceptions on mentoring such as; is</w:t>
      </w:r>
      <w:r w:rsidRPr="00CE7D2C">
        <w:rPr>
          <w:rFonts w:ascii="Times New Roman" w:hAnsi="Times New Roman" w:cs="Times New Roman"/>
          <w:color w:val="111111"/>
          <w:sz w:val="22"/>
          <w:szCs w:val="22"/>
          <w:shd w:val="clear" w:color="auto" w:fill="FFFFFF"/>
        </w:rPr>
        <w:t xml:space="preserve"> effective mentoring usually associated with better academic performance and higher career satisfaction? Do you think learning more about what an undergraduate in a dental school could face help to create a better environment?  And wither if they had a bad experience is it likely for them to be reluctant in the future to seek mentoring?</w:t>
      </w:r>
    </w:p>
    <w:p w14:paraId="54099E6D" w14:textId="77777777" w:rsidR="00CE7D2C" w:rsidRPr="00CE7D2C" w:rsidRDefault="00CE7D2C" w:rsidP="00CE7D2C">
      <w:pPr>
        <w:jc w:val="both"/>
        <w:rPr>
          <w:rFonts w:ascii="Times New Roman" w:hAnsi="Times New Roman" w:cs="Times New Roman"/>
        </w:rPr>
      </w:pPr>
      <w:r w:rsidRPr="00CE7D2C">
        <w:rPr>
          <w:rFonts w:ascii="Times New Roman" w:hAnsi="Times New Roman" w:cs="Times New Roman"/>
          <w:color w:val="000000"/>
          <w:sz w:val="22"/>
          <w:szCs w:val="22"/>
        </w:rPr>
        <w:t>The data will be collected in three cycles within an interval of a week each. I will personally carry out the study, and the target groups will be both graduates and the undergraduates as I mentioned before. Interviews will be recorded and the transcripts will be coded by at least two other researchers to discover as much themes as possible. In the previous memo, I mentioned the use of focus groups but since I am looking to collect data from graduates and undergraduates on some personal perspectives, having one on one in depth interviews would help me gather their thoughts better than a focus group.</w:t>
      </w:r>
    </w:p>
    <w:p w14:paraId="100FA5A0" w14:textId="77777777" w:rsidR="00CE7D2C" w:rsidRPr="00CE7D2C" w:rsidRDefault="00CE7D2C" w:rsidP="00CE7D2C">
      <w:pPr>
        <w:jc w:val="both"/>
        <w:rPr>
          <w:rFonts w:ascii="Times New Roman" w:hAnsi="Times New Roman" w:cs="Times New Roman"/>
        </w:rPr>
      </w:pPr>
      <w:r w:rsidRPr="00CE7D2C">
        <w:rPr>
          <w:rFonts w:ascii="Times New Roman" w:hAnsi="Times New Roman" w:cs="Times New Roman"/>
          <w:color w:val="000000"/>
          <w:sz w:val="22"/>
          <w:szCs w:val="22"/>
        </w:rPr>
        <w:t xml:space="preserve">For the second part of the study, I will be designing questionnaire </w:t>
      </w:r>
      <w:proofErr w:type="gramStart"/>
      <w:r w:rsidRPr="00CE7D2C">
        <w:rPr>
          <w:rFonts w:ascii="Times New Roman" w:hAnsi="Times New Roman" w:cs="Times New Roman"/>
          <w:color w:val="000000"/>
          <w:sz w:val="22"/>
          <w:szCs w:val="22"/>
        </w:rPr>
        <w:t>according to</w:t>
      </w:r>
      <w:proofErr w:type="gramEnd"/>
      <w:r w:rsidRPr="00CE7D2C">
        <w:rPr>
          <w:rFonts w:ascii="Times New Roman" w:hAnsi="Times New Roman" w:cs="Times New Roman"/>
          <w:color w:val="000000"/>
          <w:sz w:val="22"/>
          <w:szCs w:val="22"/>
        </w:rPr>
        <w:t xml:space="preserve"> the findings of the qualitative portion of the study. The qualitative data gathered will help make the questionnaire focused and straight to the point. This questionnaire would be distributed to a larger population of dental students (other institutes in the same region). </w:t>
      </w:r>
      <w:r w:rsidRPr="00CE7D2C">
        <w:rPr>
          <w:rFonts w:ascii="Times New Roman" w:hAnsi="Times New Roman" w:cs="Times New Roman"/>
          <w:color w:val="111111"/>
          <w:sz w:val="22"/>
          <w:szCs w:val="22"/>
        </w:rPr>
        <w:t xml:space="preserve">The participants will be selected through convenience </w:t>
      </w:r>
      <w:proofErr w:type="gramStart"/>
      <w:r w:rsidRPr="00CE7D2C">
        <w:rPr>
          <w:rFonts w:ascii="Times New Roman" w:hAnsi="Times New Roman" w:cs="Times New Roman"/>
          <w:color w:val="111111"/>
          <w:sz w:val="22"/>
          <w:szCs w:val="22"/>
        </w:rPr>
        <w:t>sampling,</w:t>
      </w:r>
      <w:proofErr w:type="gramEnd"/>
      <w:r w:rsidRPr="00CE7D2C">
        <w:rPr>
          <w:rFonts w:ascii="Times New Roman" w:hAnsi="Times New Roman" w:cs="Times New Roman"/>
          <w:color w:val="111111"/>
          <w:sz w:val="22"/>
          <w:szCs w:val="22"/>
        </w:rPr>
        <w:t xml:space="preserve"> I believe if I want to achieve higher response rate the questionnaire should be electronic and distributed through educational departments within different schools. The rationale behind the study should be explained to gain enough support through the data collection process. I would like to aim for a sample size of 800 dental students if I want to keep the margin of error around 3% considering the total number of dental students in the region.</w:t>
      </w:r>
    </w:p>
    <w:p w14:paraId="43519F6D" w14:textId="77777777" w:rsidR="00CE7D2C" w:rsidRPr="00CE7D2C" w:rsidRDefault="00CE7D2C" w:rsidP="00CE7D2C">
      <w:pPr>
        <w:jc w:val="both"/>
        <w:rPr>
          <w:rFonts w:ascii="Times New Roman" w:hAnsi="Times New Roman" w:cs="Times New Roman"/>
        </w:rPr>
      </w:pPr>
      <w:r w:rsidRPr="00CE7D2C">
        <w:rPr>
          <w:rFonts w:ascii="Times New Roman" w:hAnsi="Times New Roman" w:cs="Times New Roman"/>
          <w:b/>
          <w:bCs/>
          <w:color w:val="000000"/>
          <w:sz w:val="22"/>
          <w:szCs w:val="22"/>
        </w:rPr>
        <w:t>Internal Validity and Threats</w:t>
      </w:r>
    </w:p>
    <w:p w14:paraId="2D5DEA32" w14:textId="77777777" w:rsidR="00CE7D2C" w:rsidRPr="00CE7D2C" w:rsidRDefault="00CE7D2C" w:rsidP="00CE7D2C">
      <w:pPr>
        <w:jc w:val="both"/>
        <w:rPr>
          <w:rFonts w:ascii="Times New Roman" w:hAnsi="Times New Roman" w:cs="Times New Roman"/>
        </w:rPr>
      </w:pPr>
      <w:r w:rsidRPr="00CE7D2C">
        <w:rPr>
          <w:rFonts w:ascii="Times New Roman" w:hAnsi="Times New Roman" w:cs="Times New Roman"/>
          <w:color w:val="000000"/>
          <w:sz w:val="22"/>
          <w:szCs w:val="22"/>
        </w:rPr>
        <w:t xml:space="preserve">The major threat to my study would be mortality with the first group (in depth interviewees) since the sample is small.  Another threat would be selection bias wither the first group will </w:t>
      </w:r>
      <w:proofErr w:type="gramStart"/>
      <w:r w:rsidRPr="00CE7D2C">
        <w:rPr>
          <w:rFonts w:ascii="Times New Roman" w:hAnsi="Times New Roman" w:cs="Times New Roman"/>
          <w:color w:val="000000"/>
          <w:sz w:val="22"/>
          <w:szCs w:val="22"/>
        </w:rPr>
        <w:t>actually reflect</w:t>
      </w:r>
      <w:proofErr w:type="gramEnd"/>
      <w:r w:rsidRPr="00CE7D2C">
        <w:rPr>
          <w:rFonts w:ascii="Times New Roman" w:hAnsi="Times New Roman" w:cs="Times New Roman"/>
          <w:color w:val="000000"/>
          <w:sz w:val="22"/>
          <w:szCs w:val="22"/>
        </w:rPr>
        <w:t xml:space="preserve"> the whole population. An increase in the number of participants for the study can be made possible by reaching more individuals within the period of the research. The result that cannot be controlled in the study is the accuracy aspect. This is because as the interviewer, one cannot have a direct control of the responses that the target group can give.</w:t>
      </w:r>
    </w:p>
    <w:p w14:paraId="06EE5297" w14:textId="77777777" w:rsidR="00CE7D2C" w:rsidRPr="00CE7D2C" w:rsidRDefault="00CE7D2C" w:rsidP="00CE7D2C">
      <w:pPr>
        <w:jc w:val="both"/>
        <w:rPr>
          <w:rFonts w:ascii="Times New Roman" w:hAnsi="Times New Roman" w:cs="Times New Roman"/>
        </w:rPr>
      </w:pPr>
      <w:r w:rsidRPr="00CE7D2C">
        <w:rPr>
          <w:rFonts w:ascii="Times New Roman" w:hAnsi="Times New Roman" w:cs="Times New Roman"/>
          <w:color w:val="000000"/>
          <w:sz w:val="22"/>
          <w:szCs w:val="22"/>
        </w:rPr>
        <w:t>Another threat I might encounter in this design is the lack of accuracy due to the convenience sampling, not all individuals may give uniform responses pertaining the same questions, and not all participants may be willing to participate in the study.</w:t>
      </w:r>
    </w:p>
    <w:p w14:paraId="7FE316D6" w14:textId="77777777" w:rsidR="00CE7D2C" w:rsidRPr="00CE7D2C" w:rsidRDefault="00CE7D2C" w:rsidP="00CE7D2C">
      <w:pPr>
        <w:rPr>
          <w:rFonts w:ascii="Times New Roman" w:eastAsia="Times New Roman" w:hAnsi="Times New Roman" w:cs="Times New Roman"/>
        </w:rPr>
      </w:pPr>
    </w:p>
    <w:p w14:paraId="45F0017C" w14:textId="77777777" w:rsidR="007325A0" w:rsidRPr="00CE7D2C" w:rsidRDefault="00A12291" w:rsidP="00CE7D2C"/>
    <w:sectPr w:rsidR="007325A0" w:rsidRPr="00CE7D2C" w:rsidSect="00C441A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97DE0"/>
    <w:multiLevelType w:val="multilevel"/>
    <w:tmpl w:val="B5FC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213761"/>
    <w:multiLevelType w:val="multilevel"/>
    <w:tmpl w:val="7140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BF72FA"/>
    <w:multiLevelType w:val="multilevel"/>
    <w:tmpl w:val="61D0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11A"/>
    <w:rsid w:val="00084513"/>
    <w:rsid w:val="00443FFC"/>
    <w:rsid w:val="004E011A"/>
    <w:rsid w:val="008A7B22"/>
    <w:rsid w:val="00901A42"/>
    <w:rsid w:val="00A12291"/>
    <w:rsid w:val="00C441A6"/>
    <w:rsid w:val="00CE7D2C"/>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211E53A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11A"/>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4E011A"/>
  </w:style>
  <w:style w:type="character" w:styleId="Emphasis">
    <w:name w:val="Emphasis"/>
    <w:basedOn w:val="DefaultParagraphFont"/>
    <w:uiPriority w:val="20"/>
    <w:qFormat/>
    <w:rsid w:val="00901A42"/>
    <w:rPr>
      <w:i/>
      <w:iCs/>
    </w:rPr>
  </w:style>
  <w:style w:type="character" w:styleId="Hyperlink">
    <w:name w:val="Hyperlink"/>
    <w:basedOn w:val="DefaultParagraphFont"/>
    <w:uiPriority w:val="99"/>
    <w:semiHidden/>
    <w:unhideWhenUsed/>
    <w:rsid w:val="00901A42"/>
    <w:rPr>
      <w:color w:val="0000FF"/>
      <w:u w:val="single"/>
    </w:rPr>
  </w:style>
  <w:style w:type="character" w:customStyle="1" w:styleId="apple-tab-span">
    <w:name w:val="apple-tab-span"/>
    <w:basedOn w:val="DefaultParagraphFont"/>
    <w:rsid w:val="00901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3099">
      <w:bodyDiv w:val="1"/>
      <w:marLeft w:val="0"/>
      <w:marRight w:val="0"/>
      <w:marTop w:val="0"/>
      <w:marBottom w:val="0"/>
      <w:divBdr>
        <w:top w:val="none" w:sz="0" w:space="0" w:color="auto"/>
        <w:left w:val="none" w:sz="0" w:space="0" w:color="auto"/>
        <w:bottom w:val="none" w:sz="0" w:space="0" w:color="auto"/>
        <w:right w:val="none" w:sz="0" w:space="0" w:color="auto"/>
      </w:divBdr>
    </w:div>
    <w:div w:id="1324503153">
      <w:bodyDiv w:val="1"/>
      <w:marLeft w:val="0"/>
      <w:marRight w:val="0"/>
      <w:marTop w:val="0"/>
      <w:marBottom w:val="0"/>
      <w:divBdr>
        <w:top w:val="none" w:sz="0" w:space="0" w:color="auto"/>
        <w:left w:val="none" w:sz="0" w:space="0" w:color="auto"/>
        <w:bottom w:val="none" w:sz="0" w:space="0" w:color="auto"/>
        <w:right w:val="none" w:sz="0" w:space="0" w:color="auto"/>
      </w:divBdr>
      <w:divsChild>
        <w:div w:id="576207393">
          <w:marLeft w:val="0"/>
          <w:marRight w:val="0"/>
          <w:marTop w:val="0"/>
          <w:marBottom w:val="0"/>
          <w:divBdr>
            <w:top w:val="none" w:sz="0" w:space="0" w:color="auto"/>
            <w:left w:val="none" w:sz="0" w:space="0" w:color="auto"/>
            <w:bottom w:val="none" w:sz="0" w:space="0" w:color="auto"/>
            <w:right w:val="none" w:sz="0" w:space="0" w:color="auto"/>
          </w:divBdr>
          <w:divsChild>
            <w:div w:id="1681002281">
              <w:marLeft w:val="0"/>
              <w:marRight w:val="0"/>
              <w:marTop w:val="0"/>
              <w:marBottom w:val="0"/>
              <w:divBdr>
                <w:top w:val="none" w:sz="0" w:space="0" w:color="auto"/>
                <w:left w:val="none" w:sz="0" w:space="0" w:color="auto"/>
                <w:bottom w:val="none" w:sz="0" w:space="0" w:color="auto"/>
                <w:right w:val="none" w:sz="0" w:space="0" w:color="auto"/>
              </w:divBdr>
            </w:div>
          </w:divsChild>
        </w:div>
        <w:div w:id="773786283">
          <w:marLeft w:val="0"/>
          <w:marRight w:val="0"/>
          <w:marTop w:val="0"/>
          <w:marBottom w:val="0"/>
          <w:divBdr>
            <w:top w:val="none" w:sz="0" w:space="0" w:color="auto"/>
            <w:left w:val="none" w:sz="0" w:space="0" w:color="auto"/>
            <w:bottom w:val="none" w:sz="0" w:space="0" w:color="auto"/>
            <w:right w:val="none" w:sz="0" w:space="0" w:color="auto"/>
          </w:divBdr>
        </w:div>
      </w:divsChild>
    </w:div>
    <w:div w:id="1890459233">
      <w:bodyDiv w:val="1"/>
      <w:marLeft w:val="0"/>
      <w:marRight w:val="0"/>
      <w:marTop w:val="0"/>
      <w:marBottom w:val="0"/>
      <w:divBdr>
        <w:top w:val="none" w:sz="0" w:space="0" w:color="auto"/>
        <w:left w:val="none" w:sz="0" w:space="0" w:color="auto"/>
        <w:bottom w:val="none" w:sz="0" w:space="0" w:color="auto"/>
        <w:right w:val="none" w:sz="0" w:space="0" w:color="auto"/>
      </w:divBdr>
    </w:div>
    <w:div w:id="21108100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2256</Words>
  <Characters>12863</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Alsulaimi</dc:creator>
  <cp:keywords/>
  <dc:description/>
  <cp:lastModifiedBy>Abdulrahman Alsulaimi</cp:lastModifiedBy>
  <cp:revision>2</cp:revision>
  <dcterms:created xsi:type="dcterms:W3CDTF">2017-04-12T01:13:00Z</dcterms:created>
  <dcterms:modified xsi:type="dcterms:W3CDTF">2017-04-12T01:13:00Z</dcterms:modified>
</cp:coreProperties>
</file>