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783" w:rsidRPr="001B6996" w:rsidRDefault="006E6783" w:rsidP="008B183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6783" w:rsidRPr="001B6996" w:rsidRDefault="006E6783" w:rsidP="008B183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6783" w:rsidRPr="001B6996" w:rsidRDefault="006E6783" w:rsidP="008B183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6783" w:rsidRPr="001B6996" w:rsidRDefault="006E6783" w:rsidP="008B183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6783" w:rsidRPr="001B6996" w:rsidRDefault="006E6783" w:rsidP="008B183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6783" w:rsidRPr="001B6996" w:rsidRDefault="006E6783" w:rsidP="008B183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6783" w:rsidRPr="001B6996" w:rsidRDefault="006E6783" w:rsidP="008B183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6783" w:rsidRPr="001B6996" w:rsidRDefault="006E6783" w:rsidP="008B183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6996">
        <w:rPr>
          <w:rFonts w:ascii="Times New Roman" w:hAnsi="Times New Roman" w:cs="Times New Roman"/>
          <w:sz w:val="24"/>
          <w:szCs w:val="24"/>
        </w:rPr>
        <w:t>US Economy</w:t>
      </w:r>
    </w:p>
    <w:p w:rsidR="006E6783" w:rsidRPr="001B6996" w:rsidRDefault="006E6783" w:rsidP="008B183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6996">
        <w:rPr>
          <w:rFonts w:ascii="Times New Roman" w:hAnsi="Times New Roman" w:cs="Times New Roman"/>
          <w:sz w:val="24"/>
          <w:szCs w:val="24"/>
        </w:rPr>
        <w:t>Name</w:t>
      </w:r>
      <w:r w:rsidR="00FF118F">
        <w:rPr>
          <w:rFonts w:ascii="Times New Roman" w:hAnsi="Times New Roman" w:cs="Times New Roman"/>
          <w:sz w:val="24"/>
          <w:szCs w:val="24"/>
        </w:rPr>
        <w:t xml:space="preserve">: Ali </w:t>
      </w:r>
      <w:proofErr w:type="spellStart"/>
      <w:r w:rsidR="00FF118F">
        <w:rPr>
          <w:rFonts w:ascii="Times New Roman" w:hAnsi="Times New Roman" w:cs="Times New Roman"/>
          <w:sz w:val="24"/>
          <w:szCs w:val="24"/>
        </w:rPr>
        <w:t>Almakrami</w:t>
      </w:r>
      <w:proofErr w:type="spellEnd"/>
    </w:p>
    <w:p w:rsidR="006E6783" w:rsidRPr="001B6996" w:rsidRDefault="006E6783" w:rsidP="008B183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6996"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:rsidR="00FF118F" w:rsidRDefault="00FF118F" w:rsidP="008B183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FF118F" w:rsidRDefault="00FF118F" w:rsidP="008B183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D91A9C" w:rsidRPr="00D91A9C" w:rsidRDefault="00D91A9C" w:rsidP="008B183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91A9C">
        <w:rPr>
          <w:rFonts w:ascii="Times New Roman" w:hAnsi="Times New Roman" w:cs="Times New Roman"/>
          <w:sz w:val="24"/>
          <w:szCs w:val="24"/>
        </w:rPr>
        <w:t>The US economy outlook is healthy. The Gross Domestic Product is within the range of 2% to 3%.</w:t>
      </w:r>
      <w:r w:rsidR="004B0C47">
        <w:rPr>
          <w:rFonts w:ascii="Times New Roman" w:hAnsi="Times New Roman" w:cs="Times New Roman"/>
          <w:color w:val="FF0000"/>
          <w:sz w:val="24"/>
          <w:szCs w:val="24"/>
        </w:rPr>
        <w:t>what is it specifically and what is it forecasted to do and why</w:t>
      </w:r>
      <w:r w:rsidRPr="00D91A9C">
        <w:rPr>
          <w:rFonts w:ascii="Times New Roman" w:hAnsi="Times New Roman" w:cs="Times New Roman"/>
          <w:sz w:val="24"/>
          <w:szCs w:val="24"/>
        </w:rPr>
        <w:t xml:space="preserve"> In this case, unemployment is expected to continue at the natural </w:t>
      </w:r>
      <w:proofErr w:type="spellStart"/>
      <w:r w:rsidRPr="00D91A9C">
        <w:rPr>
          <w:rFonts w:ascii="Times New Roman" w:hAnsi="Times New Roman" w:cs="Times New Roman"/>
          <w:sz w:val="24"/>
          <w:szCs w:val="24"/>
        </w:rPr>
        <w:t>rate.</w:t>
      </w:r>
      <w:r w:rsidR="004B0C47">
        <w:rPr>
          <w:rFonts w:ascii="Times New Roman" w:hAnsi="Times New Roman" w:cs="Times New Roman"/>
          <w:color w:val="FF0000"/>
          <w:sz w:val="24"/>
          <w:szCs w:val="24"/>
        </w:rPr>
        <w:t>which</w:t>
      </w:r>
      <w:proofErr w:type="spellEnd"/>
      <w:r w:rsidR="004B0C47">
        <w:rPr>
          <w:rFonts w:ascii="Times New Roman" w:hAnsi="Times New Roman" w:cs="Times New Roman"/>
          <w:color w:val="FF0000"/>
          <w:sz w:val="24"/>
          <w:szCs w:val="24"/>
        </w:rPr>
        <w:t xml:space="preserve"> is what</w:t>
      </w:r>
      <w:r w:rsidRPr="00D91A9C">
        <w:rPr>
          <w:rFonts w:ascii="Times New Roman" w:hAnsi="Times New Roman" w:cs="Times New Roman"/>
          <w:sz w:val="24"/>
          <w:szCs w:val="24"/>
        </w:rPr>
        <w:t xml:space="preserve"> According to the Bureau of Labor Statistics, occupations will experience an increase in growth with the fastest growth being experienced in the healthcare, construction, and social assistance. Inflation is also </w:t>
      </w:r>
      <w:proofErr w:type="spellStart"/>
      <w:r w:rsidRPr="00D91A9C">
        <w:rPr>
          <w:rFonts w:ascii="Times New Roman" w:hAnsi="Times New Roman" w:cs="Times New Roman"/>
          <w:sz w:val="24"/>
          <w:szCs w:val="24"/>
        </w:rPr>
        <w:t>moderate.</w:t>
      </w:r>
      <w:r w:rsidR="004B0C47">
        <w:rPr>
          <w:rFonts w:ascii="Times New Roman" w:hAnsi="Times New Roman" w:cs="Times New Roman"/>
          <w:color w:val="FF0000"/>
          <w:sz w:val="24"/>
          <w:szCs w:val="24"/>
        </w:rPr>
        <w:t>which</w:t>
      </w:r>
      <w:proofErr w:type="spellEnd"/>
      <w:r w:rsidR="004B0C47">
        <w:rPr>
          <w:rFonts w:ascii="Times New Roman" w:hAnsi="Times New Roman" w:cs="Times New Roman"/>
          <w:color w:val="FF0000"/>
          <w:sz w:val="24"/>
          <w:szCs w:val="24"/>
        </w:rPr>
        <w:t xml:space="preserve"> is what and why</w:t>
      </w:r>
      <w:r w:rsidRPr="00D91A9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91A9C">
        <w:rPr>
          <w:rFonts w:ascii="Times New Roman" w:hAnsi="Times New Roman" w:cs="Times New Roman"/>
          <w:sz w:val="24"/>
          <w:szCs w:val="24"/>
        </w:rPr>
        <w:t>It</w:t>
      </w:r>
      <w:proofErr w:type="gramEnd"/>
      <w:r w:rsidRPr="00D91A9C">
        <w:rPr>
          <w:rFonts w:ascii="Times New Roman" w:hAnsi="Times New Roman" w:cs="Times New Roman"/>
          <w:sz w:val="24"/>
          <w:szCs w:val="24"/>
        </w:rPr>
        <w:t xml:space="preserve"> implies that there is little risk for irrational exuberance that results in damaging booms and busts (Mitchell, 2016).</w:t>
      </w:r>
      <w:r w:rsidR="009848DE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91A9C" w:rsidRPr="00D91A9C" w:rsidRDefault="00D91A9C" w:rsidP="008B183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91A9C">
        <w:rPr>
          <w:rFonts w:ascii="Times New Roman" w:hAnsi="Times New Roman" w:cs="Times New Roman"/>
          <w:sz w:val="24"/>
          <w:szCs w:val="24"/>
        </w:rPr>
        <w:t xml:space="preserve">In the onset of 2016, there has been an increase in the production of U.S Shale </w:t>
      </w:r>
      <w:proofErr w:type="spellStart"/>
      <w:r w:rsidRPr="00D91A9C">
        <w:rPr>
          <w:rFonts w:ascii="Times New Roman" w:hAnsi="Times New Roman" w:cs="Times New Roman"/>
          <w:sz w:val="24"/>
          <w:szCs w:val="24"/>
        </w:rPr>
        <w:t>oil.</w:t>
      </w:r>
      <w:r w:rsidR="004B0C47">
        <w:rPr>
          <w:rFonts w:ascii="Times New Roman" w:hAnsi="Times New Roman" w:cs="Times New Roman"/>
          <w:color w:val="FF0000"/>
          <w:sz w:val="24"/>
          <w:szCs w:val="24"/>
        </w:rPr>
        <w:t>Shale</w:t>
      </w:r>
      <w:proofErr w:type="spellEnd"/>
      <w:r w:rsidR="004B0C47">
        <w:rPr>
          <w:rFonts w:ascii="Times New Roman" w:hAnsi="Times New Roman" w:cs="Times New Roman"/>
          <w:color w:val="FF0000"/>
          <w:sz w:val="24"/>
          <w:szCs w:val="24"/>
        </w:rPr>
        <w:t xml:space="preserve"> is having a hard time because of the cheap price of oil.  It is a high capital industry and requires loans and investments and since the price of oil those have diminished.  Why will it increase given this situation</w:t>
      </w:r>
      <w:r w:rsidRPr="00D91A9C">
        <w:rPr>
          <w:rFonts w:ascii="Times New Roman" w:hAnsi="Times New Roman" w:cs="Times New Roman"/>
          <w:sz w:val="24"/>
          <w:szCs w:val="24"/>
        </w:rPr>
        <w:t xml:space="preserve"> It can be considered as good news for the US economy due to the lowering of the transportation costs as a result of reduced oil prices</w:t>
      </w:r>
      <w:r w:rsidR="004B0C47">
        <w:rPr>
          <w:rFonts w:ascii="Times New Roman" w:hAnsi="Times New Roman" w:cs="Times New Roman"/>
          <w:sz w:val="24"/>
          <w:szCs w:val="24"/>
        </w:rPr>
        <w:t xml:space="preserve"> </w:t>
      </w:r>
      <w:r w:rsidR="004B0C47">
        <w:rPr>
          <w:rFonts w:ascii="Times New Roman" w:hAnsi="Times New Roman" w:cs="Times New Roman"/>
          <w:color w:val="FF0000"/>
          <w:sz w:val="24"/>
          <w:szCs w:val="24"/>
        </w:rPr>
        <w:t xml:space="preserve">oil has gone down because there is an oversupply – we are more efficient in using less but there is a problem with over production by oil producing nations.  These nations are suffering because oil is often their main product.  How does this impact the </w:t>
      </w:r>
      <w:proofErr w:type="gramStart"/>
      <w:r w:rsidR="004B0C47">
        <w:rPr>
          <w:rFonts w:ascii="Times New Roman" w:hAnsi="Times New Roman" w:cs="Times New Roman"/>
          <w:color w:val="FF0000"/>
          <w:sz w:val="24"/>
          <w:szCs w:val="24"/>
        </w:rPr>
        <w:t>US.</w:t>
      </w:r>
      <w:proofErr w:type="gramEnd"/>
      <w:r w:rsidR="004B0C4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91A9C">
        <w:rPr>
          <w:rFonts w:ascii="Times New Roman" w:hAnsi="Times New Roman" w:cs="Times New Roman"/>
          <w:sz w:val="24"/>
          <w:szCs w:val="24"/>
        </w:rPr>
        <w:t>. Also, it is an incentive for the raising profit margins in businesses. Consumers are left with a higher disposable income to invest and spend</w:t>
      </w:r>
      <w:r w:rsidR="004B0C47">
        <w:rPr>
          <w:rFonts w:ascii="Times New Roman" w:hAnsi="Times New Roman" w:cs="Times New Roman"/>
          <w:color w:val="FF0000"/>
          <w:sz w:val="24"/>
          <w:szCs w:val="24"/>
        </w:rPr>
        <w:t xml:space="preserve">  However, increased money due to less spent on oil has not increased spending or profit that much – why????</w:t>
      </w:r>
      <w:r w:rsidRPr="00D91A9C">
        <w:rPr>
          <w:rFonts w:ascii="Times New Roman" w:hAnsi="Times New Roman" w:cs="Times New Roman"/>
          <w:sz w:val="24"/>
          <w:szCs w:val="24"/>
        </w:rPr>
        <w:t>. It is expected that the Gross Domestic Product will increase by 2.4% in 2016.</w:t>
      </w:r>
      <w:r w:rsidR="004B0C47">
        <w:rPr>
          <w:rFonts w:ascii="Times New Roman" w:hAnsi="Times New Roman" w:cs="Times New Roman"/>
          <w:color w:val="FF0000"/>
          <w:sz w:val="24"/>
          <w:szCs w:val="24"/>
        </w:rPr>
        <w:t>This is very optimistic when some economist are suggesting a recession</w:t>
      </w:r>
      <w:r w:rsidRPr="00D91A9C">
        <w:rPr>
          <w:rFonts w:ascii="Times New Roman" w:hAnsi="Times New Roman" w:cs="Times New Roman"/>
          <w:sz w:val="24"/>
          <w:szCs w:val="24"/>
        </w:rPr>
        <w:t xml:space="preserve"> It is after the 2.1 % growth rate in 2015. According to statistics, it is expected that the US manufacturing industry will grow at a higher rate than the US general economy in 2016. Therefore, production is expected to grow at a rate of </w:t>
      </w:r>
      <w:r w:rsidRPr="00D91A9C">
        <w:rPr>
          <w:rFonts w:ascii="Times New Roman" w:hAnsi="Times New Roman" w:cs="Times New Roman"/>
          <w:sz w:val="24"/>
          <w:szCs w:val="24"/>
        </w:rPr>
        <w:lastRenderedPageBreak/>
        <w:t xml:space="preserve">2.6%. The unemployment rate is expected to be at 4.7% which is a lower rate than that of 2015 which was at 5%. The job growth will be experienced in the low-paying retails and manufacturing </w:t>
      </w:r>
      <w:proofErr w:type="spellStart"/>
      <w:r w:rsidRPr="00D91A9C">
        <w:rPr>
          <w:rFonts w:ascii="Times New Roman" w:hAnsi="Times New Roman" w:cs="Times New Roman"/>
          <w:sz w:val="24"/>
          <w:szCs w:val="24"/>
        </w:rPr>
        <w:t>industries.</w:t>
      </w:r>
      <w:r w:rsidR="004B0C47">
        <w:rPr>
          <w:rFonts w:ascii="Times New Roman" w:hAnsi="Times New Roman" w:cs="Times New Roman"/>
          <w:color w:val="FF0000"/>
          <w:sz w:val="24"/>
          <w:szCs w:val="24"/>
        </w:rPr>
        <w:t>How</w:t>
      </w:r>
      <w:proofErr w:type="spellEnd"/>
      <w:r w:rsidR="004B0C47">
        <w:rPr>
          <w:rFonts w:ascii="Times New Roman" w:hAnsi="Times New Roman" w:cs="Times New Roman"/>
          <w:color w:val="FF0000"/>
          <w:sz w:val="24"/>
          <w:szCs w:val="24"/>
        </w:rPr>
        <w:t xml:space="preserve"> would you use this if you were a construction manager.  Also what are housing starts doing?  What type of housing is being </w:t>
      </w:r>
      <w:proofErr w:type="gramStart"/>
      <w:r w:rsidR="004B0C47">
        <w:rPr>
          <w:rFonts w:ascii="Times New Roman" w:hAnsi="Times New Roman" w:cs="Times New Roman"/>
          <w:color w:val="FF0000"/>
          <w:sz w:val="24"/>
          <w:szCs w:val="24"/>
        </w:rPr>
        <w:t>built.</w:t>
      </w:r>
      <w:proofErr w:type="gramEnd"/>
      <w:r w:rsidRPr="00D91A9C">
        <w:rPr>
          <w:rFonts w:ascii="Times New Roman" w:hAnsi="Times New Roman" w:cs="Times New Roman"/>
          <w:sz w:val="24"/>
          <w:szCs w:val="24"/>
        </w:rPr>
        <w:t xml:space="preserve"> Thus, structural employment will increase. On the inflation rate, it is expected to be 1.6% in 2016. It will thus increase in comparison to 2015 which was 0.4% (Mitchell, 2016). </w:t>
      </w:r>
    </w:p>
    <w:p w:rsidR="00FF118F" w:rsidRDefault="00FF118F" w:rsidP="008B183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FF118F" w:rsidRDefault="00FF118F" w:rsidP="008B183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FF118F" w:rsidRDefault="00FF118F" w:rsidP="008B183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FF118F" w:rsidRDefault="00D91A9C" w:rsidP="008B183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91A9C">
        <w:rPr>
          <w:rFonts w:ascii="Times New Roman" w:hAnsi="Times New Roman" w:cs="Times New Roman"/>
          <w:sz w:val="24"/>
          <w:szCs w:val="24"/>
        </w:rPr>
        <w:t xml:space="preserve">The interest rate is also expected to gradually increase in 2016. The Fed funds rate was raised to 0.5% in December 2015 thus; the anticipated impact. Fed has planned to roll over $4 </w:t>
      </w:r>
    </w:p>
    <w:p w:rsidR="00E66A0D" w:rsidRDefault="00FF118F" w:rsidP="00FF118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</w:t>
      </w:r>
      <w:r w:rsidRPr="00D91A9C">
        <w:rPr>
          <w:rFonts w:ascii="Times New Roman" w:hAnsi="Times New Roman" w:cs="Times New Roman"/>
          <w:sz w:val="24"/>
          <w:szCs w:val="24"/>
        </w:rPr>
        <w:t>rillion</w:t>
      </w:r>
      <w:proofErr w:type="gramEnd"/>
      <w:r w:rsidR="00D91A9C" w:rsidRPr="00D91A9C">
        <w:rPr>
          <w:rFonts w:ascii="Times New Roman" w:hAnsi="Times New Roman" w:cs="Times New Roman"/>
          <w:sz w:val="24"/>
          <w:szCs w:val="24"/>
        </w:rPr>
        <w:t xml:space="preserve"> in Treasuries thus increase the supply. The increase in supply drives up the long-term interest rates. Nonetheless, there is uncertainty in the global economy which makes the treasury a strong investment. Therefore, both long-term and fixed interest rates will increase in 2016 and the coming years (</w:t>
      </w:r>
      <w:proofErr w:type="spellStart"/>
      <w:r w:rsidR="00D91A9C" w:rsidRPr="00D91A9C">
        <w:rPr>
          <w:rFonts w:ascii="Times New Roman" w:hAnsi="Times New Roman" w:cs="Times New Roman"/>
          <w:sz w:val="24"/>
          <w:szCs w:val="24"/>
        </w:rPr>
        <w:t>Kocherlakota</w:t>
      </w:r>
      <w:proofErr w:type="spellEnd"/>
      <w:r w:rsidR="00D91A9C" w:rsidRPr="00D91A9C">
        <w:rPr>
          <w:rFonts w:ascii="Times New Roman" w:hAnsi="Times New Roman" w:cs="Times New Roman"/>
          <w:sz w:val="24"/>
          <w:szCs w:val="24"/>
        </w:rPr>
        <w:t xml:space="preserve">, 2015). </w:t>
      </w:r>
      <w:r w:rsidR="004B0C47">
        <w:rPr>
          <w:rFonts w:ascii="Times New Roman" w:hAnsi="Times New Roman" w:cs="Times New Roman"/>
          <w:color w:val="FF0000"/>
          <w:sz w:val="24"/>
          <w:szCs w:val="24"/>
        </w:rPr>
        <w:t xml:space="preserve"> Again convert to how this is going to be used.  Does this now mean that the cost of borrowing will increase???</w:t>
      </w:r>
      <w:r w:rsidR="00D91A9C" w:rsidRPr="00D91A9C">
        <w:rPr>
          <w:rFonts w:ascii="Times New Roman" w:hAnsi="Times New Roman" w:cs="Times New Roman"/>
          <w:sz w:val="24"/>
          <w:szCs w:val="24"/>
        </w:rPr>
        <w:t xml:space="preserve">The stock market profitability will increase due to the stock market correction that is expected to set a new record in 2016. </w:t>
      </w:r>
      <w:r w:rsidR="004B0C47">
        <w:rPr>
          <w:rFonts w:ascii="Times New Roman" w:hAnsi="Times New Roman" w:cs="Times New Roman"/>
          <w:color w:val="FF0000"/>
          <w:sz w:val="24"/>
          <w:szCs w:val="24"/>
        </w:rPr>
        <w:t xml:space="preserve">The stock market is a lagging indicator.  However, the </w:t>
      </w:r>
      <w:proofErr w:type="spellStart"/>
      <w:r w:rsidR="004B0C47">
        <w:rPr>
          <w:rFonts w:ascii="Times New Roman" w:hAnsi="Times New Roman" w:cs="Times New Roman"/>
          <w:color w:val="FF0000"/>
          <w:sz w:val="24"/>
          <w:szCs w:val="24"/>
        </w:rPr>
        <w:t>stockmarket</w:t>
      </w:r>
      <w:proofErr w:type="spellEnd"/>
      <w:r w:rsidR="004B0C47">
        <w:rPr>
          <w:rFonts w:ascii="Times New Roman" w:hAnsi="Times New Roman" w:cs="Times New Roman"/>
          <w:color w:val="FF0000"/>
          <w:sz w:val="24"/>
          <w:szCs w:val="24"/>
        </w:rPr>
        <w:t xml:space="preserve"> has been very volatile lately and this can impact the confidence of businesses and consumers.  </w:t>
      </w:r>
      <w:r w:rsidR="00D91A9C" w:rsidRPr="00D91A9C">
        <w:rPr>
          <w:rFonts w:ascii="Times New Roman" w:hAnsi="Times New Roman" w:cs="Times New Roman"/>
          <w:sz w:val="24"/>
          <w:szCs w:val="24"/>
        </w:rPr>
        <w:t xml:space="preserve">The housing market will increase in its growth. It will be due the increase in the home prices and the creeping of interest rates. </w:t>
      </w:r>
      <w:r w:rsidR="009B60EB">
        <w:rPr>
          <w:rFonts w:ascii="Times New Roman" w:hAnsi="Times New Roman" w:cs="Times New Roman"/>
          <w:color w:val="FF0000"/>
          <w:sz w:val="24"/>
          <w:szCs w:val="24"/>
        </w:rPr>
        <w:t xml:space="preserve">Housing market will not increase because </w:t>
      </w:r>
      <w:proofErr w:type="gramStart"/>
      <w:r w:rsidR="009B60EB">
        <w:rPr>
          <w:rFonts w:ascii="Times New Roman" w:hAnsi="Times New Roman" w:cs="Times New Roman"/>
          <w:color w:val="FF0000"/>
          <w:sz w:val="24"/>
          <w:szCs w:val="24"/>
        </w:rPr>
        <w:t>of  increasing</w:t>
      </w:r>
      <w:proofErr w:type="gramEnd"/>
      <w:r w:rsidR="009B60EB">
        <w:rPr>
          <w:rFonts w:ascii="Times New Roman" w:hAnsi="Times New Roman" w:cs="Times New Roman"/>
          <w:color w:val="FF0000"/>
          <w:sz w:val="24"/>
          <w:szCs w:val="24"/>
        </w:rPr>
        <w:t xml:space="preserve"> interest rates – it will decrease the purchasing of homes.  </w:t>
      </w:r>
      <w:r w:rsidR="00D91A9C" w:rsidRPr="00D91A9C">
        <w:rPr>
          <w:rFonts w:ascii="Times New Roman" w:hAnsi="Times New Roman" w:cs="Times New Roman"/>
          <w:sz w:val="24"/>
          <w:szCs w:val="24"/>
        </w:rPr>
        <w:t xml:space="preserve">Consumers have been of great support the economy with snapping cars, </w:t>
      </w:r>
      <w:r w:rsidR="00D91A9C" w:rsidRPr="00D91A9C">
        <w:rPr>
          <w:rFonts w:ascii="Times New Roman" w:hAnsi="Times New Roman" w:cs="Times New Roman"/>
          <w:sz w:val="24"/>
          <w:szCs w:val="24"/>
        </w:rPr>
        <w:lastRenderedPageBreak/>
        <w:t xml:space="preserve">shelling more restaurants, and home purchases. However, the increasing weakness of the global economy along with the energy sector are hindering the demand in the American industries. </w:t>
      </w:r>
      <w:r w:rsidR="00E66A0D" w:rsidRPr="00E66A0D">
        <w:rPr>
          <w:rFonts w:ascii="Times New Roman" w:hAnsi="Times New Roman" w:cs="Times New Roman"/>
          <w:sz w:val="24"/>
          <w:szCs w:val="24"/>
        </w:rPr>
        <w:t> </w:t>
      </w:r>
    </w:p>
    <w:p w:rsidR="009B60EB" w:rsidRDefault="009B60EB" w:rsidP="00FF118F">
      <w:pPr>
        <w:spacing w:line="48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Further discuss </w:t>
      </w:r>
    </w:p>
    <w:p w:rsidR="00000000" w:rsidRPr="009B60EB" w:rsidRDefault="006C25C2" w:rsidP="009B60EB">
      <w:pPr>
        <w:numPr>
          <w:ilvl w:val="0"/>
          <w:numId w:val="1"/>
        </w:numPr>
        <w:spacing w:line="48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9B60EB">
        <w:rPr>
          <w:rFonts w:ascii="Times New Roman" w:hAnsi="Times New Roman" w:cs="Times New Roman"/>
          <w:color w:val="FF0000"/>
          <w:sz w:val="24"/>
          <w:szCs w:val="24"/>
        </w:rPr>
        <w:t>Price of oil decreasing and will it continue</w:t>
      </w:r>
    </w:p>
    <w:p w:rsidR="00000000" w:rsidRPr="009B60EB" w:rsidRDefault="006C25C2" w:rsidP="009B60EB">
      <w:pPr>
        <w:numPr>
          <w:ilvl w:val="1"/>
          <w:numId w:val="1"/>
        </w:numPr>
        <w:spacing w:line="48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9B60EB">
        <w:rPr>
          <w:rFonts w:ascii="Times New Roman" w:hAnsi="Times New Roman" w:cs="Times New Roman"/>
          <w:color w:val="FF0000"/>
          <w:sz w:val="24"/>
          <w:szCs w:val="24"/>
        </w:rPr>
        <w:t>More money to spend – but are people spending?</w:t>
      </w:r>
      <w:r w:rsidR="009B60EB">
        <w:rPr>
          <w:rFonts w:ascii="Times New Roman" w:hAnsi="Times New Roman" w:cs="Times New Roman"/>
          <w:color w:val="FF0000"/>
          <w:sz w:val="24"/>
          <w:szCs w:val="24"/>
        </w:rPr>
        <w:t xml:space="preserve"> Discussed above</w:t>
      </w:r>
    </w:p>
    <w:p w:rsidR="00000000" w:rsidRPr="009B60EB" w:rsidRDefault="006C25C2" w:rsidP="009B60EB">
      <w:pPr>
        <w:numPr>
          <w:ilvl w:val="1"/>
          <w:numId w:val="1"/>
        </w:numPr>
        <w:spacing w:line="48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9B60EB">
        <w:rPr>
          <w:rFonts w:ascii="Times New Roman" w:hAnsi="Times New Roman" w:cs="Times New Roman"/>
          <w:color w:val="FF0000"/>
          <w:sz w:val="24"/>
          <w:szCs w:val="24"/>
        </w:rPr>
        <w:t>Oil producing companies</w:t>
      </w:r>
      <w:r w:rsidR="009B60EB">
        <w:rPr>
          <w:rFonts w:ascii="Times New Roman" w:hAnsi="Times New Roman" w:cs="Times New Roman"/>
          <w:color w:val="FF0000"/>
          <w:sz w:val="24"/>
          <w:szCs w:val="24"/>
        </w:rPr>
        <w:t xml:space="preserve"> have been hurt by oil prices and are laying off and profits low </w:t>
      </w:r>
    </w:p>
    <w:p w:rsidR="00000000" w:rsidRPr="009B60EB" w:rsidRDefault="006C25C2" w:rsidP="009B60EB">
      <w:pPr>
        <w:numPr>
          <w:ilvl w:val="1"/>
          <w:numId w:val="1"/>
        </w:numPr>
        <w:spacing w:line="48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9B60EB">
        <w:rPr>
          <w:rFonts w:ascii="Times New Roman" w:hAnsi="Times New Roman" w:cs="Times New Roman"/>
          <w:color w:val="FF0000"/>
          <w:sz w:val="24"/>
          <w:szCs w:val="24"/>
        </w:rPr>
        <w:t>Oil producing nations?</w:t>
      </w:r>
      <w:r w:rsidR="009B60E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000000" w:rsidRPr="009B60EB" w:rsidRDefault="006C25C2" w:rsidP="009B60EB">
      <w:pPr>
        <w:numPr>
          <w:ilvl w:val="1"/>
          <w:numId w:val="1"/>
        </w:numPr>
        <w:spacing w:line="48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9B60EB">
        <w:rPr>
          <w:rFonts w:ascii="Times New Roman" w:hAnsi="Times New Roman" w:cs="Times New Roman"/>
          <w:color w:val="FF0000"/>
          <w:sz w:val="24"/>
          <w:szCs w:val="24"/>
        </w:rPr>
        <w:t>Money inve</w:t>
      </w:r>
      <w:r w:rsidRPr="009B60EB">
        <w:rPr>
          <w:rFonts w:ascii="Times New Roman" w:hAnsi="Times New Roman" w:cs="Times New Roman"/>
          <w:color w:val="FF0000"/>
          <w:sz w:val="24"/>
          <w:szCs w:val="24"/>
        </w:rPr>
        <w:t xml:space="preserve">sted in sustainable fuels </w:t>
      </w:r>
      <w:r w:rsidR="009B60EB">
        <w:rPr>
          <w:rFonts w:ascii="Times New Roman" w:hAnsi="Times New Roman" w:cs="Times New Roman"/>
          <w:color w:val="FF0000"/>
          <w:sz w:val="24"/>
          <w:szCs w:val="24"/>
        </w:rPr>
        <w:t>has decreased because oil price low</w:t>
      </w:r>
    </w:p>
    <w:p w:rsidR="00000000" w:rsidRPr="009B60EB" w:rsidRDefault="006C25C2" w:rsidP="009B60EB">
      <w:pPr>
        <w:numPr>
          <w:ilvl w:val="0"/>
          <w:numId w:val="1"/>
        </w:numPr>
        <w:spacing w:line="48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9B60EB">
        <w:rPr>
          <w:rFonts w:ascii="Times New Roman" w:hAnsi="Times New Roman" w:cs="Times New Roman"/>
          <w:color w:val="FF0000"/>
          <w:sz w:val="24"/>
          <w:szCs w:val="24"/>
        </w:rPr>
        <w:t xml:space="preserve">Consumer </w:t>
      </w:r>
    </w:p>
    <w:p w:rsidR="00000000" w:rsidRPr="009B60EB" w:rsidRDefault="006C25C2" w:rsidP="009B60EB">
      <w:pPr>
        <w:numPr>
          <w:ilvl w:val="1"/>
          <w:numId w:val="1"/>
        </w:numPr>
        <w:spacing w:line="48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9B60EB">
        <w:rPr>
          <w:rFonts w:ascii="Times New Roman" w:hAnsi="Times New Roman" w:cs="Times New Roman"/>
          <w:color w:val="FF0000"/>
          <w:sz w:val="24"/>
          <w:szCs w:val="24"/>
        </w:rPr>
        <w:t>Spending</w:t>
      </w:r>
      <w:r w:rsidR="009B60EB">
        <w:rPr>
          <w:rFonts w:ascii="Times New Roman" w:hAnsi="Times New Roman" w:cs="Times New Roman"/>
          <w:color w:val="FF0000"/>
          <w:sz w:val="24"/>
          <w:szCs w:val="24"/>
        </w:rPr>
        <w:t xml:space="preserve"> consumers are spending more but still inflation is low and availability of money is high.  Consumers should be spending more what happened</w:t>
      </w:r>
    </w:p>
    <w:p w:rsidR="00000000" w:rsidRPr="009B60EB" w:rsidRDefault="006C25C2" w:rsidP="009B60EB">
      <w:pPr>
        <w:numPr>
          <w:ilvl w:val="1"/>
          <w:numId w:val="1"/>
        </w:numPr>
        <w:spacing w:line="48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9B60EB">
        <w:rPr>
          <w:rFonts w:ascii="Times New Roman" w:hAnsi="Times New Roman" w:cs="Times New Roman"/>
          <w:color w:val="FF0000"/>
          <w:sz w:val="24"/>
          <w:szCs w:val="24"/>
        </w:rPr>
        <w:t>Savings</w:t>
      </w:r>
    </w:p>
    <w:p w:rsidR="00000000" w:rsidRPr="009B60EB" w:rsidRDefault="006C25C2" w:rsidP="009B60EB">
      <w:pPr>
        <w:numPr>
          <w:ilvl w:val="1"/>
          <w:numId w:val="1"/>
        </w:numPr>
        <w:spacing w:line="48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9B60EB">
        <w:rPr>
          <w:rFonts w:ascii="Times New Roman" w:hAnsi="Times New Roman" w:cs="Times New Roman"/>
          <w:color w:val="FF0000"/>
          <w:sz w:val="24"/>
          <w:szCs w:val="24"/>
        </w:rPr>
        <w:t>Confidence</w:t>
      </w:r>
    </w:p>
    <w:p w:rsidR="00000000" w:rsidRPr="009B60EB" w:rsidRDefault="006C25C2" w:rsidP="009B60EB">
      <w:pPr>
        <w:numPr>
          <w:ilvl w:val="1"/>
          <w:numId w:val="1"/>
        </w:numPr>
        <w:spacing w:line="48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9B60EB">
        <w:rPr>
          <w:rFonts w:ascii="Times New Roman" w:hAnsi="Times New Roman" w:cs="Times New Roman"/>
          <w:color w:val="FF0000"/>
          <w:sz w:val="24"/>
          <w:szCs w:val="24"/>
        </w:rPr>
        <w:t>discretionary income</w:t>
      </w:r>
    </w:p>
    <w:p w:rsidR="00000000" w:rsidRDefault="006C25C2" w:rsidP="009B60EB">
      <w:pPr>
        <w:numPr>
          <w:ilvl w:val="1"/>
          <w:numId w:val="1"/>
        </w:numPr>
        <w:spacing w:line="48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9B60EB">
        <w:rPr>
          <w:rFonts w:ascii="Times New Roman" w:hAnsi="Times New Roman" w:cs="Times New Roman"/>
          <w:color w:val="FF0000"/>
          <w:sz w:val="24"/>
          <w:szCs w:val="24"/>
        </w:rPr>
        <w:t xml:space="preserve">Debt – increased back to 2007 </w:t>
      </w:r>
      <w:r w:rsidRPr="009B60EB">
        <w:rPr>
          <w:rFonts w:ascii="Times New Roman" w:hAnsi="Times New Roman" w:cs="Times New Roman"/>
          <w:color w:val="FF0000"/>
          <w:sz w:val="24"/>
          <w:szCs w:val="24"/>
        </w:rPr>
        <w:t>record of $14.1 trillion</w:t>
      </w:r>
      <w:r w:rsidR="009B60EB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</w:p>
    <w:p w:rsidR="00000000" w:rsidRPr="009B60EB" w:rsidRDefault="006C25C2" w:rsidP="009B60EB">
      <w:pPr>
        <w:numPr>
          <w:ilvl w:val="1"/>
          <w:numId w:val="1"/>
        </w:numPr>
        <w:spacing w:line="48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9B60EB">
        <w:rPr>
          <w:rFonts w:ascii="Times New Roman" w:hAnsi="Times New Roman" w:cs="Times New Roman"/>
          <w:color w:val="FF0000"/>
          <w:sz w:val="24"/>
          <w:szCs w:val="24"/>
        </w:rPr>
        <w:t>China – GDP dipped to 7% for first time</w:t>
      </w:r>
      <w:r w:rsidR="009B60EB">
        <w:rPr>
          <w:rFonts w:ascii="Times New Roman" w:hAnsi="Times New Roman" w:cs="Times New Roman"/>
          <w:color w:val="FF0000"/>
          <w:sz w:val="24"/>
          <w:szCs w:val="24"/>
        </w:rPr>
        <w:t xml:space="preserve"> – China purchases (consumers and industries) a lot from other nations.  </w:t>
      </w:r>
      <w:proofErr w:type="gramStart"/>
      <w:r w:rsidR="009B60EB">
        <w:rPr>
          <w:rFonts w:ascii="Times New Roman" w:hAnsi="Times New Roman" w:cs="Times New Roman"/>
          <w:color w:val="FF0000"/>
          <w:sz w:val="24"/>
          <w:szCs w:val="24"/>
        </w:rPr>
        <w:t>These purchases such as copper from Chile has</w:t>
      </w:r>
      <w:proofErr w:type="gramEnd"/>
      <w:r w:rsidR="009B60EB">
        <w:rPr>
          <w:rFonts w:ascii="Times New Roman" w:hAnsi="Times New Roman" w:cs="Times New Roman"/>
          <w:color w:val="FF0000"/>
          <w:sz w:val="24"/>
          <w:szCs w:val="24"/>
        </w:rPr>
        <w:t xml:space="preserve"> severely impacted other global economies.  Therefore China is impacting the </w:t>
      </w:r>
      <w:r w:rsidR="009B60EB">
        <w:rPr>
          <w:rFonts w:ascii="Times New Roman" w:hAnsi="Times New Roman" w:cs="Times New Roman"/>
          <w:color w:val="FF0000"/>
          <w:sz w:val="24"/>
          <w:szCs w:val="24"/>
        </w:rPr>
        <w:lastRenderedPageBreak/>
        <w:t>world economy.  It has been suggested that this “might” send us into a recession why????</w:t>
      </w:r>
    </w:p>
    <w:p w:rsidR="00000000" w:rsidRPr="009B60EB" w:rsidRDefault="006C25C2" w:rsidP="009B60EB">
      <w:pPr>
        <w:numPr>
          <w:ilvl w:val="1"/>
          <w:numId w:val="1"/>
        </w:numPr>
        <w:spacing w:line="48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9B60EB">
        <w:rPr>
          <w:rFonts w:ascii="Times New Roman" w:hAnsi="Times New Roman" w:cs="Times New Roman"/>
          <w:color w:val="FF0000"/>
          <w:sz w:val="24"/>
          <w:szCs w:val="24"/>
        </w:rPr>
        <w:t>Impact on other nations – commodities market</w:t>
      </w:r>
    </w:p>
    <w:p w:rsidR="00000000" w:rsidRPr="009B60EB" w:rsidRDefault="006C25C2" w:rsidP="009B60EB">
      <w:pPr>
        <w:numPr>
          <w:ilvl w:val="1"/>
          <w:numId w:val="1"/>
        </w:numPr>
        <w:spacing w:line="48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9B60EB">
        <w:rPr>
          <w:rFonts w:ascii="Times New Roman" w:hAnsi="Times New Roman" w:cs="Times New Roman"/>
          <w:color w:val="FF0000"/>
          <w:sz w:val="24"/>
          <w:szCs w:val="24"/>
        </w:rPr>
        <w:t xml:space="preserve">Impact on Banks / Investors </w:t>
      </w:r>
      <w:r w:rsidR="009B60EB">
        <w:rPr>
          <w:rFonts w:ascii="Times New Roman" w:hAnsi="Times New Roman" w:cs="Times New Roman"/>
          <w:color w:val="FF0000"/>
          <w:sz w:val="24"/>
          <w:szCs w:val="24"/>
        </w:rPr>
        <w:t>– Banks lend to China and deal with their investments. – Certainly a slowdown in China is impacting our banks</w:t>
      </w:r>
    </w:p>
    <w:p w:rsidR="00000000" w:rsidRPr="009B60EB" w:rsidRDefault="006C25C2" w:rsidP="009B60EB">
      <w:pPr>
        <w:numPr>
          <w:ilvl w:val="1"/>
          <w:numId w:val="1"/>
        </w:numPr>
        <w:spacing w:line="48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9B60EB">
        <w:rPr>
          <w:rFonts w:ascii="Times New Roman" w:hAnsi="Times New Roman" w:cs="Times New Roman"/>
          <w:color w:val="FF0000"/>
          <w:sz w:val="24"/>
          <w:szCs w:val="24"/>
        </w:rPr>
        <w:t>Unemployment</w:t>
      </w:r>
      <w:r w:rsidR="009B60EB">
        <w:rPr>
          <w:rFonts w:ascii="Times New Roman" w:hAnsi="Times New Roman" w:cs="Times New Roman"/>
          <w:color w:val="FF0000"/>
          <w:sz w:val="24"/>
          <w:szCs w:val="24"/>
        </w:rPr>
        <w:t xml:space="preserve"> – discussed well</w:t>
      </w:r>
    </w:p>
    <w:p w:rsidR="00000000" w:rsidRPr="009B60EB" w:rsidRDefault="006C25C2" w:rsidP="009B60EB">
      <w:pPr>
        <w:numPr>
          <w:ilvl w:val="1"/>
          <w:numId w:val="1"/>
        </w:numPr>
        <w:spacing w:line="48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9B60EB">
        <w:rPr>
          <w:rFonts w:ascii="Times New Roman" w:hAnsi="Times New Roman" w:cs="Times New Roman"/>
          <w:color w:val="FF0000"/>
          <w:sz w:val="24"/>
          <w:szCs w:val="24"/>
        </w:rPr>
        <w:t>Residential construction</w:t>
      </w:r>
      <w:r w:rsidR="009B60EB">
        <w:rPr>
          <w:rFonts w:ascii="Times New Roman" w:hAnsi="Times New Roman" w:cs="Times New Roman"/>
          <w:color w:val="FF0000"/>
          <w:sz w:val="24"/>
          <w:szCs w:val="24"/>
        </w:rPr>
        <w:t xml:space="preserve"> and industrial construction????/</w:t>
      </w:r>
    </w:p>
    <w:p w:rsidR="00000000" w:rsidRPr="009B60EB" w:rsidRDefault="006C25C2" w:rsidP="009B60EB">
      <w:pPr>
        <w:numPr>
          <w:ilvl w:val="1"/>
          <w:numId w:val="1"/>
        </w:numPr>
        <w:spacing w:line="48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9B60EB">
        <w:rPr>
          <w:rFonts w:ascii="Times New Roman" w:hAnsi="Times New Roman" w:cs="Times New Roman"/>
          <w:color w:val="FF0000"/>
          <w:sz w:val="24"/>
          <w:szCs w:val="24"/>
        </w:rPr>
        <w:t>Stock Mar</w:t>
      </w:r>
      <w:r w:rsidRPr="009B60EB">
        <w:rPr>
          <w:rFonts w:ascii="Times New Roman" w:hAnsi="Times New Roman" w:cs="Times New Roman"/>
          <w:color w:val="FF0000"/>
          <w:sz w:val="24"/>
          <w:szCs w:val="24"/>
        </w:rPr>
        <w:t>ket swings</w:t>
      </w:r>
      <w:r w:rsidR="009B60EB">
        <w:rPr>
          <w:rFonts w:ascii="Times New Roman" w:hAnsi="Times New Roman" w:cs="Times New Roman"/>
          <w:color w:val="FF0000"/>
          <w:sz w:val="24"/>
          <w:szCs w:val="24"/>
        </w:rPr>
        <w:t xml:space="preserve"> – discussed above</w:t>
      </w:r>
    </w:p>
    <w:p w:rsidR="00000000" w:rsidRPr="009B60EB" w:rsidRDefault="006C25C2" w:rsidP="009B60EB">
      <w:pPr>
        <w:numPr>
          <w:ilvl w:val="1"/>
          <w:numId w:val="1"/>
        </w:numPr>
        <w:spacing w:line="48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9B60EB">
        <w:rPr>
          <w:rFonts w:ascii="Times New Roman" w:hAnsi="Times New Roman" w:cs="Times New Roman"/>
          <w:color w:val="FF0000"/>
          <w:sz w:val="24"/>
          <w:szCs w:val="24"/>
        </w:rPr>
        <w:t>Debt of industry grown from $10.1 to $14.1 trillion</w:t>
      </w:r>
      <w:r w:rsidR="009B60EB">
        <w:rPr>
          <w:rFonts w:ascii="Times New Roman" w:hAnsi="Times New Roman" w:cs="Times New Roman"/>
          <w:color w:val="FF0000"/>
          <w:sz w:val="24"/>
          <w:szCs w:val="24"/>
        </w:rPr>
        <w:t xml:space="preserve"> – cheap money has increased consumer and industry debt.  If they don’t feel confident they might not spend</w:t>
      </w:r>
    </w:p>
    <w:p w:rsidR="00000000" w:rsidRPr="009B60EB" w:rsidRDefault="006C25C2" w:rsidP="009B60EB">
      <w:pPr>
        <w:numPr>
          <w:ilvl w:val="1"/>
          <w:numId w:val="1"/>
        </w:numPr>
        <w:spacing w:line="48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9B60EB">
        <w:rPr>
          <w:rFonts w:ascii="Times New Roman" w:hAnsi="Times New Roman" w:cs="Times New Roman"/>
          <w:color w:val="FF0000"/>
          <w:sz w:val="24"/>
          <w:szCs w:val="24"/>
        </w:rPr>
        <w:t>Strong dollar – i</w:t>
      </w:r>
      <w:r w:rsidR="009B60EB">
        <w:rPr>
          <w:rFonts w:ascii="Times New Roman" w:hAnsi="Times New Roman" w:cs="Times New Roman"/>
          <w:color w:val="FF0000"/>
          <w:sz w:val="24"/>
          <w:szCs w:val="24"/>
        </w:rPr>
        <w:t>mpacts exports?  Impacts exports – Industries who export a great deal have found that the strong dollar is making their product more costly.  Therefore, their profit margin is shrinking.  The dollar is forecasted to appreciate</w:t>
      </w:r>
    </w:p>
    <w:p w:rsidR="00000000" w:rsidRPr="009B60EB" w:rsidRDefault="006C25C2" w:rsidP="009B60EB">
      <w:pPr>
        <w:numPr>
          <w:ilvl w:val="1"/>
          <w:numId w:val="1"/>
        </w:numPr>
        <w:spacing w:line="48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9B60EB">
        <w:rPr>
          <w:rFonts w:ascii="Times New Roman" w:hAnsi="Times New Roman" w:cs="Times New Roman"/>
          <w:color w:val="FF0000"/>
          <w:sz w:val="24"/>
          <w:szCs w:val="24"/>
        </w:rPr>
        <w:t xml:space="preserve">Business – production will grow 2.6%, 3.0 in 2017, </w:t>
      </w:r>
    </w:p>
    <w:p w:rsidR="00000000" w:rsidRPr="009B60EB" w:rsidRDefault="006C25C2" w:rsidP="009B60EB">
      <w:pPr>
        <w:numPr>
          <w:ilvl w:val="1"/>
          <w:numId w:val="1"/>
        </w:numPr>
        <w:spacing w:line="48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9B60EB">
        <w:rPr>
          <w:rFonts w:ascii="Times New Roman" w:hAnsi="Times New Roman" w:cs="Times New Roman"/>
          <w:color w:val="FF0000"/>
          <w:sz w:val="24"/>
          <w:szCs w:val="24"/>
        </w:rPr>
        <w:t xml:space="preserve">Corporate profits – global earnings per share is declining – several </w:t>
      </w:r>
      <w:proofErr w:type="gramStart"/>
      <w:r w:rsidRPr="009B60EB">
        <w:rPr>
          <w:rFonts w:ascii="Times New Roman" w:hAnsi="Times New Roman" w:cs="Times New Roman"/>
          <w:color w:val="FF0000"/>
          <w:sz w:val="24"/>
          <w:szCs w:val="24"/>
        </w:rPr>
        <w:t>qu</w:t>
      </w:r>
      <w:r w:rsidRPr="009B60EB">
        <w:rPr>
          <w:rFonts w:ascii="Times New Roman" w:hAnsi="Times New Roman" w:cs="Times New Roman"/>
          <w:color w:val="FF0000"/>
          <w:sz w:val="24"/>
          <w:szCs w:val="24"/>
        </w:rPr>
        <w:t xml:space="preserve">arters </w:t>
      </w:r>
      <w:r w:rsidR="009B60EB">
        <w:rPr>
          <w:rFonts w:ascii="Times New Roman" w:hAnsi="Times New Roman" w:cs="Times New Roman"/>
          <w:color w:val="FF0000"/>
          <w:sz w:val="24"/>
          <w:szCs w:val="24"/>
        </w:rPr>
        <w:t xml:space="preserve"> why</w:t>
      </w:r>
      <w:proofErr w:type="gramEnd"/>
      <w:r w:rsidR="009B60EB">
        <w:rPr>
          <w:rFonts w:ascii="Times New Roman" w:hAnsi="Times New Roman" w:cs="Times New Roman"/>
          <w:color w:val="FF0000"/>
          <w:sz w:val="24"/>
          <w:szCs w:val="24"/>
        </w:rPr>
        <w:t>???  -- could it be the strength of our dollar – what else.</w:t>
      </w:r>
      <w:bookmarkStart w:id="0" w:name="_GoBack"/>
      <w:bookmarkEnd w:id="0"/>
    </w:p>
    <w:p w:rsidR="009B60EB" w:rsidRPr="009B60EB" w:rsidRDefault="009B60EB" w:rsidP="009B60EB">
      <w:pPr>
        <w:numPr>
          <w:ilvl w:val="1"/>
          <w:numId w:val="1"/>
        </w:numPr>
        <w:spacing w:line="48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9B60EB" w:rsidRPr="009B60EB" w:rsidRDefault="009B60EB" w:rsidP="00FF118F">
      <w:pPr>
        <w:spacing w:line="48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E66A0D" w:rsidRDefault="00E66A0D" w:rsidP="008B183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B730C" w:rsidRPr="001B6996" w:rsidRDefault="001B6996" w:rsidP="008B183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6996"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:rsidR="001B6996" w:rsidRPr="001B6996" w:rsidRDefault="001B6996" w:rsidP="008B1833">
      <w:pPr>
        <w:spacing w:after="100" w:afterAutospacing="1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1B699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Kocherlakota</w:t>
      </w:r>
      <w:proofErr w:type="spellEnd"/>
      <w:r w:rsidRPr="001B699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N. (2015). Fiscal Policy and the Long-Run Neutral Real Interest Rate.</w:t>
      </w:r>
    </w:p>
    <w:p w:rsidR="001B6996" w:rsidRPr="001B6996" w:rsidRDefault="00D9633D" w:rsidP="008B1833">
      <w:pPr>
        <w:spacing w:after="100" w:afterAutospacing="1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Mitchell, J. (2016)</w:t>
      </w:r>
      <w:r w:rsidR="001B6996" w:rsidRPr="001B699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U.S. Economy’s Latest Growth Is Looking Increasingly Frail. Retrieved from </w:t>
      </w:r>
      <w:hyperlink r:id="rId8" w:history="1">
        <w:r w:rsidRPr="00965C6A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http://blogs.wsj.com/economics/2016/01/04/the-u-s-economys-latest-growth-is-looking-increasingly-frail/</w:t>
        </w:r>
      </w:hyperlink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2416C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sectPr w:rsidR="001B6996" w:rsidRPr="001B6996" w:rsidSect="006E6783"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5C2" w:rsidRDefault="006C25C2" w:rsidP="006E6783">
      <w:pPr>
        <w:spacing w:after="0" w:line="240" w:lineRule="auto"/>
      </w:pPr>
      <w:r>
        <w:separator/>
      </w:r>
    </w:p>
  </w:endnote>
  <w:endnote w:type="continuationSeparator" w:id="0">
    <w:p w:rsidR="006C25C2" w:rsidRDefault="006C25C2" w:rsidP="006E6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5C2" w:rsidRDefault="006C25C2" w:rsidP="006E6783">
      <w:pPr>
        <w:spacing w:after="0" w:line="240" w:lineRule="auto"/>
      </w:pPr>
      <w:r>
        <w:separator/>
      </w:r>
    </w:p>
  </w:footnote>
  <w:footnote w:type="continuationSeparator" w:id="0">
    <w:p w:rsidR="006C25C2" w:rsidRDefault="006C25C2" w:rsidP="006E67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996" w:rsidRPr="001B6996" w:rsidRDefault="001B6996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1B6996">
      <w:rPr>
        <w:rFonts w:ascii="Times New Roman" w:hAnsi="Times New Roman" w:cs="Times New Roman"/>
        <w:sz w:val="24"/>
        <w:szCs w:val="24"/>
      </w:rPr>
      <w:t xml:space="preserve">US ECONOMY </w:t>
    </w:r>
    <w:r w:rsidRPr="001B6996">
      <w:rPr>
        <w:rFonts w:ascii="Times New Roman" w:hAnsi="Times New Roman" w:cs="Times New Roman"/>
        <w:sz w:val="24"/>
        <w:szCs w:val="24"/>
      </w:rPr>
      <w:tab/>
    </w:r>
    <w:r w:rsidRPr="001B6996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-15376630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1B699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B699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B699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B60EB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1B699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:rsidR="001B6996" w:rsidRPr="001B6996" w:rsidRDefault="001B6996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783" w:rsidRPr="006E6783" w:rsidRDefault="006E6783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6E6783">
      <w:rPr>
        <w:rFonts w:ascii="Times New Roman" w:hAnsi="Times New Roman" w:cs="Times New Roman"/>
        <w:sz w:val="24"/>
        <w:szCs w:val="24"/>
      </w:rPr>
      <w:t>US ECONOMY</w:t>
    </w:r>
    <w:r w:rsidRPr="006E6783">
      <w:rPr>
        <w:rFonts w:ascii="Times New Roman" w:hAnsi="Times New Roman" w:cs="Times New Roman"/>
        <w:sz w:val="24"/>
        <w:szCs w:val="24"/>
      </w:rPr>
      <w:tab/>
    </w:r>
    <w:r w:rsidRPr="006E6783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173736178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6E678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E678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E678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B60EB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6E678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:rsidR="006E6783" w:rsidRPr="006E6783" w:rsidRDefault="006E6783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916DDC"/>
    <w:multiLevelType w:val="hybridMultilevel"/>
    <w:tmpl w:val="B9D23D5C"/>
    <w:lvl w:ilvl="0" w:tplc="5DCE45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80A75E">
      <w:start w:val="907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7A62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A494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B875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766C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D41B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7A55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F8EE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7CF47593"/>
    <w:multiLevelType w:val="hybridMultilevel"/>
    <w:tmpl w:val="AFE8DCA6"/>
    <w:lvl w:ilvl="0" w:tplc="4B823E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302A2C">
      <w:start w:val="907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BED4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DA98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0210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7AEC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A04E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66D7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B870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783"/>
    <w:rsid w:val="00035EF9"/>
    <w:rsid w:val="00045236"/>
    <w:rsid w:val="0006499D"/>
    <w:rsid w:val="000838C1"/>
    <w:rsid w:val="000851DB"/>
    <w:rsid w:val="000D10CE"/>
    <w:rsid w:val="000D4BB0"/>
    <w:rsid w:val="00106964"/>
    <w:rsid w:val="00115D9B"/>
    <w:rsid w:val="00131B58"/>
    <w:rsid w:val="001525A2"/>
    <w:rsid w:val="0016416A"/>
    <w:rsid w:val="001B6996"/>
    <w:rsid w:val="001C7CBA"/>
    <w:rsid w:val="001D6EE1"/>
    <w:rsid w:val="001E652D"/>
    <w:rsid w:val="00222C36"/>
    <w:rsid w:val="00236E51"/>
    <w:rsid w:val="002416CE"/>
    <w:rsid w:val="00250595"/>
    <w:rsid w:val="002574CE"/>
    <w:rsid w:val="00274C23"/>
    <w:rsid w:val="00282546"/>
    <w:rsid w:val="002A5093"/>
    <w:rsid w:val="002A536D"/>
    <w:rsid w:val="002E2CFA"/>
    <w:rsid w:val="002E578C"/>
    <w:rsid w:val="00315B36"/>
    <w:rsid w:val="003229B1"/>
    <w:rsid w:val="003271C0"/>
    <w:rsid w:val="00331C91"/>
    <w:rsid w:val="00334F59"/>
    <w:rsid w:val="003378E9"/>
    <w:rsid w:val="003573CA"/>
    <w:rsid w:val="003610D9"/>
    <w:rsid w:val="00380030"/>
    <w:rsid w:val="003A625D"/>
    <w:rsid w:val="003B418B"/>
    <w:rsid w:val="00472632"/>
    <w:rsid w:val="004A4245"/>
    <w:rsid w:val="004B0C47"/>
    <w:rsid w:val="004F1550"/>
    <w:rsid w:val="00515D94"/>
    <w:rsid w:val="005A317E"/>
    <w:rsid w:val="005D3976"/>
    <w:rsid w:val="005E0DD0"/>
    <w:rsid w:val="00601670"/>
    <w:rsid w:val="00605162"/>
    <w:rsid w:val="006202F5"/>
    <w:rsid w:val="00627892"/>
    <w:rsid w:val="00643230"/>
    <w:rsid w:val="00654936"/>
    <w:rsid w:val="006752F1"/>
    <w:rsid w:val="00683B97"/>
    <w:rsid w:val="00684418"/>
    <w:rsid w:val="006C25C2"/>
    <w:rsid w:val="006E2FA3"/>
    <w:rsid w:val="006E6783"/>
    <w:rsid w:val="006F2886"/>
    <w:rsid w:val="0070068A"/>
    <w:rsid w:val="007008A8"/>
    <w:rsid w:val="00764215"/>
    <w:rsid w:val="007A1549"/>
    <w:rsid w:val="007C6C6C"/>
    <w:rsid w:val="00811B1C"/>
    <w:rsid w:val="00823999"/>
    <w:rsid w:val="00834693"/>
    <w:rsid w:val="00870190"/>
    <w:rsid w:val="00873292"/>
    <w:rsid w:val="00890B36"/>
    <w:rsid w:val="00893C27"/>
    <w:rsid w:val="008B1833"/>
    <w:rsid w:val="008C36AE"/>
    <w:rsid w:val="008E03D7"/>
    <w:rsid w:val="008E3786"/>
    <w:rsid w:val="008E58B8"/>
    <w:rsid w:val="00904A0A"/>
    <w:rsid w:val="0091799D"/>
    <w:rsid w:val="00941136"/>
    <w:rsid w:val="0096643D"/>
    <w:rsid w:val="00966A0E"/>
    <w:rsid w:val="00984650"/>
    <w:rsid w:val="009848DE"/>
    <w:rsid w:val="00990535"/>
    <w:rsid w:val="009A0876"/>
    <w:rsid w:val="009A398B"/>
    <w:rsid w:val="009A5C8B"/>
    <w:rsid w:val="009B60EB"/>
    <w:rsid w:val="00A32E7C"/>
    <w:rsid w:val="00A56588"/>
    <w:rsid w:val="00A7379B"/>
    <w:rsid w:val="00A75117"/>
    <w:rsid w:val="00A865C3"/>
    <w:rsid w:val="00AD3474"/>
    <w:rsid w:val="00AE1341"/>
    <w:rsid w:val="00B12D45"/>
    <w:rsid w:val="00B73959"/>
    <w:rsid w:val="00C01E83"/>
    <w:rsid w:val="00C11152"/>
    <w:rsid w:val="00C31114"/>
    <w:rsid w:val="00C43BB0"/>
    <w:rsid w:val="00C66276"/>
    <w:rsid w:val="00CA3FAD"/>
    <w:rsid w:val="00CD1222"/>
    <w:rsid w:val="00CD1C1A"/>
    <w:rsid w:val="00CD34D5"/>
    <w:rsid w:val="00CD48A5"/>
    <w:rsid w:val="00D30B75"/>
    <w:rsid w:val="00D3689B"/>
    <w:rsid w:val="00D56DE8"/>
    <w:rsid w:val="00D91A9C"/>
    <w:rsid w:val="00D9633D"/>
    <w:rsid w:val="00DB0B7B"/>
    <w:rsid w:val="00DC4608"/>
    <w:rsid w:val="00DF664C"/>
    <w:rsid w:val="00DF6960"/>
    <w:rsid w:val="00E0075B"/>
    <w:rsid w:val="00E0526E"/>
    <w:rsid w:val="00E209B3"/>
    <w:rsid w:val="00E215F4"/>
    <w:rsid w:val="00E2413B"/>
    <w:rsid w:val="00E64E6D"/>
    <w:rsid w:val="00E66A0D"/>
    <w:rsid w:val="00EA4ACB"/>
    <w:rsid w:val="00EB17B7"/>
    <w:rsid w:val="00EC0597"/>
    <w:rsid w:val="00ED1099"/>
    <w:rsid w:val="00EE17D3"/>
    <w:rsid w:val="00F048F1"/>
    <w:rsid w:val="00F14F6C"/>
    <w:rsid w:val="00F44CA6"/>
    <w:rsid w:val="00F6233E"/>
    <w:rsid w:val="00F67CE4"/>
    <w:rsid w:val="00F926FB"/>
    <w:rsid w:val="00F960BA"/>
    <w:rsid w:val="00F97B7B"/>
    <w:rsid w:val="00FF118F"/>
    <w:rsid w:val="00FF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67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6783"/>
  </w:style>
  <w:style w:type="paragraph" w:styleId="Footer">
    <w:name w:val="footer"/>
    <w:basedOn w:val="Normal"/>
    <w:link w:val="FooterChar"/>
    <w:uiPriority w:val="99"/>
    <w:unhideWhenUsed/>
    <w:rsid w:val="006E67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6783"/>
  </w:style>
  <w:style w:type="character" w:styleId="Hyperlink">
    <w:name w:val="Hyperlink"/>
    <w:basedOn w:val="DefaultParagraphFont"/>
    <w:uiPriority w:val="99"/>
    <w:unhideWhenUsed/>
    <w:rsid w:val="00D9633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67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6783"/>
  </w:style>
  <w:style w:type="paragraph" w:styleId="Footer">
    <w:name w:val="footer"/>
    <w:basedOn w:val="Normal"/>
    <w:link w:val="FooterChar"/>
    <w:uiPriority w:val="99"/>
    <w:unhideWhenUsed/>
    <w:rsid w:val="006E67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6783"/>
  </w:style>
  <w:style w:type="character" w:styleId="Hyperlink">
    <w:name w:val="Hyperlink"/>
    <w:basedOn w:val="DefaultParagraphFont"/>
    <w:uiPriority w:val="99"/>
    <w:unhideWhenUsed/>
    <w:rsid w:val="00D963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0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0819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216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1144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65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63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6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89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6549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361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099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6347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402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1429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590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239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4923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48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584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42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284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708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037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498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logs.wsj.com/economics/2016/01/04/the-u-s-economys-latest-growth-is-looking-increasingly-frail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916</Words>
  <Characters>5223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Wentworth Institute of Technology</Company>
  <LinksUpToDate>false</LinksUpToDate>
  <CharactersWithSpaces>6127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</dc:creator>
  <cp:lastModifiedBy>Temp</cp:lastModifiedBy>
  <cp:revision>2</cp:revision>
  <dcterms:created xsi:type="dcterms:W3CDTF">2016-01-29T15:48:00Z</dcterms:created>
  <dcterms:modified xsi:type="dcterms:W3CDTF">2016-01-29T15:48:00Z</dcterms:modified>
</cp:coreProperties>
</file>