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CBD35" w14:textId="77777777" w:rsidR="00FE03DD" w:rsidRDefault="005749F2" w:rsidP="005749F2">
      <w:pPr>
        <w:spacing w:after="97" w:line="259" w:lineRule="auto"/>
        <w:ind w:left="656" w:firstLine="0"/>
        <w:jc w:val="center"/>
      </w:pPr>
      <w:r>
        <w:rPr>
          <w:b/>
          <w:sz w:val="36"/>
        </w:rPr>
        <w:t>INFO 561</w:t>
      </w:r>
    </w:p>
    <w:p w14:paraId="45A38B52" w14:textId="77777777" w:rsidR="00FE03DD" w:rsidRDefault="005749F2">
      <w:pPr>
        <w:spacing w:after="135"/>
        <w:ind w:left="0" w:firstLine="0"/>
      </w:pPr>
      <w:r>
        <w:t xml:space="preserve">Each Excel project file has two tabs – DATA and Variable INFO.   The DATA worksheet contains a YELLOW column </w:t>
      </w:r>
      <w:r>
        <w:t>representing the numerical response variable for simple and multiple regression analysis. In addition, there is a BROWN column for the numerical predictor variable for simple (and then again for multiple) regression analysis and the BLUE column for the “du</w:t>
      </w:r>
      <w:r>
        <w:t xml:space="preserve">mmy” categorical predictor variable in a multiple regression analysis.  All other WHITE column numerical variables are potential predictor variables in the multiple regression analysis.  </w:t>
      </w:r>
    </w:p>
    <w:p w14:paraId="2E24A660" w14:textId="77777777" w:rsidR="00FE03DD" w:rsidRDefault="005749F2">
      <w:pPr>
        <w:spacing w:after="238" w:line="253" w:lineRule="auto"/>
        <w:ind w:left="720" w:firstLine="0"/>
      </w:pPr>
      <w:r>
        <w:rPr>
          <w:i/>
        </w:rPr>
        <w:t>Note:  For those wishing to practice logistic regression modeling af</w:t>
      </w:r>
      <w:r>
        <w:rPr>
          <w:i/>
        </w:rPr>
        <w:t xml:space="preserve">ter Module 7, the </w:t>
      </w:r>
      <w:proofErr w:type="spellStart"/>
      <w:r>
        <w:rPr>
          <w:i/>
        </w:rPr>
        <w:t>YELLOWhighlighted</w:t>
      </w:r>
      <w:proofErr w:type="spellEnd"/>
      <w:r>
        <w:rPr>
          <w:i/>
        </w:rPr>
        <w:t xml:space="preserve"> categorical variable column is the response variable while the BROWN-highlighted numerical variable column is joined with all other WHITE column numerical variables along with the BLUE column for the “dummy” categorical </w:t>
      </w:r>
      <w:r>
        <w:rPr>
          <w:i/>
        </w:rPr>
        <w:t xml:space="preserve">variable as the potential set of predictors.  </w:t>
      </w:r>
    </w:p>
    <w:p w14:paraId="4F0F85B1" w14:textId="77777777" w:rsidR="00FE03DD" w:rsidRDefault="005749F2">
      <w:pPr>
        <w:pStyle w:val="Heading1"/>
      </w:pPr>
      <w:r>
        <w:t xml:space="preserve">Developing the Team Project Report </w:t>
      </w:r>
    </w:p>
    <w:p w14:paraId="2188C8D2" w14:textId="77777777" w:rsidR="00FE03DD" w:rsidRDefault="005749F2">
      <w:pPr>
        <w:spacing w:after="205"/>
        <w:ind w:left="0" w:firstLine="0"/>
      </w:pPr>
      <w:r>
        <w:t xml:space="preserve">To develop your team project report on regression modeling do the following:  </w:t>
      </w:r>
    </w:p>
    <w:p w14:paraId="178CDAE3" w14:textId="77777777" w:rsidR="00FE03DD" w:rsidRDefault="005749F2">
      <w:pPr>
        <w:numPr>
          <w:ilvl w:val="0"/>
          <w:numId w:val="1"/>
        </w:numPr>
        <w:ind w:hanging="360"/>
      </w:pPr>
      <w:r>
        <w:t>Using the YELLOW-highlighted numerical variable column in your Excel worksheet as the response</w:t>
      </w:r>
      <w:r>
        <w:t xml:space="preserve"> variable of interest, create an introductory “scenario” of just two to three sentences that describes the data file for your project and why you (</w:t>
      </w:r>
      <w:proofErr w:type="gramStart"/>
      <w:r>
        <w:t>the ??????</w:t>
      </w:r>
      <w:proofErr w:type="gramEnd"/>
      <w:r>
        <w:t xml:space="preserve"> </w:t>
      </w:r>
    </w:p>
    <w:p w14:paraId="11B5EB98" w14:textId="77777777" w:rsidR="00FE03DD" w:rsidRDefault="005749F2">
      <w:pPr>
        <w:ind w:left="705" w:firstLine="0"/>
      </w:pPr>
      <w:r>
        <w:t xml:space="preserve">Corporation/Group) are performing a multiple regression analysis that will enable you to predict </w:t>
      </w:r>
      <w:r>
        <w:t xml:space="preserve">the outcomes of this numerical response variable based on the set of possible independent variables </w:t>
      </w:r>
      <w:r>
        <w:rPr>
          <w:rFonts w:ascii="Times New Roman" w:eastAsia="Times New Roman" w:hAnsi="Times New Roman" w:cs="Times New Roman"/>
          <w:i/>
        </w:rPr>
        <w:t>X</w:t>
      </w:r>
      <w:r>
        <w:rPr>
          <w:rFonts w:ascii="Times New Roman" w:eastAsia="Times New Roman" w:hAnsi="Times New Roman" w:cs="Times New Roman"/>
          <w:sz w:val="22"/>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 xml:space="preserve">X </w:t>
      </w:r>
      <w:proofErr w:type="gramStart"/>
      <w:r>
        <w:rPr>
          <w:rFonts w:ascii="Times New Roman" w:eastAsia="Times New Roman" w:hAnsi="Times New Roman" w:cs="Times New Roman"/>
          <w:sz w:val="22"/>
          <w:vertAlign w:val="subscript"/>
        </w:rPr>
        <w:t>2,</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i/>
        </w:rPr>
        <w:t>X</w:t>
      </w:r>
      <w:r>
        <w:rPr>
          <w:rFonts w:ascii="Times New Roman" w:eastAsia="Times New Roman" w:hAnsi="Times New Roman" w:cs="Times New Roman"/>
          <w:i/>
          <w:sz w:val="22"/>
          <w:vertAlign w:val="subscript"/>
        </w:rPr>
        <w:t>k</w:t>
      </w:r>
      <w:proofErr w:type="spellEnd"/>
      <w:r>
        <w:t xml:space="preserve">.  One of these independent variables should be a </w:t>
      </w:r>
      <w:proofErr w:type="spellStart"/>
      <w:r>
        <w:t>twocategory</w:t>
      </w:r>
      <w:proofErr w:type="spellEnd"/>
      <w:r>
        <w:t xml:space="preserve"> “dummy” variable – the BLUE-highlighted categorical variable column in your Exc</w:t>
      </w:r>
      <w:r>
        <w:t xml:space="preserve">el worksheet.  Moreover, the BROWN-highlighted numerical variable column will be the predictor variable for a simple linear regression analysis. </w:t>
      </w:r>
    </w:p>
    <w:p w14:paraId="0B1BD162" w14:textId="77777777" w:rsidR="00FE03DD" w:rsidRDefault="005749F2">
      <w:pPr>
        <w:numPr>
          <w:ilvl w:val="0"/>
          <w:numId w:val="1"/>
        </w:numPr>
        <w:ind w:hanging="360"/>
      </w:pPr>
      <w:r>
        <w:t xml:space="preserve">Next, copy this Excel worksheet into a Minitab worksheet.  </w:t>
      </w:r>
    </w:p>
    <w:p w14:paraId="453C41B1" w14:textId="77777777" w:rsidR="00FE03DD" w:rsidRDefault="005749F2">
      <w:pPr>
        <w:numPr>
          <w:ilvl w:val="0"/>
          <w:numId w:val="1"/>
        </w:numPr>
        <w:spacing w:after="4" w:line="273" w:lineRule="auto"/>
        <w:ind w:hanging="360"/>
      </w:pPr>
      <w:r>
        <w:t>As you learned in Module 2, first develop a simple</w:t>
      </w:r>
      <w:r>
        <w:t xml:space="preserve"> linear regression model using the numerical variable whose Excel worksheet column was highlighted in BROWN as the predictor </w:t>
      </w:r>
      <w:proofErr w:type="spellStart"/>
      <w:proofErr w:type="gramStart"/>
      <w:r>
        <w:t>of</w:t>
      </w:r>
      <w:r>
        <w:rPr>
          <w:rFonts w:ascii="Times New Roman" w:eastAsia="Times New Roman" w:hAnsi="Times New Roman" w:cs="Times New Roman"/>
          <w:i/>
          <w:sz w:val="23"/>
        </w:rPr>
        <w:t>Y</w:t>
      </w:r>
      <w:proofErr w:type="spellEnd"/>
      <w:r>
        <w:rPr>
          <w:rFonts w:ascii="Times New Roman" w:eastAsia="Times New Roman" w:hAnsi="Times New Roman" w:cs="Times New Roman"/>
          <w:i/>
          <w:sz w:val="23"/>
        </w:rPr>
        <w:t xml:space="preserve"> </w:t>
      </w:r>
      <w:r>
        <w:t>.</w:t>
      </w:r>
      <w:proofErr w:type="gramEnd"/>
      <w:r>
        <w:t xml:space="preserve">  </w:t>
      </w:r>
    </w:p>
    <w:p w14:paraId="33B0F9C5" w14:textId="77777777" w:rsidR="00FE03DD" w:rsidRDefault="005749F2">
      <w:pPr>
        <w:numPr>
          <w:ilvl w:val="1"/>
          <w:numId w:val="1"/>
        </w:numPr>
        <w:ind w:hanging="360"/>
      </w:pPr>
      <w:r>
        <w:t xml:space="preserve">Cut and paste into </w:t>
      </w:r>
      <w:proofErr w:type="gramStart"/>
      <w:r>
        <w:t>your</w:t>
      </w:r>
      <w:proofErr w:type="gramEnd"/>
      <w:r>
        <w:t xml:space="preserve"> report the scatter plot and the Minitab printout for this simple linear regression model. </w:t>
      </w:r>
    </w:p>
    <w:p w14:paraId="276AC592" w14:textId="77777777" w:rsidR="00FE03DD" w:rsidRDefault="005749F2">
      <w:pPr>
        <w:numPr>
          <w:ilvl w:val="1"/>
          <w:numId w:val="1"/>
        </w:numPr>
        <w:ind w:hanging="360"/>
      </w:pPr>
      <w:r>
        <w:t>Write th</w:t>
      </w:r>
      <w:r>
        <w:t xml:space="preserve">e sample regression equation. </w:t>
      </w:r>
    </w:p>
    <w:p w14:paraId="462A450F" w14:textId="77777777" w:rsidR="00FE03DD" w:rsidRDefault="005749F2">
      <w:pPr>
        <w:numPr>
          <w:ilvl w:val="1"/>
          <w:numId w:val="1"/>
        </w:numPr>
        <w:ind w:hanging="360"/>
      </w:pPr>
      <w:r>
        <w:t xml:space="preserve">Interpret the meaning of the </w:t>
      </w:r>
      <w:r>
        <w:rPr>
          <w:rFonts w:ascii="Times New Roman" w:eastAsia="Times New Roman" w:hAnsi="Times New Roman" w:cs="Times New Roman"/>
          <w:i/>
          <w:sz w:val="23"/>
        </w:rPr>
        <w:t xml:space="preserve">Y </w:t>
      </w:r>
      <w:r>
        <w:t xml:space="preserve">intercept and slope for your fitted model. </w:t>
      </w:r>
    </w:p>
    <w:p w14:paraId="5EA8342D" w14:textId="77777777" w:rsidR="00FE03DD" w:rsidRDefault="005749F2">
      <w:pPr>
        <w:numPr>
          <w:ilvl w:val="1"/>
          <w:numId w:val="1"/>
        </w:numPr>
        <w:spacing w:after="66"/>
        <w:ind w:hanging="360"/>
      </w:pPr>
      <w:r>
        <w:t xml:space="preserve">Interpret the meaning of the coefficient of determination </w:t>
      </w:r>
      <w:r>
        <w:rPr>
          <w:rFonts w:ascii="Times New Roman" w:eastAsia="Times New Roman" w:hAnsi="Times New Roman" w:cs="Times New Roman"/>
          <w:i/>
        </w:rPr>
        <w:t>r</w:t>
      </w:r>
      <w:proofErr w:type="gramStart"/>
      <w:r>
        <w:rPr>
          <w:rFonts w:ascii="Times New Roman" w:eastAsia="Times New Roman" w:hAnsi="Times New Roman" w:cs="Times New Roman"/>
          <w:sz w:val="22"/>
          <w:vertAlign w:val="superscript"/>
        </w:rPr>
        <w:t xml:space="preserve">2 </w:t>
      </w:r>
      <w:r>
        <w:t>.</w:t>
      </w:r>
      <w:proofErr w:type="gramEnd"/>
      <w:r>
        <w:t xml:space="preserve"> </w:t>
      </w:r>
    </w:p>
    <w:p w14:paraId="75E6997B" w14:textId="77777777" w:rsidR="00FE03DD" w:rsidRDefault="005749F2">
      <w:pPr>
        <w:numPr>
          <w:ilvl w:val="1"/>
          <w:numId w:val="1"/>
        </w:numPr>
        <w:spacing w:after="85"/>
        <w:ind w:hanging="360"/>
      </w:pPr>
      <w:r>
        <w:t xml:space="preserve">Interpret the meaning of the standard error of the estimate </w:t>
      </w:r>
      <w:proofErr w:type="gramStart"/>
      <w:r>
        <w:rPr>
          <w:rFonts w:ascii="Times New Roman" w:eastAsia="Times New Roman" w:hAnsi="Times New Roman" w:cs="Times New Roman"/>
          <w:i/>
          <w:sz w:val="26"/>
        </w:rPr>
        <w:t>S</w:t>
      </w:r>
      <w:r>
        <w:rPr>
          <w:rFonts w:ascii="Times New Roman" w:eastAsia="Times New Roman" w:hAnsi="Times New Roman" w:cs="Times New Roman"/>
          <w:i/>
          <w:vertAlign w:val="subscript"/>
        </w:rPr>
        <w:t xml:space="preserve">YX </w:t>
      </w:r>
      <w:r>
        <w:t>.</w:t>
      </w:r>
      <w:proofErr w:type="gramEnd"/>
      <w:r>
        <w:t xml:space="preserve"> </w:t>
      </w:r>
    </w:p>
    <w:p w14:paraId="2A9AFC8B" w14:textId="77777777" w:rsidR="00FE03DD" w:rsidRDefault="005749F2">
      <w:pPr>
        <w:numPr>
          <w:ilvl w:val="1"/>
          <w:numId w:val="1"/>
        </w:numPr>
        <w:ind w:hanging="360"/>
      </w:pPr>
      <w:r>
        <w:t>Obtain the residual</w:t>
      </w:r>
      <w:r>
        <w:t xml:space="preserve"> plots and cut and paste them into the report.  Briefly comment on the appropriateness of your fitted model. </w:t>
      </w:r>
    </w:p>
    <w:p w14:paraId="16D739E3" w14:textId="77777777" w:rsidR="00FE03DD" w:rsidRDefault="005749F2">
      <w:pPr>
        <w:numPr>
          <w:ilvl w:val="1"/>
          <w:numId w:val="2"/>
        </w:numPr>
        <w:spacing w:after="0" w:line="259" w:lineRule="auto"/>
        <w:ind w:right="23" w:hanging="360"/>
      </w:pPr>
      <w:r>
        <w:lastRenderedPageBreak/>
        <w:t xml:space="preserve">If the assumptions are met and the fitted model is appropriate continue to Step 3G. </w:t>
      </w:r>
    </w:p>
    <w:p w14:paraId="59D487B0" w14:textId="77777777" w:rsidR="00FE03DD" w:rsidRDefault="005749F2">
      <w:pPr>
        <w:numPr>
          <w:ilvl w:val="1"/>
          <w:numId w:val="2"/>
        </w:numPr>
        <w:ind w:right="23" w:hanging="360"/>
      </w:pPr>
      <w:r>
        <w:t xml:space="preserve">If any of the linearity, normality, or equality of variance </w:t>
      </w:r>
      <w:r>
        <w:t xml:space="preserve">assumptions are problematic state this but continue to Step 3G with caution.  Note -- you do not need to check the assumption of independence in your project.  (That assumption is automatically met because your project is not time-dependent). </w:t>
      </w:r>
    </w:p>
    <w:p w14:paraId="49665D0E" w14:textId="77777777" w:rsidR="00FE03DD" w:rsidRDefault="005749F2">
      <w:pPr>
        <w:spacing w:after="60"/>
        <w:ind w:left="705" w:right="2244" w:firstLine="0"/>
      </w:pPr>
      <w:r>
        <w:t>G.</w:t>
      </w:r>
      <w:r>
        <w:rPr>
          <w:rFonts w:ascii="Arial" w:eastAsia="Arial" w:hAnsi="Arial" w:cs="Arial"/>
        </w:rPr>
        <w:t xml:space="preserve"> </w:t>
      </w:r>
      <w:r>
        <w:t>Comment on the statistical significance of your fitted model H.</w:t>
      </w:r>
      <w:r>
        <w:rPr>
          <w:rFonts w:ascii="Arial" w:eastAsia="Arial" w:hAnsi="Arial" w:cs="Arial"/>
        </w:rPr>
        <w:t xml:space="preserve"> </w:t>
      </w:r>
      <w:r>
        <w:t xml:space="preserve">Select a value for your independent variable in its relevant range: </w:t>
      </w:r>
    </w:p>
    <w:p w14:paraId="770CAE0F" w14:textId="77777777" w:rsidR="00FE03DD" w:rsidRDefault="005749F2">
      <w:pPr>
        <w:numPr>
          <w:ilvl w:val="0"/>
          <w:numId w:val="3"/>
        </w:numPr>
        <w:ind w:hanging="360"/>
      </w:pPr>
      <w:r>
        <w:t xml:space="preserve">Predict </w:t>
      </w:r>
      <w:proofErr w:type="gramStart"/>
      <w:r>
        <w:rPr>
          <w:rFonts w:ascii="Times New Roman" w:eastAsia="Times New Roman" w:hAnsi="Times New Roman" w:cs="Times New Roman"/>
          <w:i/>
          <w:sz w:val="23"/>
        </w:rPr>
        <w:t>Y</w:t>
      </w:r>
      <w:r>
        <w:rPr>
          <w:rFonts w:ascii="Times New Roman" w:eastAsia="Times New Roman" w:hAnsi="Times New Roman" w:cs="Times New Roman"/>
          <w:sz w:val="23"/>
        </w:rPr>
        <w:t xml:space="preserve">ˆ </w:t>
      </w:r>
      <w:r>
        <w:t>.</w:t>
      </w:r>
      <w:proofErr w:type="gramEnd"/>
      <w:r>
        <w:t xml:space="preserve"> </w:t>
      </w:r>
    </w:p>
    <w:p w14:paraId="3C7E7CB2" w14:textId="77777777" w:rsidR="00FE03DD" w:rsidRDefault="005749F2">
      <w:pPr>
        <w:numPr>
          <w:ilvl w:val="0"/>
          <w:numId w:val="3"/>
        </w:numPr>
        <w:ind w:hanging="360"/>
      </w:pPr>
      <w:r>
        <w:t xml:space="preserve">Determine the 95% confidence interval estimate of the average value of </w:t>
      </w:r>
      <w:r>
        <w:rPr>
          <w:rFonts w:ascii="Times New Roman" w:eastAsia="Times New Roman" w:hAnsi="Times New Roman" w:cs="Times New Roman"/>
          <w:i/>
          <w:sz w:val="23"/>
        </w:rPr>
        <w:t>Y</w:t>
      </w:r>
      <w:r>
        <w:t xml:space="preserve"> for all occasions when the independe</w:t>
      </w:r>
      <w:r>
        <w:t xml:space="preserve">nt variable has the </w:t>
      </w:r>
      <w:proofErr w:type="gramStart"/>
      <w:r>
        <w:t>particular value</w:t>
      </w:r>
      <w:proofErr w:type="gramEnd"/>
      <w:r>
        <w:t xml:space="preserve"> you selected. </w:t>
      </w:r>
    </w:p>
    <w:p w14:paraId="5B828D42" w14:textId="77777777" w:rsidR="00FE03DD" w:rsidRDefault="005749F2">
      <w:pPr>
        <w:numPr>
          <w:ilvl w:val="0"/>
          <w:numId w:val="3"/>
        </w:numPr>
        <w:ind w:hanging="360"/>
      </w:pPr>
      <w:r>
        <w:t xml:space="preserve">Determine the 95% prediction interval estimate of </w:t>
      </w:r>
      <w:r>
        <w:rPr>
          <w:rFonts w:ascii="Times New Roman" w:eastAsia="Times New Roman" w:hAnsi="Times New Roman" w:cs="Times New Roman"/>
          <w:i/>
          <w:sz w:val="23"/>
        </w:rPr>
        <w:t xml:space="preserve">Y </w:t>
      </w:r>
      <w:r>
        <w:t xml:space="preserve">for an individual occasion when the independent variable has the </w:t>
      </w:r>
      <w:proofErr w:type="gramStart"/>
      <w:r>
        <w:t>particular value</w:t>
      </w:r>
      <w:proofErr w:type="gramEnd"/>
      <w:r>
        <w:t xml:space="preserve"> you selected.  </w:t>
      </w:r>
    </w:p>
    <w:p w14:paraId="3A71F997" w14:textId="77777777" w:rsidR="00FE03DD" w:rsidRDefault="005749F2">
      <w:pPr>
        <w:numPr>
          <w:ilvl w:val="0"/>
          <w:numId w:val="4"/>
        </w:numPr>
        <w:ind w:hanging="360"/>
      </w:pPr>
      <w:r>
        <w:t>As you learned in Modules 3 and 4, you will be using t</w:t>
      </w:r>
      <w:r>
        <w:t xml:space="preserve">he set of potentially meaningful numerical independent variables and the one selected “two-category” dummy variable in your study to develop a “best” multiple regression model for predicting your numerical dependent variable </w:t>
      </w:r>
      <w:proofErr w:type="gramStart"/>
      <w:r>
        <w:rPr>
          <w:rFonts w:ascii="Times New Roman" w:eastAsia="Times New Roman" w:hAnsi="Times New Roman" w:cs="Times New Roman"/>
          <w:i/>
          <w:sz w:val="23"/>
        </w:rPr>
        <w:t xml:space="preserve">Y </w:t>
      </w:r>
      <w:r>
        <w:t>.</w:t>
      </w:r>
      <w:proofErr w:type="gramEnd"/>
      <w:r>
        <w:t xml:space="preserve">  Follow the “9-step modelin</w:t>
      </w:r>
      <w:r>
        <w:t xml:space="preserve">g process” described in the PowerPoints at the end of Module 4. </w:t>
      </w:r>
    </w:p>
    <w:p w14:paraId="4180DCD0" w14:textId="77777777" w:rsidR="00FE03DD" w:rsidRDefault="005749F2">
      <w:pPr>
        <w:numPr>
          <w:ilvl w:val="1"/>
          <w:numId w:val="4"/>
        </w:numPr>
        <w:ind w:hanging="360"/>
      </w:pPr>
      <w:r>
        <w:t xml:space="preserve">Start with a visual assessment of the possible relationships of your numerical dependent variable Y with each potential predictor variable by developing the scatterplot matrix and paste this </w:t>
      </w:r>
      <w:r>
        <w:t xml:space="preserve">into your report.  </w:t>
      </w:r>
    </w:p>
    <w:p w14:paraId="07A3F1EE" w14:textId="77777777" w:rsidR="00FE03DD" w:rsidRDefault="005749F2">
      <w:pPr>
        <w:numPr>
          <w:ilvl w:val="1"/>
          <w:numId w:val="4"/>
        </w:numPr>
        <w:ind w:hanging="360"/>
      </w:pPr>
      <w:r>
        <w:t xml:space="preserve">Then fit a preliminary multiple regression model using these potential numerical predictor variables and, at most, one categorical dummy variable. </w:t>
      </w:r>
    </w:p>
    <w:p w14:paraId="3784ED2F" w14:textId="77777777" w:rsidR="00FE03DD" w:rsidRDefault="005749F2">
      <w:pPr>
        <w:numPr>
          <w:ilvl w:val="1"/>
          <w:numId w:val="4"/>
        </w:numPr>
        <w:ind w:hanging="360"/>
      </w:pPr>
      <w:r>
        <w:t>Then assess collinearity until you are satisfied that you have a final set of possible p</w:t>
      </w:r>
      <w:r>
        <w:t xml:space="preserve">redictors that are “independent,” i.e., not unduly correlated with each other.  </w:t>
      </w:r>
    </w:p>
    <w:p w14:paraId="018C06FC" w14:textId="77777777" w:rsidR="00FE03DD" w:rsidRDefault="005749F2">
      <w:pPr>
        <w:numPr>
          <w:ilvl w:val="1"/>
          <w:numId w:val="4"/>
        </w:numPr>
        <w:ind w:hanging="360"/>
      </w:pPr>
      <w:r>
        <w:t>Use both stepwise regression approaches and best subsets regression approaches to fit a multiple regression model with this set of potentially meaningful numerical independent</w:t>
      </w:r>
      <w:r>
        <w:t xml:space="preserve"> variables (and, if appropriate, the one selected categorical dummy variable). </w:t>
      </w:r>
    </w:p>
    <w:p w14:paraId="73F49C07" w14:textId="77777777" w:rsidR="00FE03DD" w:rsidRDefault="005749F2">
      <w:pPr>
        <w:numPr>
          <w:ilvl w:val="2"/>
          <w:numId w:val="4"/>
        </w:numPr>
        <w:ind w:hanging="360"/>
      </w:pPr>
      <w:r>
        <w:t xml:space="preserve">Based on the stepwise modeling criterion determine which independent variables should be included in your regression model.  </w:t>
      </w:r>
    </w:p>
    <w:p w14:paraId="0A12B860" w14:textId="77777777" w:rsidR="00FE03DD" w:rsidRDefault="005749F2">
      <w:pPr>
        <w:numPr>
          <w:ilvl w:val="2"/>
          <w:numId w:val="4"/>
        </w:numPr>
        <w:ind w:hanging="360"/>
      </w:pPr>
      <w:r>
        <w:t xml:space="preserve">Based on the forward selection modeling criterion </w:t>
      </w:r>
      <w:r>
        <w:t xml:space="preserve">determine which independent variables should be included in your regression model. </w:t>
      </w:r>
    </w:p>
    <w:p w14:paraId="0B37F53F" w14:textId="77777777" w:rsidR="00FE03DD" w:rsidRDefault="005749F2">
      <w:pPr>
        <w:numPr>
          <w:ilvl w:val="2"/>
          <w:numId w:val="4"/>
        </w:numPr>
        <w:ind w:hanging="360"/>
      </w:pPr>
      <w:r>
        <w:t xml:space="preserve">Based on the backward elimination modeling criterion determine which independent variables should be included in your regression model. </w:t>
      </w:r>
    </w:p>
    <w:p w14:paraId="7CC83877" w14:textId="77777777" w:rsidR="00FE03DD" w:rsidRDefault="005749F2">
      <w:pPr>
        <w:numPr>
          <w:ilvl w:val="2"/>
          <w:numId w:val="4"/>
        </w:numPr>
        <w:spacing w:after="27"/>
        <w:ind w:hanging="360"/>
      </w:pPr>
      <w:r>
        <w:t xml:space="preserve">Based on the adjusted </w:t>
      </w:r>
      <w:r>
        <w:rPr>
          <w:rFonts w:ascii="Times New Roman" w:eastAsia="Times New Roman" w:hAnsi="Times New Roman" w:cs="Times New Roman"/>
          <w:i/>
        </w:rPr>
        <w:t>r</w:t>
      </w:r>
      <w:r>
        <w:rPr>
          <w:rFonts w:ascii="Times New Roman" w:eastAsia="Times New Roman" w:hAnsi="Times New Roman" w:cs="Times New Roman"/>
          <w:sz w:val="22"/>
          <w:vertAlign w:val="superscript"/>
        </w:rPr>
        <w:t xml:space="preserve">2 </w:t>
      </w:r>
      <w:r>
        <w:t xml:space="preserve">criterion </w:t>
      </w:r>
      <w:r>
        <w:t xml:space="preserve">determine which independent variables should be included in your regression model. </w:t>
      </w:r>
    </w:p>
    <w:p w14:paraId="282B317B" w14:textId="77777777" w:rsidR="00FE03DD" w:rsidRDefault="005749F2">
      <w:pPr>
        <w:numPr>
          <w:ilvl w:val="2"/>
          <w:numId w:val="4"/>
        </w:numPr>
        <w:spacing w:after="30"/>
        <w:ind w:hanging="360"/>
      </w:pPr>
      <w:r>
        <w:t xml:space="preserve">Based on Minitab’s “predicted” </w:t>
      </w:r>
      <w:r>
        <w:rPr>
          <w:rFonts w:ascii="Times New Roman" w:eastAsia="Times New Roman" w:hAnsi="Times New Roman" w:cs="Times New Roman"/>
          <w:i/>
        </w:rPr>
        <w:t>r</w:t>
      </w:r>
      <w:r>
        <w:rPr>
          <w:rFonts w:ascii="Times New Roman" w:eastAsia="Times New Roman" w:hAnsi="Times New Roman" w:cs="Times New Roman"/>
          <w:sz w:val="22"/>
          <w:vertAlign w:val="superscript"/>
        </w:rPr>
        <w:t xml:space="preserve">2 </w:t>
      </w:r>
      <w:r>
        <w:t xml:space="preserve">criterion determine which independent variables should be included in your regression model. </w:t>
      </w:r>
    </w:p>
    <w:p w14:paraId="1C160617" w14:textId="77777777" w:rsidR="00FE03DD" w:rsidRDefault="005749F2">
      <w:pPr>
        <w:numPr>
          <w:ilvl w:val="2"/>
          <w:numId w:val="4"/>
        </w:numPr>
        <w:spacing w:line="343" w:lineRule="auto"/>
        <w:ind w:hanging="360"/>
      </w:pPr>
      <w:r>
        <w:lastRenderedPageBreak/>
        <w:t xml:space="preserve">Based on the smallest </w:t>
      </w:r>
      <w:r>
        <w:rPr>
          <w:rFonts w:ascii="Times New Roman" w:eastAsia="Times New Roman" w:hAnsi="Times New Roman" w:cs="Times New Roman"/>
          <w:i/>
          <w:sz w:val="26"/>
        </w:rPr>
        <w:t>S</w:t>
      </w:r>
      <w:r>
        <w:rPr>
          <w:rFonts w:ascii="Times New Roman" w:eastAsia="Times New Roman" w:hAnsi="Times New Roman" w:cs="Times New Roman"/>
          <w:i/>
          <w:vertAlign w:val="subscript"/>
        </w:rPr>
        <w:t xml:space="preserve">YX </w:t>
      </w:r>
      <w:r>
        <w:t xml:space="preserve">criterion determine which independent variables should be included in your regression model. </w:t>
      </w:r>
    </w:p>
    <w:p w14:paraId="13F461FF" w14:textId="77777777" w:rsidR="00FE03DD" w:rsidRDefault="005749F2">
      <w:pPr>
        <w:numPr>
          <w:ilvl w:val="2"/>
          <w:numId w:val="4"/>
        </w:numPr>
        <w:spacing w:line="371" w:lineRule="auto"/>
        <w:ind w:hanging="360"/>
      </w:pPr>
      <w:r>
        <w:t xml:space="preserve">Based on Mallows’ </w:t>
      </w:r>
      <w:proofErr w:type="spellStart"/>
      <w:r>
        <w:rPr>
          <w:rFonts w:ascii="Times New Roman" w:eastAsia="Times New Roman" w:hAnsi="Times New Roman" w:cs="Times New Roman"/>
          <w:i/>
        </w:rPr>
        <w:t>C</w:t>
      </w:r>
      <w:r>
        <w:rPr>
          <w:rFonts w:ascii="Times New Roman" w:eastAsia="Times New Roman" w:hAnsi="Times New Roman" w:cs="Times New Roman"/>
          <w:i/>
          <w:sz w:val="22"/>
          <w:vertAlign w:val="subscript"/>
        </w:rPr>
        <w:t>p</w:t>
      </w:r>
      <w:proofErr w:type="spellEnd"/>
      <w:r>
        <w:rPr>
          <w:rFonts w:ascii="Times New Roman" w:eastAsia="Times New Roman" w:hAnsi="Times New Roman" w:cs="Times New Roman"/>
          <w:i/>
          <w:sz w:val="22"/>
          <w:vertAlign w:val="subscript"/>
        </w:rPr>
        <w:t xml:space="preserve"> </w:t>
      </w:r>
      <w:r>
        <w:t xml:space="preserve">criterion determine which independent variables should be included in your regression model. </w:t>
      </w:r>
    </w:p>
    <w:p w14:paraId="21602B9C" w14:textId="77777777" w:rsidR="00FE03DD" w:rsidRDefault="005749F2">
      <w:pPr>
        <w:numPr>
          <w:ilvl w:val="1"/>
          <w:numId w:val="4"/>
        </w:numPr>
        <w:ind w:hanging="360"/>
      </w:pPr>
      <w:r>
        <w:t xml:space="preserve">Comment on the consistency of your findings in </w:t>
      </w:r>
      <w:r>
        <w:t>Step 4D (</w:t>
      </w:r>
      <w:proofErr w:type="gramStart"/>
      <w:r>
        <w:t>1)-(</w:t>
      </w:r>
      <w:proofErr w:type="gramEnd"/>
      <w:r>
        <w:t xml:space="preserve">7). </w:t>
      </w:r>
    </w:p>
    <w:p w14:paraId="0175CD74" w14:textId="77777777" w:rsidR="00FE03DD" w:rsidRDefault="005749F2">
      <w:pPr>
        <w:numPr>
          <w:ilvl w:val="1"/>
          <w:numId w:val="4"/>
        </w:numPr>
        <w:ind w:hanging="360"/>
      </w:pPr>
      <w:r>
        <w:t xml:space="preserve">Cut and paste the Minitab printouts from Step 4D into your report.  </w:t>
      </w:r>
    </w:p>
    <w:p w14:paraId="1F577D16" w14:textId="77777777" w:rsidR="00FE03DD" w:rsidRDefault="005749F2">
      <w:pPr>
        <w:numPr>
          <w:ilvl w:val="1"/>
          <w:numId w:val="4"/>
        </w:numPr>
        <w:ind w:hanging="360"/>
      </w:pPr>
      <w:r>
        <w:t xml:space="preserve">Based on Step 4D (along with the principle of parsimony if necessary) select a “best” multiple regression model. </w:t>
      </w:r>
    </w:p>
    <w:p w14:paraId="7A667355" w14:textId="77777777" w:rsidR="00FE03DD" w:rsidRDefault="005749F2">
      <w:pPr>
        <w:numPr>
          <w:ilvl w:val="1"/>
          <w:numId w:val="4"/>
        </w:numPr>
        <w:ind w:hanging="360"/>
      </w:pPr>
      <w:r>
        <w:t>Using the predictor variables from your selected “best”</w:t>
      </w:r>
      <w:r>
        <w:t xml:space="preserve"> multiple regression model, rerun the multiple regression model </w:t>
      </w:r>
      <w:proofErr w:type="gramStart"/>
      <w:r>
        <w:t>in order to</w:t>
      </w:r>
      <w:proofErr w:type="gramEnd"/>
      <w:r>
        <w:t xml:space="preserve"> assess its assumptions. </w:t>
      </w:r>
    </w:p>
    <w:p w14:paraId="47636E04" w14:textId="77777777" w:rsidR="00FE03DD" w:rsidRDefault="005749F2">
      <w:pPr>
        <w:numPr>
          <w:ilvl w:val="1"/>
          <w:numId w:val="4"/>
        </w:numPr>
        <w:ind w:hanging="360"/>
      </w:pPr>
      <w:r>
        <w:t xml:space="preserve">Look at the set of residual plots, cut and pasted them into the report, and briefly comment on the appropriateness of your fitted model. </w:t>
      </w:r>
    </w:p>
    <w:p w14:paraId="4C806180" w14:textId="77777777" w:rsidR="00FE03DD" w:rsidRDefault="005749F2">
      <w:pPr>
        <w:numPr>
          <w:ilvl w:val="2"/>
          <w:numId w:val="4"/>
        </w:numPr>
        <w:ind w:hanging="360"/>
      </w:pPr>
      <w:r>
        <w:t>If the assumption</w:t>
      </w:r>
      <w:r>
        <w:t xml:space="preserve">s are met and the fitted model is appropriate continue to Step 4J. </w:t>
      </w:r>
    </w:p>
    <w:p w14:paraId="7429415D" w14:textId="77777777" w:rsidR="00FE03DD" w:rsidRDefault="005749F2">
      <w:pPr>
        <w:numPr>
          <w:ilvl w:val="2"/>
          <w:numId w:val="4"/>
        </w:numPr>
        <w:ind w:hanging="360"/>
      </w:pPr>
      <w:r>
        <w:t>If the normality assumption is problematic state this but continue to Step 4J with caution because your sample size is large enough for the central limit theorem to enable the use of class</w:t>
      </w:r>
      <w:r>
        <w:t xml:space="preserve">ical inferential methods.  Note:  You do not need to check the assumption of independence in your project.  That assumption is met because your project is not time-dependent.  </w:t>
      </w:r>
    </w:p>
    <w:p w14:paraId="6DBD9321" w14:textId="77777777" w:rsidR="00FE03DD" w:rsidRDefault="005749F2">
      <w:pPr>
        <w:numPr>
          <w:ilvl w:val="2"/>
          <w:numId w:val="4"/>
        </w:numPr>
        <w:spacing w:line="329" w:lineRule="auto"/>
        <w:ind w:hanging="360"/>
      </w:pPr>
      <w:r>
        <w:t>If the either the linearity or equality of variance assumption is violated in e</w:t>
      </w:r>
      <w:r>
        <w:t xml:space="preserve">ach plot of </w:t>
      </w:r>
      <w:r>
        <w:rPr>
          <w:rFonts w:ascii="Times New Roman" w:eastAsia="Times New Roman" w:hAnsi="Times New Roman" w:cs="Times New Roman"/>
          <w:i/>
          <w:sz w:val="23"/>
        </w:rPr>
        <w:t xml:space="preserve">Y </w:t>
      </w:r>
      <w:r>
        <w:t xml:space="preserve">with the individual predictors </w:t>
      </w:r>
      <w:r>
        <w:rPr>
          <w:rFonts w:ascii="Times New Roman" w:eastAsia="Times New Roman" w:hAnsi="Times New Roman" w:cs="Times New Roman"/>
          <w:i/>
        </w:rPr>
        <w:t>X</w:t>
      </w:r>
      <w:r>
        <w:rPr>
          <w:rFonts w:ascii="Times New Roman" w:eastAsia="Times New Roman" w:hAnsi="Times New Roman" w:cs="Times New Roman"/>
          <w:sz w:val="22"/>
          <w:vertAlign w:val="subscript"/>
        </w:rPr>
        <w:t>1</w:t>
      </w:r>
      <w:r>
        <w:rPr>
          <w:rFonts w:ascii="Times New Roman" w:eastAsia="Times New Roman" w:hAnsi="Times New Roman" w:cs="Times New Roman"/>
        </w:rPr>
        <w:t xml:space="preserve">, </w:t>
      </w:r>
      <w:r>
        <w:rPr>
          <w:rFonts w:ascii="Times New Roman" w:eastAsia="Times New Roman" w:hAnsi="Times New Roman" w:cs="Times New Roman"/>
          <w:i/>
        </w:rPr>
        <w:t xml:space="preserve">X </w:t>
      </w:r>
      <w:proofErr w:type="gramStart"/>
      <w:r>
        <w:rPr>
          <w:rFonts w:ascii="Times New Roman" w:eastAsia="Times New Roman" w:hAnsi="Times New Roman" w:cs="Times New Roman"/>
          <w:sz w:val="22"/>
          <w:vertAlign w:val="subscript"/>
        </w:rPr>
        <w:t>2,</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i/>
        </w:rPr>
        <w:t>X</w:t>
      </w:r>
      <w:r>
        <w:rPr>
          <w:rFonts w:ascii="Times New Roman" w:eastAsia="Times New Roman" w:hAnsi="Times New Roman" w:cs="Times New Roman"/>
          <w:i/>
          <w:sz w:val="22"/>
          <w:vertAlign w:val="subscript"/>
        </w:rPr>
        <w:t>k</w:t>
      </w:r>
      <w:proofErr w:type="spellEnd"/>
      <w:r>
        <w:t xml:space="preserve"> then transform the dependent variable </w:t>
      </w:r>
      <w:r>
        <w:rPr>
          <w:rFonts w:ascii="Times New Roman" w:eastAsia="Times New Roman" w:hAnsi="Times New Roman" w:cs="Times New Roman"/>
          <w:i/>
          <w:sz w:val="23"/>
        </w:rPr>
        <w:t xml:space="preserve">Y </w:t>
      </w:r>
      <w:r>
        <w:t xml:space="preserve">(likely to </w:t>
      </w:r>
      <w:proofErr w:type="spellStart"/>
      <w:r>
        <w:t>log</w:t>
      </w:r>
      <w:r>
        <w:rPr>
          <w:rFonts w:ascii="Times New Roman" w:eastAsia="Times New Roman" w:hAnsi="Times New Roman" w:cs="Times New Roman"/>
          <w:i/>
          <w:sz w:val="23"/>
        </w:rPr>
        <w:t>Y</w:t>
      </w:r>
      <w:proofErr w:type="spellEnd"/>
      <w:r>
        <w:rPr>
          <w:rFonts w:ascii="Times New Roman" w:eastAsia="Times New Roman" w:hAnsi="Times New Roman" w:cs="Times New Roman"/>
          <w:i/>
          <w:sz w:val="23"/>
        </w:rPr>
        <w:t xml:space="preserve"> </w:t>
      </w:r>
      <w:r>
        <w:t xml:space="preserve">) and rerun the multiple regression model as in Step 4H.  </w:t>
      </w:r>
    </w:p>
    <w:p w14:paraId="1CC24D0E" w14:textId="77777777" w:rsidR="00FE03DD" w:rsidRDefault="005749F2">
      <w:pPr>
        <w:numPr>
          <w:ilvl w:val="2"/>
          <w:numId w:val="4"/>
        </w:numPr>
        <w:ind w:hanging="360"/>
      </w:pPr>
      <w:r>
        <w:t>If either the linearity or equality of variance assumption is violated in one or</w:t>
      </w:r>
      <w:r>
        <w:t xml:space="preserve"> two scatter plots of </w:t>
      </w:r>
      <w:r>
        <w:rPr>
          <w:rFonts w:ascii="Times New Roman" w:eastAsia="Times New Roman" w:hAnsi="Times New Roman" w:cs="Times New Roman"/>
          <w:i/>
          <w:sz w:val="23"/>
        </w:rPr>
        <w:t xml:space="preserve">Y </w:t>
      </w:r>
      <w:r>
        <w:t xml:space="preserve">with individual predictors then transform the particular independent variables involved following Tukey’s “ladder of </w:t>
      </w:r>
      <w:proofErr w:type="gramStart"/>
      <w:r>
        <w:t>powers”  and</w:t>
      </w:r>
      <w:proofErr w:type="gramEnd"/>
      <w:r>
        <w:t xml:space="preserve"> rerun the multiple regression model as in Step 4H. </w:t>
      </w:r>
    </w:p>
    <w:p w14:paraId="6512D37F" w14:textId="77777777" w:rsidR="00FE03DD" w:rsidRDefault="005749F2">
      <w:pPr>
        <w:numPr>
          <w:ilvl w:val="1"/>
          <w:numId w:val="4"/>
        </w:numPr>
        <w:ind w:hanging="360"/>
      </w:pPr>
      <w:r>
        <w:t>Assess the significance of the overall fitted mode</w:t>
      </w:r>
      <w:r>
        <w:t xml:space="preserve">l.   </w:t>
      </w:r>
    </w:p>
    <w:p w14:paraId="1E489EEF" w14:textId="77777777" w:rsidR="00FE03DD" w:rsidRDefault="005749F2">
      <w:pPr>
        <w:numPr>
          <w:ilvl w:val="1"/>
          <w:numId w:val="4"/>
        </w:numPr>
        <w:ind w:hanging="360"/>
      </w:pPr>
      <w:r>
        <w:t xml:space="preserve">Assess the contribution of each predictor variable. </w:t>
      </w:r>
    </w:p>
    <w:p w14:paraId="6305EA99" w14:textId="77777777" w:rsidR="00FE03DD" w:rsidRDefault="005749F2">
      <w:pPr>
        <w:numPr>
          <w:ilvl w:val="1"/>
          <w:numId w:val="4"/>
        </w:numPr>
        <w:ind w:hanging="360"/>
      </w:pPr>
      <w:r>
        <w:t xml:space="preserve">If the dummy variable is not a significant predictor go to Step </w:t>
      </w:r>
      <w:proofErr w:type="gramStart"/>
      <w:r>
        <w:t>5;  however</w:t>
      </w:r>
      <w:proofErr w:type="gramEnd"/>
      <w:r>
        <w:t>, if the dummy variable is a significant predictor, develop an interaction term for it in combination with every other sig</w:t>
      </w:r>
      <w:r>
        <w:t xml:space="preserve">nificant predictor and then rerun the multiple regression model to determine whether any interaction term significantly belongs in the final model and comment on your findings. </w:t>
      </w:r>
    </w:p>
    <w:p w14:paraId="7505DD20" w14:textId="77777777" w:rsidR="00FE03DD" w:rsidRDefault="005749F2">
      <w:pPr>
        <w:numPr>
          <w:ilvl w:val="0"/>
          <w:numId w:val="4"/>
        </w:numPr>
        <w:ind w:hanging="360"/>
      </w:pPr>
      <w:r>
        <w:t>Write the sample multiple regression equation for the “final best” model you h</w:t>
      </w:r>
      <w:r>
        <w:t xml:space="preserve">ave developed. </w:t>
      </w:r>
    </w:p>
    <w:p w14:paraId="7D0103E4" w14:textId="77777777" w:rsidR="00FE03DD" w:rsidRDefault="005749F2">
      <w:pPr>
        <w:numPr>
          <w:ilvl w:val="1"/>
          <w:numId w:val="4"/>
        </w:numPr>
        <w:ind w:hanging="360"/>
      </w:pPr>
      <w:r>
        <w:t xml:space="preserve">Interpret the meaning of the </w:t>
      </w:r>
      <w:r>
        <w:rPr>
          <w:rFonts w:ascii="Times New Roman" w:eastAsia="Times New Roman" w:hAnsi="Times New Roman" w:cs="Times New Roman"/>
          <w:i/>
          <w:sz w:val="23"/>
        </w:rPr>
        <w:t xml:space="preserve">Y </w:t>
      </w:r>
      <w:r>
        <w:t xml:space="preserve">intercept and interpret the meaning of all the slopes for your fitted model (but do this in whatever units you used for </w:t>
      </w:r>
      <w:r>
        <w:rPr>
          <w:i/>
        </w:rPr>
        <w:t>Y</w:t>
      </w:r>
      <w:r>
        <w:t xml:space="preserve"> to build this model). B.</w:t>
      </w:r>
      <w:r>
        <w:rPr>
          <w:rFonts w:ascii="Arial" w:eastAsia="Arial" w:hAnsi="Arial" w:cs="Arial"/>
        </w:rPr>
        <w:t xml:space="preserve"> </w:t>
      </w:r>
      <w:r>
        <w:t>Interpret the meaning of the coefficient of multiple determina</w:t>
      </w:r>
      <w:r>
        <w:t xml:space="preserve">tion </w:t>
      </w:r>
      <w:r>
        <w:rPr>
          <w:rFonts w:ascii="Times New Roman" w:eastAsia="Times New Roman" w:hAnsi="Times New Roman" w:cs="Times New Roman"/>
          <w:i/>
        </w:rPr>
        <w:t>r</w:t>
      </w:r>
      <w:proofErr w:type="gramStart"/>
      <w:r>
        <w:rPr>
          <w:rFonts w:ascii="Times New Roman" w:eastAsia="Times New Roman" w:hAnsi="Times New Roman" w:cs="Times New Roman"/>
          <w:sz w:val="22"/>
          <w:vertAlign w:val="superscript"/>
        </w:rPr>
        <w:t xml:space="preserve">2 </w:t>
      </w:r>
      <w:r>
        <w:t>.</w:t>
      </w:r>
      <w:proofErr w:type="gramEnd"/>
      <w:r>
        <w:t xml:space="preserve"> </w:t>
      </w:r>
    </w:p>
    <w:p w14:paraId="2AFF37FE" w14:textId="77777777" w:rsidR="00FE03DD" w:rsidRDefault="005749F2">
      <w:pPr>
        <w:numPr>
          <w:ilvl w:val="2"/>
          <w:numId w:val="5"/>
        </w:numPr>
        <w:spacing w:after="42"/>
        <w:ind w:hanging="360"/>
      </w:pPr>
      <w:r>
        <w:lastRenderedPageBreak/>
        <w:t xml:space="preserve">Very briefly comment on how much </w:t>
      </w:r>
      <w:r>
        <w:rPr>
          <w:rFonts w:ascii="Times New Roman" w:eastAsia="Times New Roman" w:hAnsi="Times New Roman" w:cs="Times New Roman"/>
          <w:i/>
        </w:rPr>
        <w:t>r</w:t>
      </w:r>
      <w:r>
        <w:rPr>
          <w:rFonts w:ascii="Times New Roman" w:eastAsia="Times New Roman" w:hAnsi="Times New Roman" w:cs="Times New Roman"/>
          <w:sz w:val="22"/>
          <w:vertAlign w:val="superscript"/>
        </w:rPr>
        <w:t xml:space="preserve">2 </w:t>
      </w:r>
      <w:r>
        <w:t xml:space="preserve">has changed from the simple regression model in Step 3D to the “final” multiple regression model in Step 5B. </w:t>
      </w:r>
    </w:p>
    <w:p w14:paraId="1C13CFFC" w14:textId="77777777" w:rsidR="00FE03DD" w:rsidRDefault="005749F2">
      <w:pPr>
        <w:numPr>
          <w:ilvl w:val="2"/>
          <w:numId w:val="5"/>
        </w:numPr>
        <w:spacing w:line="341" w:lineRule="auto"/>
        <w:ind w:hanging="360"/>
      </w:pPr>
      <w:r>
        <w:t xml:space="preserve">Interpret the meaning of the standard error of the estimate </w:t>
      </w:r>
      <w:r>
        <w:rPr>
          <w:rFonts w:ascii="Times New Roman" w:eastAsia="Times New Roman" w:hAnsi="Times New Roman" w:cs="Times New Roman"/>
          <w:i/>
          <w:sz w:val="26"/>
        </w:rPr>
        <w:t>S</w:t>
      </w:r>
      <w:r>
        <w:rPr>
          <w:rFonts w:ascii="Times New Roman" w:eastAsia="Times New Roman" w:hAnsi="Times New Roman" w:cs="Times New Roman"/>
          <w:i/>
          <w:vertAlign w:val="subscript"/>
        </w:rPr>
        <w:t xml:space="preserve">YX </w:t>
      </w:r>
      <w:r>
        <w:t xml:space="preserve">(in the units you used to build this model). </w:t>
      </w:r>
    </w:p>
    <w:p w14:paraId="3F1EBFAD" w14:textId="77777777" w:rsidR="00FE03DD" w:rsidRDefault="005749F2">
      <w:pPr>
        <w:numPr>
          <w:ilvl w:val="2"/>
          <w:numId w:val="5"/>
        </w:numPr>
        <w:spacing w:after="66"/>
        <w:ind w:hanging="360"/>
      </w:pPr>
      <w:r>
        <w:t xml:space="preserve">Select one value for each of your independent variables in their respective relevant ranges: </w:t>
      </w:r>
    </w:p>
    <w:p w14:paraId="19AC347B" w14:textId="77777777" w:rsidR="00FE03DD" w:rsidRDefault="005749F2">
      <w:pPr>
        <w:numPr>
          <w:ilvl w:val="3"/>
          <w:numId w:val="4"/>
        </w:numPr>
        <w:ind w:hanging="360"/>
      </w:pPr>
      <w:r>
        <w:t xml:space="preserve">Predict </w:t>
      </w:r>
      <w:proofErr w:type="gramStart"/>
      <w:r>
        <w:rPr>
          <w:rFonts w:ascii="Times New Roman" w:eastAsia="Times New Roman" w:hAnsi="Times New Roman" w:cs="Times New Roman"/>
          <w:i/>
          <w:sz w:val="23"/>
        </w:rPr>
        <w:t>Y</w:t>
      </w:r>
      <w:r>
        <w:rPr>
          <w:rFonts w:ascii="Times New Roman" w:eastAsia="Times New Roman" w:hAnsi="Times New Roman" w:cs="Times New Roman"/>
          <w:sz w:val="36"/>
          <w:vertAlign w:val="superscript"/>
        </w:rPr>
        <w:t xml:space="preserve">ˆ </w:t>
      </w:r>
      <w:r>
        <w:t>.</w:t>
      </w:r>
      <w:proofErr w:type="gramEnd"/>
      <w:r>
        <w:t xml:space="preserve"> (If you used log </w:t>
      </w:r>
      <w:r>
        <w:rPr>
          <w:i/>
        </w:rPr>
        <w:t>Y</w:t>
      </w:r>
      <w:r>
        <w:t xml:space="preserve"> take the antilog of the predicted value so you are back in units of </w:t>
      </w:r>
      <w:r>
        <w:rPr>
          <w:i/>
        </w:rPr>
        <w:t>Y</w:t>
      </w:r>
      <w:r>
        <w:t xml:space="preserve">). </w:t>
      </w:r>
    </w:p>
    <w:p w14:paraId="7E6603FC" w14:textId="77777777" w:rsidR="00FE03DD" w:rsidRDefault="005749F2">
      <w:pPr>
        <w:numPr>
          <w:ilvl w:val="3"/>
          <w:numId w:val="4"/>
        </w:numPr>
        <w:ind w:hanging="360"/>
      </w:pPr>
      <w:r>
        <w:t xml:space="preserve">Determine the 95% confidence interval estimate of the average value of </w:t>
      </w:r>
      <w:r>
        <w:rPr>
          <w:rFonts w:ascii="Times New Roman" w:eastAsia="Times New Roman" w:hAnsi="Times New Roman" w:cs="Times New Roman"/>
          <w:i/>
          <w:sz w:val="23"/>
        </w:rPr>
        <w:t>Y</w:t>
      </w:r>
      <w:r>
        <w:t xml:space="preserve"> for all occasions when the independent variables have the </w:t>
      </w:r>
      <w:proofErr w:type="gramStart"/>
      <w:r>
        <w:t>particular values</w:t>
      </w:r>
      <w:proofErr w:type="gramEnd"/>
      <w:r>
        <w:t xml:space="preserve"> you selected.   (If your lower and upper boundaries are in units of log </w:t>
      </w:r>
      <w:r>
        <w:rPr>
          <w:rFonts w:ascii="Times New Roman" w:eastAsia="Times New Roman" w:hAnsi="Times New Roman" w:cs="Times New Roman"/>
          <w:i/>
          <w:sz w:val="23"/>
        </w:rPr>
        <w:t>Y</w:t>
      </w:r>
      <w:r>
        <w:t xml:space="preserve"> convert back to </w:t>
      </w:r>
      <w:r>
        <w:rPr>
          <w:rFonts w:ascii="Times New Roman" w:eastAsia="Times New Roman" w:hAnsi="Times New Roman" w:cs="Times New Roman"/>
          <w:i/>
          <w:sz w:val="23"/>
        </w:rPr>
        <w:t xml:space="preserve">Y </w:t>
      </w:r>
      <w:r>
        <w:t xml:space="preserve">by taking the </w:t>
      </w:r>
      <w:proofErr w:type="spellStart"/>
      <w:r>
        <w:t>a</w:t>
      </w:r>
      <w:r>
        <w:t>ntilogs</w:t>
      </w:r>
      <w:proofErr w:type="spellEnd"/>
      <w:r>
        <w:t xml:space="preserve">). </w:t>
      </w:r>
    </w:p>
    <w:p w14:paraId="2AB3C852" w14:textId="77777777" w:rsidR="00FE03DD" w:rsidRDefault="005749F2">
      <w:pPr>
        <w:numPr>
          <w:ilvl w:val="3"/>
          <w:numId w:val="4"/>
        </w:numPr>
        <w:ind w:hanging="360"/>
      </w:pPr>
      <w:r>
        <w:t xml:space="preserve">Determine the 95% prediction interval estimate of </w:t>
      </w:r>
      <w:r>
        <w:rPr>
          <w:rFonts w:ascii="Times New Roman" w:eastAsia="Times New Roman" w:hAnsi="Times New Roman" w:cs="Times New Roman"/>
          <w:i/>
          <w:sz w:val="23"/>
        </w:rPr>
        <w:t>Y</w:t>
      </w:r>
      <w:r>
        <w:t xml:space="preserve"> for an individual occasion when the independent variables have the </w:t>
      </w:r>
      <w:proofErr w:type="gramStart"/>
      <w:r>
        <w:t>particular values</w:t>
      </w:r>
      <w:proofErr w:type="gramEnd"/>
      <w:r>
        <w:t xml:space="preserve"> you selected.  (If your lower and upper boundaries are in units of log </w:t>
      </w:r>
      <w:r>
        <w:rPr>
          <w:rFonts w:ascii="Times New Roman" w:eastAsia="Times New Roman" w:hAnsi="Times New Roman" w:cs="Times New Roman"/>
          <w:i/>
          <w:sz w:val="23"/>
        </w:rPr>
        <w:t>Y</w:t>
      </w:r>
      <w:r>
        <w:t xml:space="preserve"> convert back to </w:t>
      </w:r>
      <w:r>
        <w:rPr>
          <w:rFonts w:ascii="Times New Roman" w:eastAsia="Times New Roman" w:hAnsi="Times New Roman" w:cs="Times New Roman"/>
          <w:i/>
          <w:sz w:val="23"/>
        </w:rPr>
        <w:t xml:space="preserve">Y </w:t>
      </w:r>
      <w:r>
        <w:t xml:space="preserve">by taking the </w:t>
      </w:r>
      <w:proofErr w:type="spellStart"/>
      <w:r>
        <w:t>ant</w:t>
      </w:r>
      <w:r>
        <w:t>ilogs</w:t>
      </w:r>
      <w:proofErr w:type="spellEnd"/>
      <w:r>
        <w:t xml:space="preserve">). </w:t>
      </w:r>
    </w:p>
    <w:p w14:paraId="4E18A94F" w14:textId="77777777" w:rsidR="00FE03DD" w:rsidRDefault="005749F2">
      <w:pPr>
        <w:spacing w:after="202"/>
        <w:ind w:left="1075"/>
      </w:pPr>
      <w:r>
        <w:t>F.</w:t>
      </w:r>
      <w:r>
        <w:rPr>
          <w:rFonts w:ascii="Arial" w:eastAsia="Arial" w:hAnsi="Arial" w:cs="Arial"/>
        </w:rPr>
        <w:t xml:space="preserve"> </w:t>
      </w:r>
      <w:r>
        <w:t>For your “final best” model, as per Module 1, prepare a brief descriptive analysis highlighting the key measures of central tendency, variation, and shape for your dependent variable Y and for each of the predictor variables.  Show the individu</w:t>
      </w:r>
      <w:r>
        <w:t xml:space="preserve">al histograms and boxplots for these variables.  If a dummy variable was included as a predictor in your “final best” model show its summary table and bar chart. </w:t>
      </w:r>
    </w:p>
    <w:p w14:paraId="23242C65" w14:textId="77777777" w:rsidR="00FE03DD" w:rsidRDefault="005749F2">
      <w:pPr>
        <w:spacing w:after="287"/>
        <w:ind w:left="0" w:firstLine="0"/>
      </w:pPr>
      <w:r>
        <w:t xml:space="preserve">Specific instructions for the written team project report follows. </w:t>
      </w:r>
    </w:p>
    <w:p w14:paraId="3DC7D95C" w14:textId="77777777" w:rsidR="00FE03DD" w:rsidRDefault="005749F2">
      <w:pPr>
        <w:pStyle w:val="Heading1"/>
        <w:ind w:right="1"/>
      </w:pPr>
      <w:r>
        <w:t xml:space="preserve">Writing the </w:t>
      </w:r>
      <w:bookmarkStart w:id="0" w:name="_GoBack"/>
      <w:bookmarkEnd w:id="0"/>
      <w:r>
        <w:t xml:space="preserve">Report </w:t>
      </w:r>
    </w:p>
    <w:p w14:paraId="36EA80E1" w14:textId="77777777" w:rsidR="00FE03DD" w:rsidRDefault="005749F2">
      <w:pPr>
        <w:ind w:left="0" w:firstLine="0"/>
      </w:pPr>
      <w:r>
        <w:t>Each team report has a title page followed by an Introduction section describing the study “scenario” and mentioning the possible predictor variables and the dependent variable.  A section on the Simple Linear Regression Model is then followed by a section</w:t>
      </w:r>
      <w:r>
        <w:t xml:space="preserve"> on the “final best” Multiple Regression Model.   The final section of the report is a Discussion section assessing the gains (if any) by using the “best” multiple regression model in lieu of the simple linear regression model.  In addition, a short descri</w:t>
      </w:r>
      <w:r>
        <w:t xml:space="preserve">ptive analysis of the response variable and the predictor variables included in the “best” multiple regression model should be provided in the Discussion section with tables and charts relegated to the Appendix of the report.  Note:  All discussed Minitab </w:t>
      </w:r>
      <w:r>
        <w:t>printouts pertaining to regression modeling should be “cut and pasted” into the report.  These should be placed either in the body of the report or in an Appendix to the report.  If the latter approach is taken, be sure to number and reference these printo</w:t>
      </w:r>
      <w:r>
        <w:t xml:space="preserve">uts when discussing them in the body of the report.  </w:t>
      </w:r>
    </w:p>
    <w:sectPr w:rsidR="00FE03DD">
      <w:pgSz w:w="12240" w:h="15840"/>
      <w:pgMar w:top="1434" w:right="1084" w:bottom="1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139CD"/>
    <w:multiLevelType w:val="hybridMultilevel"/>
    <w:tmpl w:val="80388A34"/>
    <w:lvl w:ilvl="0" w:tplc="4DFC2EB2">
      <w:start w:val="4"/>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C613DC">
      <w:start w:val="1"/>
      <w:numFmt w:val="upperLetter"/>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7268F0">
      <w:start w:val="1"/>
      <w:numFmt w:val="decimal"/>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48C040">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3A0562">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30B1F2">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984070">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2CAECC">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C089CA">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98325A"/>
    <w:multiLevelType w:val="hybridMultilevel"/>
    <w:tmpl w:val="E2E28340"/>
    <w:lvl w:ilvl="0" w:tplc="AB1034B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7AD942">
      <w:start w:val="1"/>
      <w:numFmt w:val="upperLetter"/>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58C3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D0290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7C9A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96A2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1E27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3046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6E57E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AA68DA"/>
    <w:multiLevelType w:val="hybridMultilevel"/>
    <w:tmpl w:val="91AC0752"/>
    <w:lvl w:ilvl="0" w:tplc="21F2887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CAF9C2">
      <w:start w:val="1"/>
      <w:numFmt w:val="decimal"/>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72C686">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E8F898">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304564">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08BAFC">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7E8346">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A6E8B0">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ACAF36">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CA280C"/>
    <w:multiLevelType w:val="hybridMultilevel"/>
    <w:tmpl w:val="1F2076D8"/>
    <w:lvl w:ilvl="0" w:tplc="E14252CE">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E4702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FA639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BAFF6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ECF40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C01B3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82DA9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C6166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78903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7215F2"/>
    <w:multiLevelType w:val="hybridMultilevel"/>
    <w:tmpl w:val="3634BB58"/>
    <w:lvl w:ilvl="0" w:tplc="D09EE27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3454B8">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649882">
      <w:start w:val="3"/>
      <w:numFmt w:val="upperLetter"/>
      <w:lvlText w:val="%3."/>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FA93B8">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B8303E">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E21860">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EE7C0A">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A4581C">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3822CE">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DD"/>
    <w:rsid w:val="005749F2"/>
    <w:rsid w:val="00FE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31D5"/>
  <w15:docId w15:val="{FE108E93-009A-48BF-929C-99364E9F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5" w:line="271" w:lineRule="auto"/>
      <w:ind w:left="370" w:hanging="37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39"/>
      <w:ind w:left="13"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Microsoft Word - INFO 561 9-Instructions for Team Projects on Regression Modelling &amp; Report.docx</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 561 9-Instructions for Team Projects on Regression Modelling &amp; Report.docx</dc:title>
  <dc:subject/>
  <dc:creator>andrew falco</dc:creator>
  <cp:keywords/>
  <cp:lastModifiedBy>andrew falco</cp:lastModifiedBy>
  <cp:revision>2</cp:revision>
  <dcterms:created xsi:type="dcterms:W3CDTF">2017-03-28T00:22:00Z</dcterms:created>
  <dcterms:modified xsi:type="dcterms:W3CDTF">2017-03-28T00:22:00Z</dcterms:modified>
</cp:coreProperties>
</file>