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C3" w:rsidRPr="004D69C3" w:rsidRDefault="004D69C3" w:rsidP="004D69C3">
      <w:pPr>
        <w:pStyle w:val="NormalWeb"/>
      </w:pPr>
      <w:r w:rsidRPr="004D69C3">
        <w:rPr>
          <w:rFonts w:ascii="Times New Roman" w:hAnsi="Times New Roman"/>
          <w:sz w:val="24"/>
          <w:szCs w:val="24"/>
        </w:rPr>
        <w:t>Student Name</w:t>
      </w:r>
      <w:r w:rsidRPr="004D69C3">
        <w:rPr>
          <w:rFonts w:ascii="Times New Roman" w:hAnsi="Times New Roman"/>
          <w:sz w:val="24"/>
          <w:szCs w:val="24"/>
        </w:rPr>
        <w:t xml:space="preserve"> </w:t>
      </w:r>
    </w:p>
    <w:p w:rsidR="004D69C3" w:rsidRDefault="004D69C3" w:rsidP="004D69C3">
      <w:pPr>
        <w:pStyle w:val="NormalWeb"/>
        <w:rPr>
          <w:rFonts w:ascii="Times New Roman" w:hAnsi="Times New Roman"/>
          <w:sz w:val="24"/>
          <w:szCs w:val="24"/>
        </w:rPr>
      </w:pPr>
      <w:r>
        <w:rPr>
          <w:rFonts w:ascii="Times New Roman" w:hAnsi="Times New Roman"/>
          <w:sz w:val="24"/>
          <w:szCs w:val="24"/>
        </w:rPr>
        <w:t xml:space="preserve">Instructor </w:t>
      </w:r>
    </w:p>
    <w:p w:rsidR="004D69C3" w:rsidRDefault="004D69C3" w:rsidP="004D69C3">
      <w:pPr>
        <w:pStyle w:val="NormalWeb"/>
        <w:rPr>
          <w:rFonts w:ascii="Times New Roman" w:hAnsi="Times New Roman"/>
          <w:sz w:val="24"/>
          <w:szCs w:val="24"/>
        </w:rPr>
      </w:pPr>
      <w:r>
        <w:rPr>
          <w:rFonts w:ascii="Times New Roman" w:hAnsi="Times New Roman"/>
          <w:sz w:val="24"/>
          <w:szCs w:val="24"/>
        </w:rPr>
        <w:t xml:space="preserve">WRI 1200 </w:t>
      </w:r>
    </w:p>
    <w:p w:rsidR="004D69C3" w:rsidRDefault="004D69C3" w:rsidP="004D69C3">
      <w:pPr>
        <w:pStyle w:val="NormalWeb"/>
      </w:pPr>
      <w:r>
        <w:rPr>
          <w:rFonts w:ascii="Times New Roman" w:hAnsi="Times New Roman"/>
          <w:sz w:val="24"/>
          <w:szCs w:val="24"/>
        </w:rPr>
        <w:t>January 14,</w:t>
      </w:r>
      <w:r>
        <w:rPr>
          <w:rFonts w:ascii="Times New Roman" w:hAnsi="Times New Roman"/>
          <w:sz w:val="24"/>
          <w:szCs w:val="24"/>
        </w:rPr>
        <w:t xml:space="preserve"> 201</w:t>
      </w:r>
      <w:r>
        <w:rPr>
          <w:rFonts w:ascii="Times New Roman" w:hAnsi="Times New Roman"/>
          <w:sz w:val="24"/>
          <w:szCs w:val="24"/>
        </w:rPr>
        <w:t>6</w:t>
      </w:r>
    </w:p>
    <w:p w:rsidR="004D69C3" w:rsidRDefault="004D69C3" w:rsidP="004D69C3">
      <w:pPr>
        <w:pStyle w:val="NormalWeb"/>
        <w:jc w:val="center"/>
        <w:rPr>
          <w:rFonts w:ascii="Times New Roman" w:hAnsi="Times New Roman"/>
          <w:sz w:val="24"/>
          <w:szCs w:val="24"/>
        </w:rPr>
      </w:pPr>
      <w:r>
        <w:rPr>
          <w:rFonts w:ascii="Times New Roman" w:hAnsi="Times New Roman"/>
          <w:sz w:val="24"/>
          <w:szCs w:val="24"/>
        </w:rPr>
        <w:t>Should We Live Together?</w:t>
      </w:r>
    </w:p>
    <w:p w:rsidR="004D69C3" w:rsidRDefault="004D69C3" w:rsidP="004D69C3">
      <w:pPr>
        <w:pStyle w:val="NormalWeb"/>
      </w:pP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 xml:space="preserve">In the article, “Should We Live Together?” David </w:t>
      </w:r>
      <w:proofErr w:type="spellStart"/>
      <w:r>
        <w:rPr>
          <w:rFonts w:ascii="Times New Roman" w:hAnsi="Times New Roman"/>
          <w:sz w:val="24"/>
          <w:szCs w:val="24"/>
        </w:rPr>
        <w:t>Popenoe</w:t>
      </w:r>
      <w:proofErr w:type="spellEnd"/>
      <w:r>
        <w:rPr>
          <w:rFonts w:ascii="Times New Roman" w:hAnsi="Times New Roman"/>
          <w:sz w:val="24"/>
          <w:szCs w:val="24"/>
        </w:rPr>
        <w:t>, a professor and</w:t>
      </w:r>
      <w:r>
        <w:rPr>
          <w:rFonts w:ascii="Times New Roman" w:hAnsi="Times New Roman"/>
          <w:sz w:val="24"/>
          <w:szCs w:val="24"/>
        </w:rPr>
        <w:t xml:space="preserve"> </w:t>
      </w:r>
      <w:r>
        <w:rPr>
          <w:rFonts w:ascii="Times New Roman" w:hAnsi="Times New Roman"/>
          <w:sz w:val="24"/>
          <w:szCs w:val="24"/>
        </w:rPr>
        <w:t>former social and behavioral sciences dean at Rutgers, and Barbara Dafoe Whitehead, an aut</w:t>
      </w:r>
      <w:r>
        <w:rPr>
          <w:rFonts w:ascii="Times New Roman" w:hAnsi="Times New Roman"/>
          <w:sz w:val="24"/>
          <w:szCs w:val="24"/>
        </w:rPr>
        <w:t>hor and social critic, evaluate</w:t>
      </w:r>
      <w:r>
        <w:rPr>
          <w:rFonts w:ascii="Times New Roman" w:hAnsi="Times New Roman"/>
          <w:sz w:val="24"/>
          <w:szCs w:val="24"/>
        </w:rPr>
        <w:t xml:space="preserve"> the research on </w:t>
      </w:r>
      <w:commentRangeStart w:id="0"/>
      <w:r>
        <w:rPr>
          <w:rFonts w:ascii="Times New Roman" w:hAnsi="Times New Roman"/>
          <w:sz w:val="24"/>
          <w:szCs w:val="24"/>
        </w:rPr>
        <w:t>cohabitation</w:t>
      </w:r>
      <w:commentRangeEnd w:id="0"/>
      <w:r>
        <w:rPr>
          <w:rStyle w:val="CommentReference"/>
          <w:rFonts w:asciiTheme="minorHAnsi" w:hAnsiTheme="minorHAnsi" w:cstheme="minorBidi"/>
        </w:rPr>
        <w:commentReference w:id="0"/>
      </w:r>
      <w:r>
        <w:rPr>
          <w:rFonts w:ascii="Times New Roman" w:hAnsi="Times New Roman"/>
          <w:sz w:val="24"/>
          <w:szCs w:val="24"/>
        </w:rPr>
        <w:t xml:space="preserve">. </w:t>
      </w:r>
      <w:commentRangeStart w:id="1"/>
      <w:r>
        <w:rPr>
          <w:rFonts w:ascii="Times New Roman" w:hAnsi="Times New Roman"/>
          <w:sz w:val="24"/>
          <w:szCs w:val="24"/>
        </w:rPr>
        <w:t xml:space="preserve">Throughout the article it is explained that cohabitation is the status of an unmarried couple that are sexual partners and share a household, it also emphasizes that cohabitation is on the rise in America because people might be under the wrong impression that cohabitation is actually beneficial to marriage. </w:t>
      </w:r>
      <w:commentRangeEnd w:id="1"/>
      <w:r>
        <w:rPr>
          <w:rStyle w:val="CommentReference"/>
          <w:rFonts w:asciiTheme="minorHAnsi" w:hAnsiTheme="minorHAnsi" w:cstheme="minorBidi"/>
        </w:rPr>
        <w:commentReference w:id="1"/>
      </w:r>
    </w:p>
    <w:p w:rsidR="004D69C3" w:rsidRDefault="004D69C3" w:rsidP="004D69C3">
      <w:pPr>
        <w:pStyle w:val="NormalWeb"/>
      </w:pPr>
      <w:r>
        <w:rPr>
          <w:rFonts w:ascii="Times New Roman" w:hAnsi="Times New Roman"/>
          <w:sz w:val="24"/>
          <w:szCs w:val="24"/>
        </w:rPr>
        <w:tab/>
      </w:r>
      <w:commentRangeStart w:id="2"/>
      <w:r>
        <w:rPr>
          <w:rFonts w:ascii="Times New Roman" w:hAnsi="Times New Roman"/>
          <w:sz w:val="24"/>
          <w:szCs w:val="24"/>
        </w:rPr>
        <w:t>According to the research cohabitation actually increases the risk of domestic violence, sexual and physical abuse of a child and lowers the levels of happiness</w:t>
      </w:r>
      <w:commentRangeEnd w:id="2"/>
      <w:r>
        <w:rPr>
          <w:rStyle w:val="CommentReference"/>
          <w:rFonts w:asciiTheme="minorHAnsi" w:hAnsiTheme="minorHAnsi" w:cstheme="minorBidi"/>
        </w:rPr>
        <w:commentReference w:id="2"/>
      </w:r>
      <w:r>
        <w:rPr>
          <w:rFonts w:ascii="Times New Roman" w:hAnsi="Times New Roman"/>
          <w:sz w:val="24"/>
          <w:szCs w:val="24"/>
        </w:rPr>
        <w:t xml:space="preserve">. Cohabitation is actually associated with higher divorce risk and it increases the acceptance of divorce in younger people. This </w:t>
      </w:r>
      <w:r>
        <w:rPr>
          <w:rFonts w:ascii="Times New Roman" w:hAnsi="Times New Roman"/>
          <w:sz w:val="24"/>
          <w:szCs w:val="24"/>
        </w:rPr>
        <w:t xml:space="preserve">is </w:t>
      </w:r>
      <w:r>
        <w:rPr>
          <w:rFonts w:ascii="Times New Roman" w:hAnsi="Times New Roman"/>
          <w:sz w:val="24"/>
          <w:szCs w:val="24"/>
        </w:rPr>
        <w:t>due to the fact that cohabitating relationships are easier to terminate and move on from than an actual marriage</w:t>
      </w:r>
      <w:r>
        <w:rPr>
          <w:rFonts w:ascii="Times New Roman" w:hAnsi="Times New Roman"/>
          <w:sz w:val="24"/>
          <w:szCs w:val="24"/>
        </w:rPr>
        <w:t>,</w:t>
      </w:r>
      <w:r>
        <w:rPr>
          <w:rFonts w:ascii="Times New Roman" w:hAnsi="Times New Roman"/>
          <w:sz w:val="24"/>
          <w:szCs w:val="24"/>
        </w:rPr>
        <w:t xml:space="preserve"> which would force the couple to work the problems they are experiencing</w:t>
      </w:r>
      <w:r>
        <w:rPr>
          <w:rFonts w:ascii="Times New Roman" w:hAnsi="Times New Roman"/>
          <w:sz w:val="24"/>
          <w:szCs w:val="24"/>
        </w:rPr>
        <w:t xml:space="preserve"> out. However these negative</w:t>
      </w:r>
      <w:r>
        <w:rPr>
          <w:rFonts w:ascii="Times New Roman" w:hAnsi="Times New Roman"/>
          <w:sz w:val="24"/>
          <w:szCs w:val="24"/>
        </w:rPr>
        <w:t xml:space="preserve"> effects of cohabitation have not been as distinct in couples that are cohabitating for a short time prior to marriage. </w:t>
      </w:r>
    </w:p>
    <w:p w:rsidR="004D69C3" w:rsidRDefault="004D69C3" w:rsidP="004D69C3">
      <w:pPr>
        <w:pStyle w:val="NormalWeb"/>
      </w:pPr>
      <w:r>
        <w:rPr>
          <w:rFonts w:ascii="Times New Roman" w:hAnsi="Times New Roman"/>
          <w:sz w:val="24"/>
          <w:szCs w:val="24"/>
        </w:rPr>
        <w:tab/>
      </w:r>
      <w:commentRangeStart w:id="3"/>
      <w:r>
        <w:rPr>
          <w:rFonts w:ascii="Times New Roman" w:hAnsi="Times New Roman"/>
          <w:sz w:val="24"/>
          <w:szCs w:val="24"/>
        </w:rPr>
        <w:t>In addition to weakening the institution of marriage, cohabitation increases risks for women and children</w:t>
      </w:r>
      <w:commentRangeEnd w:id="3"/>
      <w:r>
        <w:rPr>
          <w:rStyle w:val="CommentReference"/>
          <w:rFonts w:asciiTheme="minorHAnsi" w:hAnsiTheme="minorHAnsi" w:cstheme="minorBidi"/>
        </w:rPr>
        <w:commentReference w:id="3"/>
      </w:r>
      <w:r>
        <w:rPr>
          <w:rFonts w:ascii="Times New Roman" w:hAnsi="Times New Roman"/>
          <w:sz w:val="24"/>
          <w:szCs w:val="24"/>
        </w:rPr>
        <w:t>. The article states that, “Child abuse has become a major national problem and has increased dramatically in recent years, by more than 10% a year according to one estimate... this increase is related strongly to changing family forms.” The article also points out how women in cohabiting relationships are “nine time more likely to be killed by their partner than are women in marital relationships</w:t>
      </w:r>
      <w:r>
        <w:rPr>
          <w:rFonts w:ascii="Times New Roman" w:hAnsi="Times New Roman"/>
          <w:sz w:val="24"/>
          <w:szCs w:val="24"/>
        </w:rPr>
        <w:t xml:space="preserve">” </w:t>
      </w:r>
      <w:commentRangeStart w:id="4"/>
      <w:r>
        <w:rPr>
          <w:rFonts w:ascii="Times New Roman" w:hAnsi="Times New Roman"/>
          <w:sz w:val="24"/>
          <w:szCs w:val="24"/>
        </w:rPr>
        <w:t>(</w:t>
      </w:r>
      <w:proofErr w:type="spellStart"/>
      <w:r>
        <w:rPr>
          <w:rFonts w:ascii="Times New Roman" w:hAnsi="Times New Roman"/>
          <w:sz w:val="24"/>
          <w:szCs w:val="24"/>
        </w:rPr>
        <w:t>Popenoe</w:t>
      </w:r>
      <w:proofErr w:type="spellEnd"/>
      <w:r>
        <w:rPr>
          <w:rFonts w:ascii="Times New Roman" w:hAnsi="Times New Roman"/>
          <w:sz w:val="24"/>
          <w:szCs w:val="24"/>
        </w:rPr>
        <w:t xml:space="preserve"> and Whitehead)</w:t>
      </w:r>
      <w:r>
        <w:rPr>
          <w:rFonts w:ascii="Times New Roman" w:hAnsi="Times New Roman"/>
          <w:sz w:val="24"/>
          <w:szCs w:val="24"/>
        </w:rPr>
        <w:t>.</w:t>
      </w:r>
      <w:commentRangeEnd w:id="4"/>
      <w:r>
        <w:rPr>
          <w:rStyle w:val="CommentReference"/>
          <w:rFonts w:asciiTheme="minorHAnsi" w:hAnsiTheme="minorHAnsi" w:cstheme="minorBidi"/>
        </w:rPr>
        <w:commentReference w:id="4"/>
      </w:r>
      <w:r>
        <w:rPr>
          <w:rFonts w:ascii="Times New Roman" w:hAnsi="Times New Roman"/>
          <w:sz w:val="24"/>
          <w:szCs w:val="24"/>
        </w:rPr>
        <w:t xml:space="preserve"> Cohabiting also reduces economic resources, according to the research “... in 1996 poverty rate for children living in cohabiting households was 31%, much closer to the rate of 45% for children living in fa</w:t>
      </w:r>
      <w:r>
        <w:rPr>
          <w:rFonts w:ascii="Times New Roman" w:hAnsi="Times New Roman"/>
          <w:sz w:val="24"/>
          <w:szCs w:val="24"/>
        </w:rPr>
        <w:t>milies headed by single mothers” (</w:t>
      </w:r>
      <w:proofErr w:type="spellStart"/>
      <w:r>
        <w:rPr>
          <w:rFonts w:ascii="Times New Roman" w:hAnsi="Times New Roman"/>
          <w:sz w:val="24"/>
          <w:szCs w:val="24"/>
        </w:rPr>
        <w:t>Popenoe</w:t>
      </w:r>
      <w:proofErr w:type="spellEnd"/>
      <w:r>
        <w:rPr>
          <w:rFonts w:ascii="Times New Roman" w:hAnsi="Times New Roman"/>
          <w:sz w:val="24"/>
          <w:szCs w:val="24"/>
        </w:rPr>
        <w:t xml:space="preserve"> and Whitehead).</w:t>
      </w:r>
      <w:r>
        <w:rPr>
          <w:rFonts w:ascii="Times New Roman" w:hAnsi="Times New Roman"/>
          <w:sz w:val="24"/>
          <w:szCs w:val="24"/>
        </w:rPr>
        <w:t xml:space="preserve"> </w:t>
      </w:r>
    </w:p>
    <w:p w:rsidR="004D69C3" w:rsidRDefault="004D69C3" w:rsidP="004D69C3">
      <w:pPr>
        <w:pStyle w:val="NormalWeb"/>
      </w:pPr>
      <w:r>
        <w:rPr>
          <w:rFonts w:ascii="Times New Roman" w:hAnsi="Times New Roman"/>
          <w:sz w:val="24"/>
          <w:szCs w:val="24"/>
        </w:rPr>
        <w:tab/>
      </w:r>
      <w:commentRangeStart w:id="5"/>
      <w:r>
        <w:rPr>
          <w:rFonts w:ascii="Times New Roman" w:hAnsi="Times New Roman"/>
          <w:sz w:val="24"/>
          <w:szCs w:val="24"/>
        </w:rPr>
        <w:t>The authors end the article by indicating how the risks of</w:t>
      </w:r>
      <w:r>
        <w:rPr>
          <w:rFonts w:ascii="Times New Roman" w:hAnsi="Times New Roman"/>
          <w:sz w:val="24"/>
          <w:szCs w:val="24"/>
        </w:rPr>
        <w:t xml:space="preserve"> cohabitation </w:t>
      </w:r>
      <w:r>
        <w:rPr>
          <w:rFonts w:ascii="Times New Roman" w:hAnsi="Times New Roman"/>
          <w:sz w:val="24"/>
          <w:szCs w:val="24"/>
        </w:rPr>
        <w:t>can be prevented.</w:t>
      </w:r>
      <w:r>
        <w:rPr>
          <w:rFonts w:ascii="Times New Roman" w:hAnsi="Times New Roman"/>
          <w:sz w:val="24"/>
          <w:szCs w:val="24"/>
        </w:rPr>
        <w:t xml:space="preserve"> </w:t>
      </w:r>
      <w:commentRangeEnd w:id="5"/>
      <w:r>
        <w:rPr>
          <w:rStyle w:val="CommentReference"/>
          <w:rFonts w:asciiTheme="minorHAnsi" w:hAnsiTheme="minorHAnsi" w:cstheme="minorBidi"/>
        </w:rPr>
        <w:commentReference w:id="5"/>
      </w:r>
      <w:r>
        <w:rPr>
          <w:rFonts w:ascii="Times New Roman" w:hAnsi="Times New Roman"/>
          <w:sz w:val="24"/>
          <w:szCs w:val="24"/>
        </w:rPr>
        <w:t xml:space="preserve">The main argument against cohabitation is religion, stating that living together outside of marriage or all sex outside of marriage is a direct attack to the sanctity of marriage. This argument addressed that if people are old enough to have sex then they are old enough to be married, this however will not solve the rising numbers of divorce because teenage marriages usually have a higher risk of break up. The argument for cohabitation is that it promotes monogamy, settling down with one sexual partner, </w:t>
      </w:r>
      <w:r>
        <w:rPr>
          <w:rFonts w:ascii="Times New Roman" w:hAnsi="Times New Roman"/>
          <w:sz w:val="24"/>
          <w:szCs w:val="24"/>
        </w:rPr>
        <w:lastRenderedPageBreak/>
        <w:t xml:space="preserve">however this argument does not resolve the problem that cohabitation does not promote longer lasting relationships or commitments. </w:t>
      </w:r>
    </w:p>
    <w:p w:rsidR="004D69C3" w:rsidRDefault="004D69C3" w:rsidP="004D69C3">
      <w:pPr>
        <w:pStyle w:val="NormalWeb"/>
      </w:pPr>
      <w:r>
        <w:rPr>
          <w:rFonts w:ascii="Times New Roman" w:hAnsi="Times New Roman"/>
          <w:sz w:val="24"/>
          <w:szCs w:val="24"/>
        </w:rPr>
        <w:t xml:space="preserve">In conclusion the article states that the only thing to be done about cohabitation is to educate the public. This is why The National Marriage Project has been established and carries 5 goals, to annually publish The State of Our Union or the index of health if marriage in America, investigate and report on younger adult’s attitude towards marriage, examine the popular media’s portrait of marriage, serve as a clearinghouse source of research and expertise and develop strategies to revitalize marriage. </w:t>
      </w:r>
    </w:p>
    <w:p w:rsidR="004D69C3" w:rsidRDefault="004D69C3" w:rsidP="004D69C3">
      <w:pPr>
        <w:pStyle w:val="NormalWeb"/>
        <w:jc w:val="center"/>
      </w:pPr>
      <w:bookmarkStart w:id="6" w:name="_GoBack"/>
      <w:r>
        <w:rPr>
          <w:rFonts w:ascii="Times New Roman" w:hAnsi="Times New Roman"/>
          <w:sz w:val="24"/>
          <w:szCs w:val="24"/>
        </w:rPr>
        <w:t>Work Cited</w:t>
      </w:r>
      <w:bookmarkEnd w:id="6"/>
      <w:r>
        <w:rPr>
          <w:rFonts w:ascii="Times New Roman" w:hAnsi="Times New Roman"/>
          <w:sz w:val="24"/>
          <w:szCs w:val="24"/>
        </w:rPr>
        <w:br/>
      </w:r>
      <w:proofErr w:type="spellStart"/>
      <w:r>
        <w:rPr>
          <w:rFonts w:ascii="Times New Roman" w:hAnsi="Times New Roman"/>
          <w:sz w:val="24"/>
          <w:szCs w:val="24"/>
        </w:rPr>
        <w:t>Popenoe</w:t>
      </w:r>
      <w:proofErr w:type="spellEnd"/>
      <w:r>
        <w:rPr>
          <w:rFonts w:ascii="Times New Roman" w:hAnsi="Times New Roman"/>
          <w:sz w:val="24"/>
          <w:szCs w:val="24"/>
        </w:rPr>
        <w:t>, David, and Barbara Dafoe Whitehead. “Should We Live Together?” The National</w:t>
      </w:r>
    </w:p>
    <w:p w:rsidR="004D69C3" w:rsidRDefault="004D69C3" w:rsidP="004D69C3">
      <w:pPr>
        <w:pStyle w:val="NormalWeb"/>
      </w:pPr>
      <w:r>
        <w:rPr>
          <w:rFonts w:ascii="Times New Roman" w:hAnsi="Times New Roman"/>
          <w:sz w:val="24"/>
          <w:szCs w:val="24"/>
        </w:rPr>
        <w:t xml:space="preserve">Marriage Project. State University of New Jersey, 2002. Web. 31 March 2015. </w:t>
      </w:r>
    </w:p>
    <w:p w:rsidR="006B39B6" w:rsidRDefault="006B39B6"/>
    <w:sectPr w:rsidR="006B39B6" w:rsidSect="003F743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anda Christie:)" w:date="2016-01-19T13:47:00Z" w:initials="AC">
    <w:p w:rsidR="004D69C3" w:rsidRDefault="004D69C3">
      <w:pPr>
        <w:pStyle w:val="CommentText"/>
      </w:pPr>
      <w:r>
        <w:rPr>
          <w:rStyle w:val="CommentReference"/>
        </w:rPr>
        <w:annotationRef/>
      </w:r>
      <w:r>
        <w:t xml:space="preserve">Introduce authors carefully before jumping into the source. </w:t>
      </w:r>
    </w:p>
  </w:comment>
  <w:comment w:id="1" w:author="Amanda Christie:)" w:date="2016-01-19T13:48:00Z" w:initials="AC">
    <w:p w:rsidR="004D69C3" w:rsidRDefault="004D69C3">
      <w:pPr>
        <w:pStyle w:val="CommentText"/>
      </w:pPr>
      <w:r>
        <w:rPr>
          <w:rStyle w:val="CommentReference"/>
        </w:rPr>
        <w:annotationRef/>
      </w:r>
      <w:r>
        <w:t xml:space="preserve">THE WHAT = cohabitation is defined and the authors show why it is a negative trend. </w:t>
      </w:r>
    </w:p>
  </w:comment>
  <w:comment w:id="2" w:author="Amanda Christie:)" w:date="2016-01-19T13:50:00Z" w:initials="AC">
    <w:p w:rsidR="004D69C3" w:rsidRDefault="004D69C3">
      <w:pPr>
        <w:pStyle w:val="CommentText"/>
      </w:pPr>
      <w:r>
        <w:rPr>
          <w:rStyle w:val="CommentReference"/>
        </w:rPr>
        <w:annotationRef/>
      </w:r>
      <w:r>
        <w:t>HOW is cohabitation negative</w:t>
      </w:r>
    </w:p>
  </w:comment>
  <w:comment w:id="3" w:author="Amanda Christie:)" w:date="2016-01-19T13:51:00Z" w:initials="AC">
    <w:p w:rsidR="004D69C3" w:rsidRDefault="004D69C3">
      <w:pPr>
        <w:pStyle w:val="CommentText"/>
      </w:pPr>
      <w:r>
        <w:rPr>
          <w:rStyle w:val="CommentReference"/>
        </w:rPr>
        <w:annotationRef/>
      </w:r>
      <w:r>
        <w:t>Continuation of the HOW</w:t>
      </w:r>
    </w:p>
  </w:comment>
  <w:comment w:id="4" w:author="Amanda Christie:)" w:date="2016-01-19T13:49:00Z" w:initials="AC">
    <w:p w:rsidR="004D69C3" w:rsidRDefault="004D69C3">
      <w:pPr>
        <w:pStyle w:val="CommentText"/>
      </w:pPr>
      <w:r>
        <w:rPr>
          <w:rStyle w:val="CommentReference"/>
        </w:rPr>
        <w:annotationRef/>
      </w:r>
      <w:r>
        <w:t>In-text citation for all quotes</w:t>
      </w:r>
    </w:p>
  </w:comment>
  <w:comment w:id="5" w:author="Amanda Christie:)" w:date="2016-01-19T13:51:00Z" w:initials="AC">
    <w:p w:rsidR="004D69C3" w:rsidRDefault="004D69C3">
      <w:pPr>
        <w:pStyle w:val="CommentText"/>
      </w:pPr>
      <w:r>
        <w:rPr>
          <w:rStyle w:val="CommentReference"/>
        </w:rPr>
        <w:annotationRef/>
      </w:r>
      <w:r>
        <w:t>The larger WHY of the article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C3"/>
    <w:rsid w:val="003F7436"/>
    <w:rsid w:val="004D69C3"/>
    <w:rsid w:val="006B3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01BF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9C3"/>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4D69C3"/>
    <w:rPr>
      <w:sz w:val="18"/>
      <w:szCs w:val="18"/>
    </w:rPr>
  </w:style>
  <w:style w:type="paragraph" w:styleId="CommentText">
    <w:name w:val="annotation text"/>
    <w:basedOn w:val="Normal"/>
    <w:link w:val="CommentTextChar"/>
    <w:uiPriority w:val="99"/>
    <w:semiHidden/>
    <w:unhideWhenUsed/>
    <w:rsid w:val="004D69C3"/>
  </w:style>
  <w:style w:type="character" w:customStyle="1" w:styleId="CommentTextChar">
    <w:name w:val="Comment Text Char"/>
    <w:basedOn w:val="DefaultParagraphFont"/>
    <w:link w:val="CommentText"/>
    <w:uiPriority w:val="99"/>
    <w:semiHidden/>
    <w:rsid w:val="004D69C3"/>
  </w:style>
  <w:style w:type="paragraph" w:styleId="CommentSubject">
    <w:name w:val="annotation subject"/>
    <w:basedOn w:val="CommentText"/>
    <w:next w:val="CommentText"/>
    <w:link w:val="CommentSubjectChar"/>
    <w:uiPriority w:val="99"/>
    <w:semiHidden/>
    <w:unhideWhenUsed/>
    <w:rsid w:val="004D69C3"/>
    <w:rPr>
      <w:b/>
      <w:bCs/>
      <w:sz w:val="20"/>
      <w:szCs w:val="20"/>
    </w:rPr>
  </w:style>
  <w:style w:type="character" w:customStyle="1" w:styleId="CommentSubjectChar">
    <w:name w:val="Comment Subject Char"/>
    <w:basedOn w:val="CommentTextChar"/>
    <w:link w:val="CommentSubject"/>
    <w:uiPriority w:val="99"/>
    <w:semiHidden/>
    <w:rsid w:val="004D69C3"/>
    <w:rPr>
      <w:b/>
      <w:bCs/>
      <w:sz w:val="20"/>
      <w:szCs w:val="20"/>
    </w:rPr>
  </w:style>
  <w:style w:type="paragraph" w:styleId="BalloonText">
    <w:name w:val="Balloon Text"/>
    <w:basedOn w:val="Normal"/>
    <w:link w:val="BalloonTextChar"/>
    <w:uiPriority w:val="99"/>
    <w:semiHidden/>
    <w:unhideWhenUsed/>
    <w:rsid w:val="004D69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9C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9C3"/>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4D69C3"/>
    <w:rPr>
      <w:sz w:val="18"/>
      <w:szCs w:val="18"/>
    </w:rPr>
  </w:style>
  <w:style w:type="paragraph" w:styleId="CommentText">
    <w:name w:val="annotation text"/>
    <w:basedOn w:val="Normal"/>
    <w:link w:val="CommentTextChar"/>
    <w:uiPriority w:val="99"/>
    <w:semiHidden/>
    <w:unhideWhenUsed/>
    <w:rsid w:val="004D69C3"/>
  </w:style>
  <w:style w:type="character" w:customStyle="1" w:styleId="CommentTextChar">
    <w:name w:val="Comment Text Char"/>
    <w:basedOn w:val="DefaultParagraphFont"/>
    <w:link w:val="CommentText"/>
    <w:uiPriority w:val="99"/>
    <w:semiHidden/>
    <w:rsid w:val="004D69C3"/>
  </w:style>
  <w:style w:type="paragraph" w:styleId="CommentSubject">
    <w:name w:val="annotation subject"/>
    <w:basedOn w:val="CommentText"/>
    <w:next w:val="CommentText"/>
    <w:link w:val="CommentSubjectChar"/>
    <w:uiPriority w:val="99"/>
    <w:semiHidden/>
    <w:unhideWhenUsed/>
    <w:rsid w:val="004D69C3"/>
    <w:rPr>
      <w:b/>
      <w:bCs/>
      <w:sz w:val="20"/>
      <w:szCs w:val="20"/>
    </w:rPr>
  </w:style>
  <w:style w:type="character" w:customStyle="1" w:styleId="CommentSubjectChar">
    <w:name w:val="Comment Subject Char"/>
    <w:basedOn w:val="CommentTextChar"/>
    <w:link w:val="CommentSubject"/>
    <w:uiPriority w:val="99"/>
    <w:semiHidden/>
    <w:rsid w:val="004D69C3"/>
    <w:rPr>
      <w:b/>
      <w:bCs/>
      <w:sz w:val="20"/>
      <w:szCs w:val="20"/>
    </w:rPr>
  </w:style>
  <w:style w:type="paragraph" w:styleId="BalloonText">
    <w:name w:val="Balloon Text"/>
    <w:basedOn w:val="Normal"/>
    <w:link w:val="BalloonTextChar"/>
    <w:uiPriority w:val="99"/>
    <w:semiHidden/>
    <w:unhideWhenUsed/>
    <w:rsid w:val="004D69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9C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69627">
      <w:bodyDiv w:val="1"/>
      <w:marLeft w:val="0"/>
      <w:marRight w:val="0"/>
      <w:marTop w:val="0"/>
      <w:marBottom w:val="0"/>
      <w:divBdr>
        <w:top w:val="none" w:sz="0" w:space="0" w:color="auto"/>
        <w:left w:val="none" w:sz="0" w:space="0" w:color="auto"/>
        <w:bottom w:val="none" w:sz="0" w:space="0" w:color="auto"/>
        <w:right w:val="none" w:sz="0" w:space="0" w:color="auto"/>
      </w:divBdr>
      <w:divsChild>
        <w:div w:id="1558280566">
          <w:marLeft w:val="0"/>
          <w:marRight w:val="0"/>
          <w:marTop w:val="0"/>
          <w:marBottom w:val="0"/>
          <w:divBdr>
            <w:top w:val="none" w:sz="0" w:space="0" w:color="auto"/>
            <w:left w:val="none" w:sz="0" w:space="0" w:color="auto"/>
            <w:bottom w:val="none" w:sz="0" w:space="0" w:color="auto"/>
            <w:right w:val="none" w:sz="0" w:space="0" w:color="auto"/>
          </w:divBdr>
          <w:divsChild>
            <w:div w:id="29307356">
              <w:marLeft w:val="0"/>
              <w:marRight w:val="0"/>
              <w:marTop w:val="0"/>
              <w:marBottom w:val="0"/>
              <w:divBdr>
                <w:top w:val="none" w:sz="0" w:space="0" w:color="auto"/>
                <w:left w:val="none" w:sz="0" w:space="0" w:color="auto"/>
                <w:bottom w:val="none" w:sz="0" w:space="0" w:color="auto"/>
                <w:right w:val="none" w:sz="0" w:space="0" w:color="auto"/>
              </w:divBdr>
              <w:divsChild>
                <w:div w:id="1520122157">
                  <w:marLeft w:val="0"/>
                  <w:marRight w:val="0"/>
                  <w:marTop w:val="0"/>
                  <w:marBottom w:val="0"/>
                  <w:divBdr>
                    <w:top w:val="none" w:sz="0" w:space="0" w:color="auto"/>
                    <w:left w:val="none" w:sz="0" w:space="0" w:color="auto"/>
                    <w:bottom w:val="none" w:sz="0" w:space="0" w:color="auto"/>
                    <w:right w:val="none" w:sz="0" w:space="0" w:color="auto"/>
                  </w:divBdr>
                </w:div>
              </w:divsChild>
            </w:div>
            <w:div w:id="956760236">
              <w:marLeft w:val="0"/>
              <w:marRight w:val="0"/>
              <w:marTop w:val="0"/>
              <w:marBottom w:val="0"/>
              <w:divBdr>
                <w:top w:val="none" w:sz="0" w:space="0" w:color="auto"/>
                <w:left w:val="none" w:sz="0" w:space="0" w:color="auto"/>
                <w:bottom w:val="none" w:sz="0" w:space="0" w:color="auto"/>
                <w:right w:val="none" w:sz="0" w:space="0" w:color="auto"/>
              </w:divBdr>
              <w:divsChild>
                <w:div w:id="17213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654">
          <w:marLeft w:val="0"/>
          <w:marRight w:val="0"/>
          <w:marTop w:val="0"/>
          <w:marBottom w:val="0"/>
          <w:divBdr>
            <w:top w:val="none" w:sz="0" w:space="0" w:color="auto"/>
            <w:left w:val="none" w:sz="0" w:space="0" w:color="auto"/>
            <w:bottom w:val="none" w:sz="0" w:space="0" w:color="auto"/>
            <w:right w:val="none" w:sz="0" w:space="0" w:color="auto"/>
          </w:divBdr>
          <w:divsChild>
            <w:div w:id="491025512">
              <w:marLeft w:val="0"/>
              <w:marRight w:val="0"/>
              <w:marTop w:val="0"/>
              <w:marBottom w:val="0"/>
              <w:divBdr>
                <w:top w:val="none" w:sz="0" w:space="0" w:color="auto"/>
                <w:left w:val="none" w:sz="0" w:space="0" w:color="auto"/>
                <w:bottom w:val="none" w:sz="0" w:space="0" w:color="auto"/>
                <w:right w:val="none" w:sz="0" w:space="0" w:color="auto"/>
              </w:divBdr>
              <w:divsChild>
                <w:div w:id="1045640954">
                  <w:marLeft w:val="0"/>
                  <w:marRight w:val="0"/>
                  <w:marTop w:val="0"/>
                  <w:marBottom w:val="0"/>
                  <w:divBdr>
                    <w:top w:val="none" w:sz="0" w:space="0" w:color="auto"/>
                    <w:left w:val="none" w:sz="0" w:space="0" w:color="auto"/>
                    <w:bottom w:val="none" w:sz="0" w:space="0" w:color="auto"/>
                    <w:right w:val="none" w:sz="0" w:space="0" w:color="auto"/>
                  </w:divBdr>
                </w:div>
              </w:divsChild>
            </w:div>
            <w:div w:id="402990681">
              <w:marLeft w:val="0"/>
              <w:marRight w:val="0"/>
              <w:marTop w:val="0"/>
              <w:marBottom w:val="0"/>
              <w:divBdr>
                <w:top w:val="none" w:sz="0" w:space="0" w:color="auto"/>
                <w:left w:val="none" w:sz="0" w:space="0" w:color="auto"/>
                <w:bottom w:val="none" w:sz="0" w:space="0" w:color="auto"/>
                <w:right w:val="none" w:sz="0" w:space="0" w:color="auto"/>
              </w:divBdr>
              <w:divsChild>
                <w:div w:id="17317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68546">
          <w:marLeft w:val="0"/>
          <w:marRight w:val="0"/>
          <w:marTop w:val="0"/>
          <w:marBottom w:val="0"/>
          <w:divBdr>
            <w:top w:val="none" w:sz="0" w:space="0" w:color="auto"/>
            <w:left w:val="none" w:sz="0" w:space="0" w:color="auto"/>
            <w:bottom w:val="none" w:sz="0" w:space="0" w:color="auto"/>
            <w:right w:val="none" w:sz="0" w:space="0" w:color="auto"/>
          </w:divBdr>
          <w:divsChild>
            <w:div w:id="336542664">
              <w:marLeft w:val="0"/>
              <w:marRight w:val="0"/>
              <w:marTop w:val="0"/>
              <w:marBottom w:val="0"/>
              <w:divBdr>
                <w:top w:val="none" w:sz="0" w:space="0" w:color="auto"/>
                <w:left w:val="none" w:sz="0" w:space="0" w:color="auto"/>
                <w:bottom w:val="none" w:sz="0" w:space="0" w:color="auto"/>
                <w:right w:val="none" w:sz="0" w:space="0" w:color="auto"/>
              </w:divBdr>
              <w:divsChild>
                <w:div w:id="16726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516</Words>
  <Characters>2947</Characters>
  <Application>Microsoft Macintosh Word</Application>
  <DocSecurity>0</DocSecurity>
  <Lines>24</Lines>
  <Paragraphs>6</Paragraphs>
  <ScaleCrop>false</ScaleCrop>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Christie:)</dc:creator>
  <cp:keywords/>
  <dc:description/>
  <cp:lastModifiedBy>Amanda Christie:)</cp:lastModifiedBy>
  <cp:revision>1</cp:revision>
  <dcterms:created xsi:type="dcterms:W3CDTF">2016-01-19T23:45:00Z</dcterms:created>
  <dcterms:modified xsi:type="dcterms:W3CDTF">2016-01-19T23:52:00Z</dcterms:modified>
</cp:coreProperties>
</file>