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0F" w:rsidRDefault="00516A61">
      <w:pPr>
        <w:rPr>
          <w:rFonts w:ascii="Cambria Math" w:hAnsi="Cambria Math"/>
        </w:rPr>
      </w:pPr>
      <w:bookmarkStart w:id="0" w:name="_GoBack"/>
      <w:bookmarkEnd w:id="0"/>
      <w:r>
        <w:rPr>
          <w:rFonts w:ascii="Cambria Math" w:hAnsi="Cambria Math"/>
        </w:rPr>
        <w:t>MAT 136  Fall 2016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1962DA">
        <w:rPr>
          <w:rFonts w:ascii="Cambria Math" w:hAnsi="Cambria Math"/>
        </w:rPr>
        <w:tab/>
      </w:r>
      <w:r w:rsidR="001962DA">
        <w:rPr>
          <w:rFonts w:ascii="Cambria Math" w:hAnsi="Cambria Math"/>
        </w:rPr>
        <w:tab/>
      </w:r>
      <w:r w:rsidR="001962DA">
        <w:rPr>
          <w:rFonts w:ascii="Cambria Math" w:hAnsi="Cambria Math"/>
        </w:rPr>
        <w:tab/>
        <w:t>Name_____________________________________</w:t>
      </w:r>
    </w:p>
    <w:p w:rsidR="001962DA" w:rsidRDefault="001962DA">
      <w:pPr>
        <w:rPr>
          <w:rFonts w:ascii="Cambria Math" w:hAnsi="Cambria Math"/>
        </w:rPr>
      </w:pPr>
      <w:r>
        <w:rPr>
          <w:rFonts w:ascii="Cambria Math" w:hAnsi="Cambria Math"/>
        </w:rPr>
        <w:t>SUNY General Education Assessment</w:t>
      </w:r>
    </w:p>
    <w:p w:rsidR="00516A61" w:rsidRDefault="00516A61">
      <w:pPr>
        <w:rPr>
          <w:rFonts w:ascii="Cambria Math" w:hAnsi="Cambria Math"/>
        </w:rPr>
      </w:pPr>
    </w:p>
    <w:p w:rsidR="00516A61" w:rsidRDefault="001962DA" w:rsidP="00516A61">
      <w:pPr>
        <w:rPr>
          <w:rFonts w:ascii="Cambria Math" w:hAnsi="Cambria Math"/>
        </w:rPr>
      </w:pPr>
      <w:r>
        <w:rPr>
          <w:rFonts w:ascii="Cambria Math" w:hAnsi="Cambria Math"/>
        </w:rPr>
        <w:t>Circle the best answer.  Calculators are not permitted.</w:t>
      </w:r>
    </w:p>
    <w:p w:rsidR="001962DA" w:rsidRDefault="001962DA" w:rsidP="00516A61">
      <w:pPr>
        <w:rPr>
          <w:rFonts w:ascii="Cambria Math" w:hAnsi="Cambria Math"/>
        </w:rPr>
      </w:pPr>
    </w:p>
    <w:p w:rsidR="00CC5239" w:rsidRDefault="00CC5239" w:rsidP="00516A61">
      <w:pPr>
        <w:pStyle w:val="ListParagraph"/>
        <w:numPr>
          <w:ilvl w:val="0"/>
          <w:numId w:val="3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 Of the </w:t>
      </w:r>
      <w:proofErr w:type="gramStart"/>
      <w:r>
        <w:rPr>
          <w:rFonts w:ascii="Cambria Math" w:hAnsi="Cambria Math"/>
        </w:rPr>
        <w:t>values below, which is</w:t>
      </w:r>
      <w:proofErr w:type="gramEnd"/>
      <w:r>
        <w:rPr>
          <w:rFonts w:ascii="Cambria Math" w:hAnsi="Cambria Math"/>
        </w:rPr>
        <w:t xml:space="preserve"> the best estimate of the exact value of</w:t>
      </w:r>
      <w:r w:rsidR="00683577">
        <w:rPr>
          <w:rFonts w:ascii="Cambria Math" w:hAnsi="Cambria Math"/>
        </w:rPr>
        <w:t xml:space="preserve">:    </w:t>
      </w:r>
      <w:r w:rsidR="00516A61">
        <w:rPr>
          <w:rFonts w:ascii="Cambria Math" w:hAnsi="Cambria Math"/>
        </w:rPr>
        <w:t xml:space="preserve"> </w:t>
      </w:r>
      <w:r w:rsidR="00516A61" w:rsidRPr="00516A61">
        <w:rPr>
          <w:rFonts w:ascii="Cambria Math" w:hAnsi="Cambria Math"/>
          <w:position w:val="-10"/>
        </w:rPr>
        <w:object w:dxaOrig="7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17pt" o:ole="">
            <v:imagedata r:id="rId6" o:title=""/>
          </v:shape>
          <o:OLEObject Type="Embed" ProgID="Equation.3" ShapeID="_x0000_i1025" DrawAspect="Content" ObjectID="_1415291164" r:id="rId7"/>
        </w:object>
      </w:r>
      <w:r>
        <w:rPr>
          <w:rFonts w:ascii="Cambria Math" w:hAnsi="Cambria Math"/>
        </w:rPr>
        <w:t>?  (circle one)</w:t>
      </w:r>
    </w:p>
    <w:p w:rsidR="00516A61" w:rsidRPr="00CC5239" w:rsidRDefault="00683577" w:rsidP="00CC5239">
      <w:pPr>
        <w:pStyle w:val="ListParagraph"/>
        <w:numPr>
          <w:ilvl w:val="0"/>
          <w:numId w:val="6"/>
        </w:numPr>
        <w:rPr>
          <w:rFonts w:ascii="Cambria Math" w:hAnsi="Cambria Math"/>
        </w:rPr>
      </w:pPr>
      <w:r>
        <w:rPr>
          <w:rFonts w:ascii="Cambria Math" w:hAnsi="Cambria Math"/>
        </w:rPr>
        <w:t>0</w:t>
      </w:r>
      <w:r w:rsidR="00CC5239">
        <w:rPr>
          <w:rFonts w:ascii="Cambria Math" w:hAnsi="Cambria Math"/>
        </w:rPr>
        <w:tab/>
      </w:r>
      <w:r w:rsidR="00540A42">
        <w:rPr>
          <w:rFonts w:ascii="Cambria Math" w:hAnsi="Cambria Math"/>
        </w:rPr>
        <w:tab/>
        <w:t>b) 4.6</w:t>
      </w:r>
      <w:r w:rsidR="00CC5239">
        <w:rPr>
          <w:rFonts w:ascii="Cambria Math" w:hAnsi="Cambria Math"/>
        </w:rPr>
        <w:tab/>
      </w:r>
      <w:r w:rsidR="00CC5239">
        <w:rPr>
          <w:rFonts w:ascii="Cambria Math" w:hAnsi="Cambria Math"/>
        </w:rPr>
        <w:tab/>
        <w:t>c</w:t>
      </w:r>
      <w:r w:rsidR="00540A42">
        <w:rPr>
          <w:rFonts w:ascii="Cambria Math" w:hAnsi="Cambria Math"/>
        </w:rPr>
        <w:t>)  5.7</w:t>
      </w:r>
      <w:r w:rsidR="00CC5239">
        <w:rPr>
          <w:rFonts w:ascii="Cambria Math" w:hAnsi="Cambria Math"/>
        </w:rPr>
        <w:tab/>
      </w:r>
      <w:r w:rsidR="00CC5239" w:rsidRPr="00CC5239">
        <w:rPr>
          <w:rFonts w:ascii="Cambria Math" w:hAnsi="Cambria Math"/>
        </w:rPr>
        <w:t xml:space="preserve"> </w:t>
      </w:r>
      <w:r w:rsidR="00516A61" w:rsidRPr="00CC5239">
        <w:rPr>
          <w:rFonts w:ascii="Cambria Math" w:hAnsi="Cambria Math"/>
        </w:rPr>
        <w:t xml:space="preserve">  </w:t>
      </w:r>
      <w:r w:rsidR="00CC5239">
        <w:rPr>
          <w:rFonts w:ascii="Cambria Math" w:hAnsi="Cambria Math"/>
        </w:rPr>
        <w:tab/>
        <w:t xml:space="preserve">d)  </w:t>
      </w:r>
      <w:r w:rsidR="00516A61" w:rsidRPr="00CC5239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12.5</w:t>
      </w:r>
    </w:p>
    <w:p w:rsidR="00CC5239" w:rsidRDefault="00CC5239" w:rsidP="00CC5239">
      <w:pPr>
        <w:pStyle w:val="ListParagraph"/>
        <w:rPr>
          <w:rFonts w:ascii="Cambria Math" w:hAnsi="Cambria Math"/>
        </w:rPr>
      </w:pPr>
    </w:p>
    <w:p w:rsidR="00CC5239" w:rsidRDefault="00CC5239" w:rsidP="00CC5239">
      <w:pPr>
        <w:pStyle w:val="ListParagraph"/>
        <w:rPr>
          <w:rFonts w:ascii="Cambria Math" w:hAnsi="Cambria Math"/>
        </w:rPr>
      </w:pPr>
    </w:p>
    <w:p w:rsidR="001962DA" w:rsidRDefault="001962DA" w:rsidP="00CC5239">
      <w:pPr>
        <w:pStyle w:val="ListParagraph"/>
        <w:rPr>
          <w:rFonts w:ascii="Cambria Math" w:hAnsi="Cambria Math"/>
        </w:rPr>
      </w:pPr>
    </w:p>
    <w:p w:rsidR="00CC5239" w:rsidRDefault="00CC5239" w:rsidP="00CC5239">
      <w:pPr>
        <w:pStyle w:val="ListParagraph"/>
        <w:rPr>
          <w:rFonts w:ascii="Cambria Math" w:hAnsi="Cambria Math"/>
        </w:rPr>
      </w:pPr>
    </w:p>
    <w:p w:rsidR="00CC5239" w:rsidRDefault="00184572" w:rsidP="00184572">
      <w:pPr>
        <w:pStyle w:val="ListParagraph"/>
        <w:numPr>
          <w:ilvl w:val="0"/>
          <w:numId w:val="3"/>
        </w:numPr>
        <w:rPr>
          <w:rFonts w:ascii="Cambria Math" w:hAnsi="Cambria Math"/>
        </w:rPr>
      </w:pPr>
      <w:r>
        <w:rPr>
          <w:rFonts w:ascii="Cambria Math" w:hAnsi="Cambria Math"/>
        </w:rPr>
        <w:t>The population of a city in 2016 is 150,000.   The population is expected to follow an exponential growth model with a doubling time of 20 years.   Of the values below, which is the best estimate for the population of the city in the year 2035?</w:t>
      </w:r>
    </w:p>
    <w:p w:rsidR="00184572" w:rsidRDefault="00184572" w:rsidP="00184572">
      <w:pPr>
        <w:pStyle w:val="ListParagraph"/>
        <w:rPr>
          <w:rFonts w:ascii="Cambria Math" w:hAnsi="Cambria Math"/>
        </w:rPr>
      </w:pPr>
    </w:p>
    <w:p w:rsidR="00184572" w:rsidRPr="00184572" w:rsidRDefault="00184572" w:rsidP="00184572">
      <w:pPr>
        <w:pStyle w:val="ListParagraph"/>
        <w:numPr>
          <w:ilvl w:val="0"/>
          <w:numId w:val="12"/>
        </w:numPr>
        <w:rPr>
          <w:rFonts w:ascii="Cambria Math" w:hAnsi="Cambria Math"/>
        </w:rPr>
      </w:pPr>
      <w:r>
        <w:rPr>
          <w:rFonts w:ascii="Cambria Math" w:hAnsi="Cambria Math"/>
        </w:rPr>
        <w:t>135,000</w:t>
      </w:r>
      <w:r>
        <w:rPr>
          <w:rFonts w:ascii="Cambria Math" w:hAnsi="Cambria Math"/>
        </w:rPr>
        <w:tab/>
        <w:t>b)  200,000</w:t>
      </w:r>
      <w:r>
        <w:rPr>
          <w:rFonts w:ascii="Cambria Math" w:hAnsi="Cambria Math"/>
        </w:rPr>
        <w:tab/>
        <w:t>c) 290,000</w:t>
      </w:r>
      <w:r>
        <w:rPr>
          <w:rFonts w:ascii="Cambria Math" w:hAnsi="Cambria Math"/>
        </w:rPr>
        <w:tab/>
        <w:t>d) 325,000</w:t>
      </w:r>
    </w:p>
    <w:p w:rsidR="00516A61" w:rsidRDefault="00516A61" w:rsidP="007B1C77">
      <w:pPr>
        <w:rPr>
          <w:rFonts w:ascii="Cambria Math" w:hAnsi="Cambria Math"/>
        </w:rPr>
      </w:pPr>
    </w:p>
    <w:p w:rsidR="001962DA" w:rsidRPr="007B1C77" w:rsidRDefault="001962DA" w:rsidP="007B1C77">
      <w:pPr>
        <w:rPr>
          <w:rFonts w:ascii="Cambria Math" w:hAnsi="Cambria Math"/>
        </w:rPr>
      </w:pPr>
    </w:p>
    <w:p w:rsidR="00516A61" w:rsidRDefault="00516A61" w:rsidP="00516A61">
      <w:pPr>
        <w:pStyle w:val="ListParagraph"/>
        <w:numPr>
          <w:ilvl w:val="0"/>
          <w:numId w:val="3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Given the graph of y = f(x) shown below, </w:t>
      </w:r>
      <w:r w:rsidR="007B1C77">
        <w:rPr>
          <w:rFonts w:ascii="Cambria Math" w:hAnsi="Cambria Math"/>
        </w:rPr>
        <w:t xml:space="preserve">choose the best estimate for </w:t>
      </w:r>
      <w:r w:rsidR="007B1C77" w:rsidRPr="007B1C77">
        <w:rPr>
          <w:rFonts w:ascii="Cambria Math" w:hAnsi="Cambria Math"/>
          <w:position w:val="-10"/>
        </w:rPr>
        <w:object w:dxaOrig="680" w:dyaOrig="320">
          <v:shape id="_x0000_i1026" type="#_x0000_t75" style="width:34pt;height:16pt" o:ole="">
            <v:imagedata r:id="rId8" o:title=""/>
          </v:shape>
          <o:OLEObject Type="Embed" ProgID="Equation.3" ShapeID="_x0000_i1026" DrawAspect="Content" ObjectID="_1415291165" r:id="rId9"/>
        </w:object>
      </w:r>
      <w:r>
        <w:rPr>
          <w:rFonts w:ascii="Cambria Math" w:hAnsi="Cambria Math"/>
        </w:rPr>
        <w:t xml:space="preserve"> </w:t>
      </w:r>
    </w:p>
    <w:p w:rsidR="00516A61" w:rsidRDefault="00516A61" w:rsidP="00516A61">
      <w:pPr>
        <w:pStyle w:val="ListParagraph"/>
        <w:rPr>
          <w:rFonts w:ascii="Cambria Math" w:hAnsi="Cambria Math"/>
        </w:rPr>
      </w:pPr>
    </w:p>
    <w:p w:rsidR="00516A61" w:rsidRDefault="00516A61" w:rsidP="00516A61">
      <w:pPr>
        <w:pStyle w:val="ListParagraph"/>
        <w:rPr>
          <w:rFonts w:ascii="Cambria Math" w:hAnsi="Cambria Math"/>
        </w:rPr>
      </w:pPr>
      <w:r w:rsidRPr="00516A61">
        <w:rPr>
          <w:rFonts w:ascii="Cambria Math" w:hAnsi="Cambria Math"/>
          <w:noProof/>
        </w:rPr>
        <w:drawing>
          <wp:inline distT="0" distB="0" distL="0" distR="0">
            <wp:extent cx="3305175" cy="3305175"/>
            <wp:effectExtent l="0" t="0" r="9525" b="9525"/>
            <wp:docPr id="1" name="Picture 1" descr="C:\Users\reidtj\Pictures\cubic 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eidtj\Pictures\cubic grap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77" w:rsidRDefault="007B1C77" w:rsidP="007B1C77">
      <w:pPr>
        <w:pStyle w:val="ListParagraph"/>
        <w:numPr>
          <w:ilvl w:val="0"/>
          <w:numId w:val="13"/>
        </w:numPr>
        <w:rPr>
          <w:rFonts w:ascii="Cambria Math" w:hAnsi="Cambria Math"/>
        </w:rPr>
      </w:pPr>
      <w:r>
        <w:rPr>
          <w:rFonts w:ascii="Cambria Math" w:hAnsi="Cambria Math"/>
        </w:rPr>
        <w:t>0.6</w:t>
      </w:r>
      <w:r>
        <w:rPr>
          <w:rFonts w:ascii="Cambria Math" w:hAnsi="Cambria Math"/>
        </w:rPr>
        <w:tab/>
        <w:t xml:space="preserve">  </w:t>
      </w:r>
      <w:r>
        <w:rPr>
          <w:rFonts w:ascii="Cambria Math" w:hAnsi="Cambria Math"/>
        </w:rPr>
        <w:tab/>
        <w:t>b)  2.5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c)  -0.5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d) undefined</w:t>
      </w:r>
    </w:p>
    <w:p w:rsidR="007B1C77" w:rsidRDefault="007B1C77" w:rsidP="007B1C77">
      <w:pPr>
        <w:pStyle w:val="ListParagraph"/>
        <w:ind w:left="1080"/>
        <w:rPr>
          <w:rFonts w:ascii="Cambria Math" w:hAnsi="Cambria Math"/>
        </w:rPr>
      </w:pPr>
    </w:p>
    <w:p w:rsidR="00516A61" w:rsidRDefault="007B1C77" w:rsidP="007B1C77">
      <w:pPr>
        <w:pStyle w:val="ListParagraph"/>
        <w:ind w:left="1080"/>
        <w:rPr>
          <w:rFonts w:ascii="Cambria Math" w:hAnsi="Cambria Math"/>
        </w:rPr>
      </w:pPr>
      <w:r>
        <w:rPr>
          <w:rFonts w:ascii="Cambria Math" w:hAnsi="Cambria Math"/>
        </w:rPr>
        <w:t xml:space="preserve">  </w:t>
      </w:r>
    </w:p>
    <w:p w:rsidR="00C04C66" w:rsidRDefault="00C04C66" w:rsidP="00CC5239">
      <w:pPr>
        <w:pStyle w:val="ListParagraph"/>
        <w:rPr>
          <w:rFonts w:ascii="Cambria Math" w:hAnsi="Cambria Math"/>
        </w:rPr>
      </w:pPr>
    </w:p>
    <w:p w:rsidR="001962DA" w:rsidRDefault="001962DA" w:rsidP="00CC5239">
      <w:pPr>
        <w:pStyle w:val="ListParagraph"/>
        <w:rPr>
          <w:rFonts w:ascii="Cambria Math" w:hAnsi="Cambria Math"/>
        </w:rPr>
      </w:pPr>
    </w:p>
    <w:p w:rsidR="00184572" w:rsidRDefault="00184572" w:rsidP="00CC5239">
      <w:pPr>
        <w:pStyle w:val="ListParagraph"/>
        <w:rPr>
          <w:rFonts w:ascii="Cambria Math" w:hAnsi="Cambria Math"/>
        </w:rPr>
      </w:pPr>
    </w:p>
    <w:p w:rsidR="00184572" w:rsidRDefault="001962DA" w:rsidP="00CC5239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>(continues on the back)</w:t>
      </w:r>
    </w:p>
    <w:p w:rsidR="00540A42" w:rsidRDefault="00540A42" w:rsidP="00CC5239">
      <w:pPr>
        <w:pStyle w:val="ListParagraph"/>
        <w:rPr>
          <w:rFonts w:ascii="Cambria Math" w:hAnsi="Cambria Math"/>
        </w:rPr>
      </w:pPr>
    </w:p>
    <w:p w:rsidR="00540A42" w:rsidRDefault="00C04C66" w:rsidP="00C04C66">
      <w:pPr>
        <w:pStyle w:val="ListParagraph"/>
        <w:numPr>
          <w:ilvl w:val="0"/>
          <w:numId w:val="3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A homework problem asked students to find all the zeros of a polynomial.  </w:t>
      </w:r>
      <w:r w:rsidR="00806522">
        <w:rPr>
          <w:rFonts w:ascii="Cambria Math" w:hAnsi="Cambria Math"/>
        </w:rPr>
        <w:t xml:space="preserve">A </w:t>
      </w:r>
      <w:r w:rsidR="00683577">
        <w:rPr>
          <w:rFonts w:ascii="Cambria Math" w:hAnsi="Cambria Math"/>
        </w:rPr>
        <w:t>computer graph of the</w:t>
      </w:r>
      <w:r w:rsidR="00806522">
        <w:rPr>
          <w:rFonts w:ascii="Cambria Math" w:hAnsi="Cambria Math"/>
        </w:rPr>
        <w:t xml:space="preserve"> polynomial </w:t>
      </w:r>
      <w:r w:rsidR="00683577">
        <w:rPr>
          <w:rFonts w:ascii="Cambria Math" w:hAnsi="Cambria Math"/>
        </w:rPr>
        <w:t>showed</w:t>
      </w:r>
      <w:r w:rsidR="00806522">
        <w:rPr>
          <w:rFonts w:ascii="Cambria Math" w:hAnsi="Cambria Math"/>
        </w:rPr>
        <w:t xml:space="preserve"> that there were two x-intercepts of, (-2, 0) and (3, 0).  </w:t>
      </w:r>
      <w:r w:rsidR="00683577">
        <w:rPr>
          <w:rFonts w:ascii="Cambria Math" w:hAnsi="Cambria Math"/>
        </w:rPr>
        <w:t>Why can’t we necessarily say -2 and 3 are the only zeros?</w:t>
      </w:r>
    </w:p>
    <w:p w:rsidR="00C04C66" w:rsidRDefault="00C04C66" w:rsidP="001962DA">
      <w:pPr>
        <w:pStyle w:val="ListParagraph"/>
        <w:spacing w:line="360" w:lineRule="auto"/>
        <w:rPr>
          <w:rFonts w:ascii="Cambria Math" w:hAnsi="Cambria Math"/>
        </w:rPr>
      </w:pPr>
    </w:p>
    <w:p w:rsidR="00C04C66" w:rsidRDefault="00683577" w:rsidP="001962DA">
      <w:pPr>
        <w:pStyle w:val="ListParagraph"/>
        <w:numPr>
          <w:ilvl w:val="0"/>
          <w:numId w:val="11"/>
        </w:numPr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t>B</w:t>
      </w:r>
      <w:r w:rsidR="00C04C66">
        <w:rPr>
          <w:rFonts w:ascii="Cambria Math" w:hAnsi="Cambria Math"/>
        </w:rPr>
        <w:t>ecause there could be other zeros in the complex number system.</w:t>
      </w:r>
    </w:p>
    <w:p w:rsidR="00C04C66" w:rsidRDefault="00683577" w:rsidP="001962DA">
      <w:pPr>
        <w:pStyle w:val="ListParagraph"/>
        <w:numPr>
          <w:ilvl w:val="0"/>
          <w:numId w:val="11"/>
        </w:numPr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t>B</w:t>
      </w:r>
      <w:r w:rsidR="00806522">
        <w:rPr>
          <w:rFonts w:ascii="Cambria Math" w:hAnsi="Cambria Math"/>
        </w:rPr>
        <w:t>ecause the zeros are the y-intercepts, not the x-intercepts</w:t>
      </w:r>
      <w:r w:rsidR="00C04C66">
        <w:rPr>
          <w:rFonts w:ascii="Cambria Math" w:hAnsi="Cambria Math"/>
        </w:rPr>
        <w:t>.</w:t>
      </w:r>
    </w:p>
    <w:p w:rsidR="00C04C66" w:rsidRDefault="00683577" w:rsidP="001962DA">
      <w:pPr>
        <w:pStyle w:val="ListParagraph"/>
        <w:numPr>
          <w:ilvl w:val="0"/>
          <w:numId w:val="11"/>
        </w:numPr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t>Because one of these zeros might be extraneous.</w:t>
      </w:r>
    </w:p>
    <w:p w:rsidR="00683577" w:rsidRDefault="00683577" w:rsidP="001962DA">
      <w:pPr>
        <w:pStyle w:val="ListParagraph"/>
        <w:numPr>
          <w:ilvl w:val="0"/>
          <w:numId w:val="11"/>
        </w:numPr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t xml:space="preserve">We actually can say that these are the only zeros with certainty. </w:t>
      </w:r>
    </w:p>
    <w:p w:rsidR="00FA527C" w:rsidRDefault="00FA527C" w:rsidP="00FA527C">
      <w:pPr>
        <w:pStyle w:val="ListParagraph"/>
        <w:ind w:left="1080"/>
        <w:rPr>
          <w:rFonts w:ascii="Cambria Math" w:hAnsi="Cambria Math"/>
        </w:rPr>
      </w:pPr>
    </w:p>
    <w:p w:rsidR="001962DA" w:rsidRDefault="001962DA" w:rsidP="00FA527C">
      <w:pPr>
        <w:pStyle w:val="ListParagraph"/>
        <w:ind w:left="1080"/>
        <w:rPr>
          <w:rFonts w:ascii="Cambria Math" w:hAnsi="Cambria Math"/>
        </w:rPr>
      </w:pPr>
    </w:p>
    <w:p w:rsidR="001962DA" w:rsidRDefault="001962DA" w:rsidP="00FA527C">
      <w:pPr>
        <w:pStyle w:val="ListParagraph"/>
        <w:ind w:left="1080"/>
        <w:rPr>
          <w:rFonts w:ascii="Cambria Math" w:hAnsi="Cambria Math"/>
        </w:rPr>
      </w:pPr>
    </w:p>
    <w:p w:rsidR="00FA527C" w:rsidRDefault="00FA527C" w:rsidP="00FA527C">
      <w:pPr>
        <w:pStyle w:val="ListParagraph"/>
        <w:numPr>
          <w:ilvl w:val="0"/>
          <w:numId w:val="3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A student was provided with the function,  </w:t>
      </w:r>
      <w:r w:rsidRPr="00FA527C">
        <w:rPr>
          <w:rFonts w:ascii="Cambria Math" w:hAnsi="Cambria Math"/>
          <w:position w:val="-28"/>
        </w:rPr>
        <w:object w:dxaOrig="2280" w:dyaOrig="660">
          <v:shape id="_x0000_i1027" type="#_x0000_t75" style="width:114pt;height:33pt" o:ole="">
            <v:imagedata r:id="rId11" o:title=""/>
          </v:shape>
          <o:OLEObject Type="Embed" ProgID="Equation.3" ShapeID="_x0000_i1027" DrawAspect="Content" ObjectID="_1415291166" r:id="rId12"/>
        </w:object>
      </w:r>
      <w:r>
        <w:rPr>
          <w:rFonts w:ascii="Cambria Math" w:hAnsi="Cambria Math"/>
        </w:rPr>
        <w:t xml:space="preserve"> .</w:t>
      </w:r>
    </w:p>
    <w:p w:rsidR="00FA527C" w:rsidRDefault="00FA527C" w:rsidP="00FA527C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>The student cancelled the common factors of x and x-5 and rewrote the function,  as:</w:t>
      </w:r>
    </w:p>
    <w:p w:rsidR="00FA527C" w:rsidRDefault="00FA527C" w:rsidP="00FA527C">
      <w:pPr>
        <w:pStyle w:val="ListParagraph"/>
        <w:rPr>
          <w:rFonts w:ascii="Cambria Math" w:hAnsi="Cambria Math"/>
        </w:rPr>
      </w:pPr>
    </w:p>
    <w:p w:rsidR="00FA527C" w:rsidRDefault="00FA527C" w:rsidP="00FA527C">
      <w:pPr>
        <w:pStyle w:val="ListParagraph"/>
        <w:rPr>
          <w:rFonts w:ascii="Cambria Math" w:hAnsi="Cambria Math"/>
        </w:rPr>
      </w:pPr>
      <w:r w:rsidRPr="00FA527C">
        <w:rPr>
          <w:rFonts w:ascii="Cambria Math" w:hAnsi="Cambria Math"/>
          <w:position w:val="-24"/>
        </w:rPr>
        <w:object w:dxaOrig="1579" w:dyaOrig="620">
          <v:shape id="_x0000_i1028" type="#_x0000_t75" style="width:96pt;height:38pt" o:ole="">
            <v:imagedata r:id="rId13" o:title=""/>
          </v:shape>
          <o:OLEObject Type="Embed" ProgID="Equation.3" ShapeID="_x0000_i1028" DrawAspect="Content" ObjectID="_1415291167" r:id="rId14"/>
        </w:object>
      </w:r>
      <w:r>
        <w:rPr>
          <w:rFonts w:ascii="Cambria Math" w:hAnsi="Cambria Math"/>
        </w:rPr>
        <w:t xml:space="preserve"> .  </w:t>
      </w:r>
      <w:r w:rsidR="00683577">
        <w:rPr>
          <w:rFonts w:ascii="Cambria Math" w:hAnsi="Cambria Math"/>
        </w:rPr>
        <w:t xml:space="preserve">    Wha</w:t>
      </w:r>
      <w:r w:rsidR="007B1C77">
        <w:rPr>
          <w:rFonts w:ascii="Cambria Math" w:hAnsi="Cambria Math"/>
        </w:rPr>
        <w:t xml:space="preserve">t are the limitations, if any, </w:t>
      </w:r>
      <w:r w:rsidR="00683577">
        <w:rPr>
          <w:rFonts w:ascii="Cambria Math" w:hAnsi="Cambria Math"/>
        </w:rPr>
        <w:t xml:space="preserve">in terms of </w:t>
      </w:r>
      <w:r>
        <w:rPr>
          <w:rFonts w:ascii="Cambria Math" w:hAnsi="Cambria Math"/>
        </w:rPr>
        <w:t>restricted x-values here</w:t>
      </w:r>
      <w:r w:rsidR="007B1C77">
        <w:rPr>
          <w:rFonts w:ascii="Cambria Math" w:hAnsi="Cambria Math"/>
        </w:rPr>
        <w:t xml:space="preserve"> for using the simplified version</w:t>
      </w:r>
      <w:r>
        <w:rPr>
          <w:rFonts w:ascii="Cambria Math" w:hAnsi="Cambria Math"/>
        </w:rPr>
        <w:t>?</w:t>
      </w:r>
    </w:p>
    <w:p w:rsidR="00FA527C" w:rsidRDefault="00FA527C" w:rsidP="00FA527C">
      <w:pPr>
        <w:pStyle w:val="ListParagraph"/>
        <w:rPr>
          <w:rFonts w:ascii="Cambria Math" w:hAnsi="Cambria Math"/>
        </w:rPr>
      </w:pPr>
    </w:p>
    <w:p w:rsidR="00FA527C" w:rsidRDefault="00FA527C" w:rsidP="001962DA">
      <w:pPr>
        <w:pStyle w:val="ListParagraph"/>
        <w:numPr>
          <w:ilvl w:val="0"/>
          <w:numId w:val="9"/>
        </w:numPr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t>This is okay to do for all real numbers.</w:t>
      </w:r>
    </w:p>
    <w:p w:rsidR="00FA527C" w:rsidRDefault="007B1C77" w:rsidP="001962DA">
      <w:pPr>
        <w:pStyle w:val="ListParagraph"/>
        <w:numPr>
          <w:ilvl w:val="0"/>
          <w:numId w:val="9"/>
        </w:numPr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t xml:space="preserve">The restrictions are </w:t>
      </w:r>
      <w:r w:rsidR="00FA527C" w:rsidRPr="00FA527C">
        <w:rPr>
          <w:rFonts w:ascii="Cambria Math" w:hAnsi="Cambria Math"/>
          <w:position w:val="-10"/>
        </w:rPr>
        <w:object w:dxaOrig="1160" w:dyaOrig="320">
          <v:shape id="_x0000_i1029" type="#_x0000_t75" style="width:58pt;height:16pt" o:ole="">
            <v:imagedata r:id="rId15" o:title=""/>
          </v:shape>
          <o:OLEObject Type="Embed" ProgID="Equation.3" ShapeID="_x0000_i1029" DrawAspect="Content" ObjectID="_1415291168" r:id="rId16"/>
        </w:object>
      </w:r>
    </w:p>
    <w:p w:rsidR="00FA527C" w:rsidRDefault="007B1C77" w:rsidP="001962DA">
      <w:pPr>
        <w:pStyle w:val="ListParagraph"/>
        <w:numPr>
          <w:ilvl w:val="0"/>
          <w:numId w:val="9"/>
        </w:numPr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t>The restriction is</w:t>
      </w:r>
      <w:r w:rsidR="00162641" w:rsidRPr="00FA527C">
        <w:rPr>
          <w:rFonts w:ascii="Cambria Math" w:hAnsi="Cambria Math"/>
          <w:position w:val="-6"/>
        </w:rPr>
        <w:object w:dxaOrig="700" w:dyaOrig="279">
          <v:shape id="_x0000_i1030" type="#_x0000_t75" style="width:35pt;height:14pt" o:ole="">
            <v:imagedata r:id="rId17" o:title=""/>
          </v:shape>
          <o:OLEObject Type="Embed" ProgID="Equation.3" ShapeID="_x0000_i1030" DrawAspect="Content" ObjectID="_1415291169" r:id="rId18"/>
        </w:object>
      </w:r>
      <w:r w:rsidR="00FA527C">
        <w:rPr>
          <w:rFonts w:ascii="Cambria Math" w:hAnsi="Cambria Math"/>
        </w:rPr>
        <w:t xml:space="preserve"> </w:t>
      </w:r>
    </w:p>
    <w:p w:rsidR="00FA527C" w:rsidRDefault="00FA527C" w:rsidP="001962DA">
      <w:pPr>
        <w:pStyle w:val="ListParagraph"/>
        <w:numPr>
          <w:ilvl w:val="0"/>
          <w:numId w:val="9"/>
        </w:numPr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t>The limitation/restriction is none of the above.</w:t>
      </w:r>
    </w:p>
    <w:p w:rsidR="00FA527C" w:rsidRDefault="00FA527C" w:rsidP="00B424E6">
      <w:pPr>
        <w:pStyle w:val="ListParagraph"/>
        <w:rPr>
          <w:rFonts w:ascii="Cambria Math" w:hAnsi="Cambria Math"/>
        </w:rPr>
      </w:pPr>
    </w:p>
    <w:p w:rsidR="00B424E6" w:rsidRDefault="00B424E6" w:rsidP="00B424E6">
      <w:pPr>
        <w:pStyle w:val="ListParagraph"/>
        <w:numPr>
          <w:ilvl w:val="0"/>
          <w:numId w:val="3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Tim was trying to simplify a difference quotient to prepare for his final exam.  He remembered his teacher saying something like, “try to simplify the problem enough so that you have ‘cancelled’ the h in the denominator”.  </w:t>
      </w:r>
      <w:r w:rsidR="00162641">
        <w:rPr>
          <w:rFonts w:ascii="Cambria Math" w:hAnsi="Cambria Math"/>
        </w:rPr>
        <w:t>Look at Tim’s work below and if there is an error, find it:</w:t>
      </w:r>
    </w:p>
    <w:p w:rsidR="00162641" w:rsidRDefault="00162641" w:rsidP="00162641">
      <w:pPr>
        <w:pStyle w:val="ListParagraph"/>
        <w:rPr>
          <w:rFonts w:ascii="Cambria Math" w:hAnsi="Cambria Math"/>
        </w:rPr>
      </w:pPr>
    </w:p>
    <w:p w:rsidR="00162641" w:rsidRDefault="00162641" w:rsidP="00162641">
      <w:pPr>
        <w:pStyle w:val="ListParagraph"/>
        <w:tabs>
          <w:tab w:val="left" w:pos="4695"/>
        </w:tabs>
        <w:rPr>
          <w:rFonts w:ascii="Cambria Math" w:hAnsi="Cambria Math"/>
        </w:rPr>
      </w:pP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1139825</wp:posOffset>
                </wp:positionV>
                <wp:extent cx="20547" cy="123825"/>
                <wp:effectExtent l="0" t="0" r="55880" b="47625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7" cy="123825"/>
                        </a:xfrm>
                        <a:custGeom>
                          <a:avLst/>
                          <a:gdLst>
                            <a:gd name="connsiteX0" fmla="*/ 0 w 20547"/>
                            <a:gd name="connsiteY0" fmla="*/ 0 h 123825"/>
                            <a:gd name="connsiteX1" fmla="*/ 19050 w 20547"/>
                            <a:gd name="connsiteY1" fmla="*/ 123825 h 123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0547" h="123825">
                              <a:moveTo>
                                <a:pt x="0" y="0"/>
                              </a:moveTo>
                              <a:cubicBezTo>
                                <a:pt x="28483" y="71208"/>
                                <a:pt x="19050" y="30527"/>
                                <a:pt x="19050" y="12382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A6D0DF4" id="Freeform 4" o:spid="_x0000_s1026" style="position:absolute;margin-left:84.75pt;margin-top:89.75pt;width:1.6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47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" path="m,c28483,71208,19050,30527,19050,123825e" filled="f" strokecolor="#1f4d78 [1604]" strokeweight="1pt">
                <v:stroke joinstyle="miter"/>
                <v:path arrowok="t" o:connecttype="custom" o:connectlocs="0,0;19050,123825" o:connectangles="0,0"/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892175</wp:posOffset>
                </wp:positionV>
                <wp:extent cx="66675" cy="114300"/>
                <wp:effectExtent l="0" t="0" r="28575" b="1905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14300"/>
                        </a:xfrm>
                        <a:custGeom>
                          <a:avLst/>
                          <a:gdLst>
                            <a:gd name="connsiteX0" fmla="*/ 0 w 66675"/>
                            <a:gd name="connsiteY0" fmla="*/ 114300 h 114300"/>
                            <a:gd name="connsiteX1" fmla="*/ 28575 w 66675"/>
                            <a:gd name="connsiteY1" fmla="*/ 66675 h 114300"/>
                            <a:gd name="connsiteX2" fmla="*/ 38100 w 66675"/>
                            <a:gd name="connsiteY2" fmla="*/ 38100 h 114300"/>
                            <a:gd name="connsiteX3" fmla="*/ 66675 w 66675"/>
                            <a:gd name="connsiteY3" fmla="*/ 0 h 11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6675" h="114300">
                              <a:moveTo>
                                <a:pt x="0" y="114300"/>
                              </a:moveTo>
                              <a:cubicBezTo>
                                <a:pt x="9525" y="98425"/>
                                <a:pt x="20296" y="83234"/>
                                <a:pt x="28575" y="66675"/>
                              </a:cubicBezTo>
                              <a:cubicBezTo>
                                <a:pt x="33065" y="57695"/>
                                <a:pt x="33610" y="47080"/>
                                <a:pt x="38100" y="38100"/>
                              </a:cubicBezTo>
                              <a:cubicBezTo>
                                <a:pt x="48870" y="16559"/>
                                <a:pt x="53280" y="13395"/>
                                <a:pt x="66675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8035FC0" id="Freeform 3" o:spid="_x0000_s1026" style="position:absolute;margin-left:62.25pt;margin-top:70.25pt;width:5.2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67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" path="m,114300c9525,98425,20296,83234,28575,66675v4490,-8980,5035,-19595,9525,-28575c48870,16559,53280,13395,66675,e" filled="f" strokecolor="#1f4d78 [1604]" strokeweight="1pt">
                <v:stroke joinstyle="miter"/>
                <v:path arrowok="t" o:connecttype="custom" o:connectlocs="0,114300;28575,66675;38100,38100;66675,0" o:connectangles="0,0,0,0"/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1158875</wp:posOffset>
                </wp:positionV>
                <wp:extent cx="171450" cy="66675"/>
                <wp:effectExtent l="0" t="0" r="19050" b="28575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66675"/>
                        </a:xfrm>
                        <a:custGeom>
                          <a:avLst/>
                          <a:gdLst>
                            <a:gd name="connsiteX0" fmla="*/ 0 w 171450"/>
                            <a:gd name="connsiteY0" fmla="*/ 66675 h 66675"/>
                            <a:gd name="connsiteX1" fmla="*/ 104775 w 171450"/>
                            <a:gd name="connsiteY1" fmla="*/ 19050 h 66675"/>
                            <a:gd name="connsiteX2" fmla="*/ 142875 w 171450"/>
                            <a:gd name="connsiteY2" fmla="*/ 9525 h 66675"/>
                            <a:gd name="connsiteX3" fmla="*/ 171450 w 171450"/>
                            <a:gd name="connsiteY3" fmla="*/ 0 h 66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1450" h="66675">
                              <a:moveTo>
                                <a:pt x="0" y="66675"/>
                              </a:moveTo>
                              <a:cubicBezTo>
                                <a:pt x="48443" y="37609"/>
                                <a:pt x="47851" y="33281"/>
                                <a:pt x="104775" y="19050"/>
                              </a:cubicBezTo>
                              <a:cubicBezTo>
                                <a:pt x="117475" y="15875"/>
                                <a:pt x="130288" y="13121"/>
                                <a:pt x="142875" y="9525"/>
                              </a:cubicBezTo>
                              <a:cubicBezTo>
                                <a:pt x="152529" y="6767"/>
                                <a:pt x="171450" y="0"/>
                                <a:pt x="17145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AA36875" id="Freeform 2" o:spid="_x0000_s1026" style="position:absolute;margin-left:65.25pt;margin-top:91.25pt;width:13.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" path="m,66675c48443,37609,47851,33281,104775,19050v12700,-3175,25513,-5929,38100,-9525c152529,6767,171450,,171450,e" filled="f" strokecolor="#1f4d78 [1604]" strokeweight="1pt">
                <v:stroke joinstyle="miter"/>
                <v:path arrowok="t" o:connecttype="custom" o:connectlocs="0,66675;104775,19050;142875,9525;171450,0" o:connectangles="0,0,0,0"/>
              </v:shape>
            </w:pict>
          </mc:Fallback>
        </mc:AlternateContent>
      </w:r>
      <w:r w:rsidRPr="00162641">
        <w:rPr>
          <w:rFonts w:ascii="Cambria Math" w:hAnsi="Cambria Math"/>
          <w:position w:val="-94"/>
        </w:rPr>
        <w:object w:dxaOrig="2820" w:dyaOrig="2680">
          <v:shape id="_x0000_i1031" type="#_x0000_t75" style="width:141pt;height:134pt" o:ole="">
            <v:imagedata r:id="rId19" o:title=""/>
          </v:shape>
          <o:OLEObject Type="Embed" ProgID="Equation.3" ShapeID="_x0000_i1031" DrawAspect="Content" ObjectID="_1415291170" r:id="rId20"/>
        </w:object>
      </w:r>
      <w:r>
        <w:rPr>
          <w:rFonts w:ascii="Cambria Math" w:hAnsi="Cambria Math"/>
        </w:rPr>
        <w:tab/>
      </w:r>
    </w:p>
    <w:p w:rsidR="00162641" w:rsidRDefault="00162641" w:rsidP="00162641">
      <w:pPr>
        <w:pStyle w:val="ListParagraph"/>
        <w:tabs>
          <w:tab w:val="left" w:pos="4695"/>
        </w:tabs>
        <w:rPr>
          <w:rFonts w:ascii="Cambria Math" w:hAnsi="Cambria Math"/>
        </w:rPr>
      </w:pPr>
    </w:p>
    <w:p w:rsidR="00162641" w:rsidRDefault="00162641" w:rsidP="001962DA">
      <w:pPr>
        <w:pStyle w:val="ListParagraph"/>
        <w:numPr>
          <w:ilvl w:val="0"/>
          <w:numId w:val="10"/>
        </w:numPr>
        <w:tabs>
          <w:tab w:val="left" w:pos="4695"/>
        </w:tabs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t>There is no error here.</w:t>
      </w:r>
    </w:p>
    <w:p w:rsidR="00162641" w:rsidRDefault="00162641" w:rsidP="001962DA">
      <w:pPr>
        <w:pStyle w:val="ListParagraph"/>
        <w:numPr>
          <w:ilvl w:val="0"/>
          <w:numId w:val="10"/>
        </w:numPr>
        <w:tabs>
          <w:tab w:val="left" w:pos="4695"/>
        </w:tabs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t>Tim forgot to include the 1 in the denominator of his final answer.</w:t>
      </w:r>
    </w:p>
    <w:p w:rsidR="00162641" w:rsidRDefault="00806522" w:rsidP="001962DA">
      <w:pPr>
        <w:pStyle w:val="ListParagraph"/>
        <w:numPr>
          <w:ilvl w:val="0"/>
          <w:numId w:val="10"/>
        </w:numPr>
        <w:tabs>
          <w:tab w:val="left" w:pos="4695"/>
        </w:tabs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t>Tim removed</w:t>
      </w:r>
      <w:r w:rsidR="00C04C66">
        <w:rPr>
          <w:rFonts w:ascii="Cambria Math" w:hAnsi="Cambria Math"/>
        </w:rPr>
        <w:t xml:space="preserve"> an h in just one term, not as a common factor</w:t>
      </w:r>
      <w:r w:rsidR="00162641">
        <w:rPr>
          <w:rFonts w:ascii="Cambria Math" w:hAnsi="Cambria Math"/>
        </w:rPr>
        <w:t>.</w:t>
      </w:r>
    </w:p>
    <w:p w:rsidR="00162641" w:rsidRDefault="00162641" w:rsidP="001962DA">
      <w:pPr>
        <w:pStyle w:val="ListParagraph"/>
        <w:numPr>
          <w:ilvl w:val="0"/>
          <w:numId w:val="10"/>
        </w:numPr>
        <w:tabs>
          <w:tab w:val="left" w:pos="4695"/>
        </w:tabs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t>Tim did not find the f(</w:t>
      </w:r>
      <w:proofErr w:type="spellStart"/>
      <w:r>
        <w:rPr>
          <w:rFonts w:ascii="Cambria Math" w:hAnsi="Cambria Math"/>
        </w:rPr>
        <w:t>x+h</w:t>
      </w:r>
      <w:proofErr w:type="spellEnd"/>
      <w:r>
        <w:rPr>
          <w:rFonts w:ascii="Cambria Math" w:hAnsi="Cambria Math"/>
        </w:rPr>
        <w:t>) portion correctly but did cancel correctly.</w:t>
      </w:r>
    </w:p>
    <w:p w:rsidR="00162641" w:rsidRDefault="00162641" w:rsidP="00162641"/>
    <w:p w:rsidR="00162641" w:rsidRPr="00162641" w:rsidRDefault="00162641" w:rsidP="00162641"/>
    <w:sectPr w:rsidR="00162641" w:rsidRPr="00162641" w:rsidSect="00B424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3A7D"/>
    <w:multiLevelType w:val="hybridMultilevel"/>
    <w:tmpl w:val="B6C06F5A"/>
    <w:lvl w:ilvl="0" w:tplc="DA64E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6504DA"/>
    <w:multiLevelType w:val="hybridMultilevel"/>
    <w:tmpl w:val="D7EACD90"/>
    <w:lvl w:ilvl="0" w:tplc="2A9295B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E80AF4"/>
    <w:multiLevelType w:val="hybridMultilevel"/>
    <w:tmpl w:val="43CE8992"/>
    <w:lvl w:ilvl="0" w:tplc="0DBE8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C6622F"/>
    <w:multiLevelType w:val="hybridMultilevel"/>
    <w:tmpl w:val="0734D9BA"/>
    <w:lvl w:ilvl="0" w:tplc="A6DCE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46593D"/>
    <w:multiLevelType w:val="hybridMultilevel"/>
    <w:tmpl w:val="AFB67AF8"/>
    <w:lvl w:ilvl="0" w:tplc="6286387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0B7BC1"/>
    <w:multiLevelType w:val="hybridMultilevel"/>
    <w:tmpl w:val="C324E0E2"/>
    <w:lvl w:ilvl="0" w:tplc="6E868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547ED0"/>
    <w:multiLevelType w:val="hybridMultilevel"/>
    <w:tmpl w:val="C9160E34"/>
    <w:lvl w:ilvl="0" w:tplc="7EDC5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D054FD"/>
    <w:multiLevelType w:val="hybridMultilevel"/>
    <w:tmpl w:val="9BA0C776"/>
    <w:lvl w:ilvl="0" w:tplc="CC020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F81DC2"/>
    <w:multiLevelType w:val="hybridMultilevel"/>
    <w:tmpl w:val="15246A5A"/>
    <w:lvl w:ilvl="0" w:tplc="4378A9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FC0547"/>
    <w:multiLevelType w:val="hybridMultilevel"/>
    <w:tmpl w:val="F26A5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B162D"/>
    <w:multiLevelType w:val="hybridMultilevel"/>
    <w:tmpl w:val="580C57BC"/>
    <w:lvl w:ilvl="0" w:tplc="F01A9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C73B32"/>
    <w:multiLevelType w:val="hybridMultilevel"/>
    <w:tmpl w:val="38F21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B17C4"/>
    <w:multiLevelType w:val="hybridMultilevel"/>
    <w:tmpl w:val="B8422D12"/>
    <w:lvl w:ilvl="0" w:tplc="02583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10"/>
  </w:num>
  <w:num w:numId="10">
    <w:abstractNumId w:val="8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61"/>
    <w:rsid w:val="00076B24"/>
    <w:rsid w:val="00162641"/>
    <w:rsid w:val="00184572"/>
    <w:rsid w:val="001962DA"/>
    <w:rsid w:val="00516A61"/>
    <w:rsid w:val="00540A42"/>
    <w:rsid w:val="00683577"/>
    <w:rsid w:val="007B1C77"/>
    <w:rsid w:val="00806522"/>
    <w:rsid w:val="008B3346"/>
    <w:rsid w:val="00B424E6"/>
    <w:rsid w:val="00C0090F"/>
    <w:rsid w:val="00C04C66"/>
    <w:rsid w:val="00CC5239"/>
    <w:rsid w:val="00E84E3F"/>
    <w:rsid w:val="00FA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quation2.bin"/><Relationship Id="rId20" Type="http://schemas.openxmlformats.org/officeDocument/2006/relationships/oleObject" Target="embeddings/Microsoft_Equation7.bin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wmf"/><Relationship Id="rId12" Type="http://schemas.openxmlformats.org/officeDocument/2006/relationships/oleObject" Target="embeddings/Microsoft_Equation3.bin"/><Relationship Id="rId13" Type="http://schemas.openxmlformats.org/officeDocument/2006/relationships/image" Target="media/image5.wmf"/><Relationship Id="rId14" Type="http://schemas.openxmlformats.org/officeDocument/2006/relationships/oleObject" Target="embeddings/Microsoft_Equation4.bin"/><Relationship Id="rId15" Type="http://schemas.openxmlformats.org/officeDocument/2006/relationships/image" Target="media/image6.wmf"/><Relationship Id="rId16" Type="http://schemas.openxmlformats.org/officeDocument/2006/relationships/oleObject" Target="embeddings/Microsoft_Equation5.bin"/><Relationship Id="rId17" Type="http://schemas.openxmlformats.org/officeDocument/2006/relationships/image" Target="media/image7.wmf"/><Relationship Id="rId18" Type="http://schemas.openxmlformats.org/officeDocument/2006/relationships/oleObject" Target="embeddings/Microsoft_Equation6.bin"/><Relationship Id="rId19" Type="http://schemas.openxmlformats.org/officeDocument/2006/relationships/image" Target="media/image8.w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Broome Community College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Reid, Thomas</dc:creator>
  <cp:lastModifiedBy>Corrine Cappelli</cp:lastModifiedBy>
  <cp:revision>2</cp:revision>
  <dcterms:created xsi:type="dcterms:W3CDTF">2016-11-24T00:34:00Z</dcterms:created>
  <dcterms:modified xsi:type="dcterms:W3CDTF">2016-11-24T00:34:00Z</dcterms:modified>
</cp:coreProperties>
</file>