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769" w:rsidRDefault="005D2769" w:rsidP="005D2769">
      <w:r>
        <w:t>Logic</w:t>
      </w:r>
      <w:r>
        <w:tab/>
        <w:t>1</w:t>
      </w:r>
    </w:p>
    <w:p w:rsidR="005D2769" w:rsidRDefault="005D2769" w:rsidP="005D2769"/>
    <w:p w:rsidR="005D2769" w:rsidRDefault="005D2769" w:rsidP="005D2769"/>
    <w:p w:rsidR="005D2769" w:rsidRDefault="005D2769" w:rsidP="005D2769">
      <w:r>
        <w:t>Question 1: Propositional logic [10 marks total]</w:t>
      </w:r>
    </w:p>
    <w:p w:rsidR="005D2769" w:rsidRDefault="005D2769" w:rsidP="005D2769"/>
    <w:p w:rsidR="005D2769" w:rsidRDefault="005D2769" w:rsidP="005D2769">
      <w:r>
        <w:t xml:space="preserve">In this question we will explore the use of an alternative normal form for </w:t>
      </w:r>
      <w:proofErr w:type="spellStart"/>
      <w:r>
        <w:t>propo-sitional</w:t>
      </w:r>
      <w:proofErr w:type="spellEnd"/>
      <w:r>
        <w:t xml:space="preserve"> formulas.</w:t>
      </w:r>
    </w:p>
    <w:p w:rsidR="005D2769" w:rsidRDefault="005D2769" w:rsidP="005D2769">
      <w:r>
        <w:t>Recall that a formula is in conjunctive normal form (CNF) when it is both in negation normal form (NNF), and no conjunction (^) occurs underneath a disjunction (_). We can define disjunctive normal form (DNF) similarly: a formula is in DNF if it is in NNF, and no disjunction occurs underneath a conjunction. For example, the following formula is in DNF.</w:t>
      </w:r>
    </w:p>
    <w:p w:rsidR="005D2769" w:rsidRDefault="005D2769" w:rsidP="005D2769">
      <w:r>
        <w:t>(</w:t>
      </w:r>
      <w:proofErr w:type="gramStart"/>
      <w:r>
        <w:t>x1</w:t>
      </w:r>
      <w:proofErr w:type="gramEnd"/>
      <w:r>
        <w:t xml:space="preserve"> ^ x2) _ (:y1 ^ y2 ^ y3) _ (:z1 ^ z2)</w:t>
      </w:r>
    </w:p>
    <w:p w:rsidR="005D2769" w:rsidRDefault="005D2769" w:rsidP="005D2769">
      <w:r>
        <w:t>1.</w:t>
      </w:r>
      <w:r>
        <w:tab/>
        <w:t xml:space="preserve">(2 marks) How can the DPLL algorithm be used to check whether a DNF formula is valid? Briefly explain why your approach is correct. </w:t>
      </w:r>
    </w:p>
    <w:p w:rsidR="005D2769" w:rsidRDefault="005D2769" w:rsidP="005D2769"/>
    <w:p w:rsidR="005D2769" w:rsidRDefault="005D2769" w:rsidP="005D2769">
      <w:r>
        <w:t>2.</w:t>
      </w:r>
      <w:r>
        <w:tab/>
        <w:t xml:space="preserve">(2 marks) Unlike for CNF formulas, there is an easy way to check the </w:t>
      </w:r>
      <w:proofErr w:type="spellStart"/>
      <w:r>
        <w:t>satisfiability</w:t>
      </w:r>
      <w:proofErr w:type="spellEnd"/>
      <w:r>
        <w:t xml:space="preserve"> of a DNF formula without having to do any case splits. Design a step-by-step procedure to do this and briefly explain why it is correct. </w:t>
      </w:r>
    </w:p>
    <w:p w:rsidR="005D2769" w:rsidRDefault="005D2769" w:rsidP="005D2769"/>
    <w:p w:rsidR="005D2769" w:rsidRDefault="005D2769" w:rsidP="005D2769">
      <w:r>
        <w:t>3.</w:t>
      </w:r>
      <w:r>
        <w:tab/>
        <w:t xml:space="preserve">We could check </w:t>
      </w:r>
      <w:proofErr w:type="spellStart"/>
      <w:r>
        <w:t>satisfiability</w:t>
      </w:r>
      <w:proofErr w:type="spellEnd"/>
      <w:r>
        <w:t xml:space="preserve"> of a CNF formula by first converting it to DNF, and then using the preceding </w:t>
      </w:r>
      <w:proofErr w:type="spellStart"/>
      <w:r>
        <w:t>satisfiability</w:t>
      </w:r>
      <w:proofErr w:type="spellEnd"/>
      <w:r>
        <w:t xml:space="preserve"> checking procedure for DNF formula. </w:t>
      </w:r>
    </w:p>
    <w:p w:rsidR="005D2769" w:rsidRDefault="005D2769" w:rsidP="005D2769"/>
    <w:p w:rsidR="005D2769" w:rsidRDefault="005D2769" w:rsidP="005D2769">
      <w:r>
        <w:t>(a)</w:t>
      </w:r>
      <w:r>
        <w:tab/>
        <w:t xml:space="preserve">(2 marks) </w:t>
      </w:r>
      <w:proofErr w:type="gramStart"/>
      <w:r>
        <w:t>Convert</w:t>
      </w:r>
      <w:proofErr w:type="gramEnd"/>
      <w:r>
        <w:t xml:space="preserve"> the following CNF formulas into equivalent DNF formulas. Use the same distributive laws that you would use in con-</w:t>
      </w:r>
      <w:proofErr w:type="spellStart"/>
      <w:r>
        <w:t>verting</w:t>
      </w:r>
      <w:proofErr w:type="spellEnd"/>
      <w:r>
        <w:t xml:space="preserve"> to CNF, but in the opposite direction. </w:t>
      </w:r>
    </w:p>
    <w:p w:rsidR="005D2769" w:rsidRDefault="005D2769" w:rsidP="005D2769"/>
    <w:p w:rsidR="005D2769" w:rsidRDefault="005D2769" w:rsidP="005D2769">
      <w:r>
        <w:t>(</w:t>
      </w:r>
      <w:proofErr w:type="gramStart"/>
      <w:r>
        <w:t>x1</w:t>
      </w:r>
      <w:proofErr w:type="gramEnd"/>
      <w:r>
        <w:t xml:space="preserve"> _ y1) ^ (x2 _ y2)</w:t>
      </w:r>
    </w:p>
    <w:p w:rsidR="005D2769" w:rsidRDefault="005D2769" w:rsidP="005D2769"/>
    <w:p w:rsidR="005D2769" w:rsidRDefault="005D2769" w:rsidP="005D2769">
      <w:r>
        <w:t>(</w:t>
      </w:r>
      <w:proofErr w:type="gramStart"/>
      <w:r>
        <w:t>x1</w:t>
      </w:r>
      <w:proofErr w:type="gramEnd"/>
      <w:r>
        <w:t xml:space="preserve"> _ y1) ^ (x2 _ y2) ^ (x3 _ y3)</w:t>
      </w:r>
    </w:p>
    <w:p w:rsidR="005D2769" w:rsidRDefault="005D2769" w:rsidP="005D2769"/>
    <w:p w:rsidR="005D2769" w:rsidRDefault="005D2769" w:rsidP="005D2769">
      <w:r>
        <w:lastRenderedPageBreak/>
        <w:t>(b)</w:t>
      </w:r>
      <w:r>
        <w:tab/>
        <w:t xml:space="preserve">Consider a DNF formula that has 2 m occurrences of variables 2, where each </w:t>
      </w:r>
      <w:proofErr w:type="spellStart"/>
      <w:r>
        <w:t>disjunct</w:t>
      </w:r>
      <w:proofErr w:type="spellEnd"/>
      <w:r>
        <w:t xml:space="preserve"> has 2 conjuncts, like this: </w:t>
      </w:r>
    </w:p>
    <w:p w:rsidR="005D2769" w:rsidRDefault="005D2769" w:rsidP="005D2769"/>
    <w:p w:rsidR="005D2769" w:rsidRDefault="005D2769" w:rsidP="005D2769">
      <w:r>
        <w:t>(</w:t>
      </w:r>
      <w:proofErr w:type="gramStart"/>
      <w:r>
        <w:t>x1</w:t>
      </w:r>
      <w:proofErr w:type="gramEnd"/>
      <w:r>
        <w:t xml:space="preserve"> ^ y1) _ (x2 ^ y2) </w:t>
      </w:r>
      <w:proofErr w:type="gramStart"/>
      <w:r>
        <w:t>_ :</w:t>
      </w:r>
      <w:proofErr w:type="gramEnd"/>
      <w:r>
        <w:t xml:space="preserve"> : : _ (</w:t>
      </w:r>
      <w:proofErr w:type="spellStart"/>
      <w:r>
        <w:t>xm</w:t>
      </w:r>
      <w:proofErr w:type="spellEnd"/>
      <w:r>
        <w:t xml:space="preserve"> ^ </w:t>
      </w:r>
      <w:proofErr w:type="spellStart"/>
      <w:r>
        <w:t>ym</w:t>
      </w:r>
      <w:proofErr w:type="spellEnd"/>
      <w:r>
        <w:t>)</w:t>
      </w:r>
    </w:p>
    <w:p w:rsidR="005D2769" w:rsidRDefault="005D2769" w:rsidP="005D2769"/>
    <w:p w:rsidR="005D2769" w:rsidRDefault="005D2769" w:rsidP="005D2769">
      <w:r>
        <w:t>1How you generate the PDF is up to you, as long as the results are clearly legible, e.g., scanned in hand-written work.</w:t>
      </w:r>
    </w:p>
    <w:p w:rsidR="005D2769" w:rsidRDefault="005D2769" w:rsidP="005D2769"/>
    <w:p w:rsidR="005D2769" w:rsidRDefault="005D2769" w:rsidP="005D2769">
      <w:r>
        <w:t>2We are not considering how many diﬀerent variables are in the formula. Instead we are counting the number of occurrences, including duplicates of the same variable, in order to measure the size of the formula.</w:t>
      </w:r>
    </w:p>
    <w:p w:rsidR="005D2769" w:rsidRDefault="005D2769" w:rsidP="005D2769">
      <w:r>
        <w:t xml:space="preserve"> </w:t>
      </w:r>
    </w:p>
    <w:p w:rsidR="005D2769" w:rsidRDefault="005D2769" w:rsidP="005D2769"/>
    <w:p w:rsidR="005D2769" w:rsidRDefault="005D2769" w:rsidP="005D2769">
      <w:r>
        <w:tab/>
        <w:t>2</w:t>
      </w:r>
    </w:p>
    <w:p w:rsidR="005D2769" w:rsidRDefault="005D2769" w:rsidP="005D2769"/>
    <w:p w:rsidR="005D2769" w:rsidRDefault="005D2769" w:rsidP="005D2769"/>
    <w:p w:rsidR="005D2769" w:rsidRDefault="005D2769" w:rsidP="005D2769">
      <w:r>
        <w:t xml:space="preserve">Suppose we convert the following formula to DNF (you do not need to write the converted </w:t>
      </w:r>
      <w:proofErr w:type="gramStart"/>
      <w:r>
        <w:t>version in you answer</w:t>
      </w:r>
      <w:proofErr w:type="gramEnd"/>
      <w:r>
        <w:t>).</w:t>
      </w:r>
    </w:p>
    <w:p w:rsidR="005D2769" w:rsidRDefault="005D2769" w:rsidP="005D2769"/>
    <w:p w:rsidR="005D2769" w:rsidRDefault="005D2769" w:rsidP="005D2769">
      <w:r>
        <w:t>(</w:t>
      </w:r>
      <w:proofErr w:type="gramStart"/>
      <w:r>
        <w:t>x</w:t>
      </w:r>
      <w:proofErr w:type="gramEnd"/>
      <w:r>
        <w:t xml:space="preserve"> _ y) ^ ((x1 ^ y1) _ (x2 ^ y2) </w:t>
      </w:r>
      <w:proofErr w:type="gramStart"/>
      <w:r>
        <w:t>_ :</w:t>
      </w:r>
      <w:proofErr w:type="gramEnd"/>
      <w:r>
        <w:t xml:space="preserve"> : : _ (</w:t>
      </w:r>
      <w:proofErr w:type="spellStart"/>
      <w:r>
        <w:t>xm</w:t>
      </w:r>
      <w:proofErr w:type="spellEnd"/>
      <w:r>
        <w:t xml:space="preserve"> ^ </w:t>
      </w:r>
      <w:proofErr w:type="spellStart"/>
      <w:r>
        <w:t>ym</w:t>
      </w:r>
      <w:proofErr w:type="spellEnd"/>
      <w:r>
        <w:t>))</w:t>
      </w:r>
    </w:p>
    <w:p w:rsidR="005D2769" w:rsidRDefault="005D2769" w:rsidP="005D2769"/>
    <w:p w:rsidR="005D2769" w:rsidRDefault="005D2769" w:rsidP="005D2769">
      <w:r>
        <w:t xml:space="preserve">(1 mark) How many top-level </w:t>
      </w:r>
      <w:proofErr w:type="spellStart"/>
      <w:r>
        <w:t>disjuncts</w:t>
      </w:r>
      <w:proofErr w:type="spellEnd"/>
      <w:r>
        <w:t xml:space="preserve"> does the converted version contain? How many variable occurrences does it contain? </w:t>
      </w:r>
      <w:proofErr w:type="gramStart"/>
      <w:r>
        <w:t>Briefly ex-plain why.</w:t>
      </w:r>
      <w:proofErr w:type="gramEnd"/>
    </w:p>
    <w:p w:rsidR="005D2769" w:rsidRDefault="005D2769" w:rsidP="005D2769"/>
    <w:p w:rsidR="005D2769" w:rsidRDefault="005D2769" w:rsidP="005D2769">
      <w:r>
        <w:t>(c)</w:t>
      </w:r>
      <w:r>
        <w:tab/>
        <w:t xml:space="preserve">(1 mark) </w:t>
      </w:r>
      <w:proofErr w:type="gramStart"/>
      <w:r>
        <w:t>For</w:t>
      </w:r>
      <w:proofErr w:type="gramEnd"/>
      <w:r>
        <w:t xml:space="preserve"> a given number n, how many top-level </w:t>
      </w:r>
      <w:proofErr w:type="spellStart"/>
      <w:r>
        <w:t>disjuncts</w:t>
      </w:r>
      <w:proofErr w:type="spellEnd"/>
      <w:r>
        <w:t xml:space="preserve"> are in the DNF version of the following formula with n conjuncts? How many variables are in each of the </w:t>
      </w:r>
      <w:proofErr w:type="spellStart"/>
      <w:r>
        <w:t>disjuncts</w:t>
      </w:r>
      <w:proofErr w:type="spellEnd"/>
      <w:r>
        <w:t xml:space="preserve">? </w:t>
      </w:r>
    </w:p>
    <w:p w:rsidR="005D2769" w:rsidRDefault="005D2769" w:rsidP="005D2769"/>
    <w:p w:rsidR="005D2769" w:rsidRDefault="005D2769" w:rsidP="005D2769">
      <w:r>
        <w:t>(</w:t>
      </w:r>
      <w:proofErr w:type="gramStart"/>
      <w:r>
        <w:t>x1</w:t>
      </w:r>
      <w:proofErr w:type="gramEnd"/>
      <w:r>
        <w:t xml:space="preserve"> _ y1) ^ (x2 _ y2) </w:t>
      </w:r>
      <w:proofErr w:type="gramStart"/>
      <w:r>
        <w:t>^ :</w:t>
      </w:r>
      <w:proofErr w:type="gramEnd"/>
      <w:r>
        <w:t xml:space="preserve"> : : ^ (</w:t>
      </w:r>
      <w:proofErr w:type="spellStart"/>
      <w:r>
        <w:t>xn</w:t>
      </w:r>
      <w:proofErr w:type="spellEnd"/>
      <w:r>
        <w:t xml:space="preserve"> _ </w:t>
      </w:r>
      <w:proofErr w:type="spellStart"/>
      <w:r>
        <w:t>yn</w:t>
      </w:r>
      <w:proofErr w:type="spellEnd"/>
      <w:r>
        <w:t>)</w:t>
      </w:r>
    </w:p>
    <w:p w:rsidR="005D2769" w:rsidRDefault="005D2769" w:rsidP="005D2769"/>
    <w:p w:rsidR="005D2769" w:rsidRDefault="005D2769" w:rsidP="005D2769">
      <w:r>
        <w:t>(d)</w:t>
      </w:r>
      <w:r>
        <w:tab/>
        <w:t xml:space="preserve">(2 marks) </w:t>
      </w:r>
      <w:proofErr w:type="gramStart"/>
      <w:r>
        <w:t>Is</w:t>
      </w:r>
      <w:proofErr w:type="gramEnd"/>
      <w:r>
        <w:t xml:space="preserve"> our initial plan of checking CNF </w:t>
      </w:r>
      <w:proofErr w:type="spellStart"/>
      <w:r>
        <w:t>satisfiability</w:t>
      </w:r>
      <w:proofErr w:type="spellEnd"/>
      <w:r>
        <w:t xml:space="preserve"> by going via DNF a good idea? Why or why not? How does it compare to using a truth table, or DPLL? </w:t>
      </w:r>
    </w:p>
    <w:p w:rsidR="005D2769" w:rsidRDefault="005D2769" w:rsidP="005D2769"/>
    <w:p w:rsidR="005D2769" w:rsidRDefault="005D2769" w:rsidP="005D2769">
      <w:r>
        <w:t>(e)</w:t>
      </w:r>
      <w:r>
        <w:tab/>
        <w:t xml:space="preserve">(2 bonus marks 3) Show that your answer in (c) above is correct with a proof by induction. </w:t>
      </w:r>
    </w:p>
    <w:p w:rsidR="005D2769" w:rsidRDefault="005D2769" w:rsidP="005D2769"/>
    <w:p w:rsidR="005D2769" w:rsidRDefault="005D2769" w:rsidP="005D2769">
      <w:r>
        <w:t>Question 2: First-order logic [10 marks total]</w:t>
      </w:r>
    </w:p>
    <w:p w:rsidR="005D2769" w:rsidRDefault="005D2769" w:rsidP="005D2769"/>
    <w:p w:rsidR="005D2769" w:rsidRDefault="005D2769" w:rsidP="005D2769">
      <w:proofErr w:type="gramStart"/>
      <w:r>
        <w:t>Chess in FOL.</w:t>
      </w:r>
      <w:proofErr w:type="gramEnd"/>
      <w:r>
        <w:t xml:space="preserve"> We will use the follow</w:t>
      </w:r>
      <w:r>
        <w:t xml:space="preserve">ing relations (aka predicates) </w:t>
      </w:r>
    </w:p>
    <w:p w:rsidR="005D2769" w:rsidRDefault="005D2769" w:rsidP="005D2769">
      <w:proofErr w:type="gramStart"/>
      <w:r>
        <w:t>has-white-king(</w:t>
      </w:r>
      <w:proofErr w:type="gramEnd"/>
      <w:r>
        <w:t>x; y): the white king is at space (x; y).</w:t>
      </w:r>
    </w:p>
    <w:p w:rsidR="005D2769" w:rsidRDefault="005D2769" w:rsidP="005D2769">
      <w:proofErr w:type="gramStart"/>
      <w:r>
        <w:t>has-white-piece(</w:t>
      </w:r>
      <w:proofErr w:type="gramEnd"/>
      <w:r>
        <w:t>x; y): there is a white piece at space (x; y).</w:t>
      </w:r>
    </w:p>
    <w:p w:rsidR="005D2769" w:rsidRDefault="005D2769" w:rsidP="005D2769">
      <w:proofErr w:type="gramStart"/>
      <w:r>
        <w:t>has-black-piece(</w:t>
      </w:r>
      <w:proofErr w:type="gramEnd"/>
      <w:r>
        <w:t>x; y): there is a black piece at space (x; y).</w:t>
      </w:r>
    </w:p>
    <w:p w:rsidR="005D2769" w:rsidRDefault="005D2769" w:rsidP="005D2769">
      <w:proofErr w:type="gramStart"/>
      <w:r>
        <w:t>kings-move(</w:t>
      </w:r>
      <w:proofErr w:type="gramEnd"/>
      <w:r>
        <w:t xml:space="preserve">x1; y1; x2; y2): the space (x1; y1) is next to (x2; y2), which are all of the spaces that a king could potentially move to (whether or not a king is actually on the space). </w:t>
      </w:r>
    </w:p>
    <w:p w:rsidR="005D2769" w:rsidRDefault="005D2769" w:rsidP="005D2769">
      <w:proofErr w:type="gramStart"/>
      <w:r>
        <w:t>knights-move(</w:t>
      </w:r>
      <w:proofErr w:type="gramEnd"/>
      <w:r>
        <w:t xml:space="preserve">x1; y1; x2; y2): the space (x2; y2) is a knight’s move from (x1; y1) (whether or not a knight is actually on the space). </w:t>
      </w:r>
    </w:p>
    <w:p w:rsidR="005D2769" w:rsidRDefault="005D2769" w:rsidP="005D2769">
      <w:proofErr w:type="gramStart"/>
      <w:r>
        <w:t>has-knight(</w:t>
      </w:r>
      <w:proofErr w:type="gramEnd"/>
      <w:r>
        <w:t xml:space="preserve">x; y): the space (x; y) has a knight of either </w:t>
      </w:r>
      <w:proofErr w:type="spellStart"/>
      <w:r>
        <w:t>colour</w:t>
      </w:r>
      <w:proofErr w:type="spellEnd"/>
      <w:r>
        <w:t xml:space="preserve">. </w:t>
      </w:r>
    </w:p>
    <w:p w:rsidR="005D2769" w:rsidRDefault="005D2769" w:rsidP="005D2769"/>
    <w:p w:rsidR="005D2769" w:rsidRDefault="005D2769" w:rsidP="005D2769">
      <w:r>
        <w:t xml:space="preserve">For this problem, the king can move to any space that is a king’s move away, unless that space is already occupied by a piece of the same </w:t>
      </w:r>
      <w:proofErr w:type="spellStart"/>
      <w:r>
        <w:t>colour</w:t>
      </w:r>
      <w:proofErr w:type="spellEnd"/>
      <w:r>
        <w:t>. (Recall that we are oversimplifying the actually game of chess.)</w:t>
      </w:r>
    </w:p>
    <w:p w:rsidR="005D2769" w:rsidRDefault="005D2769" w:rsidP="005D2769"/>
    <w:p w:rsidR="005D2769" w:rsidRDefault="005D2769" w:rsidP="005D2769">
      <w:r>
        <w:t>1.</w:t>
      </w:r>
      <w:r>
        <w:tab/>
        <w:t xml:space="preserve">(1 mark) Write a formula in first-order logic, using only the relations above, that states that all of the white pieces on the board are either knights or kings. </w:t>
      </w:r>
    </w:p>
    <w:p w:rsidR="005D2769" w:rsidRDefault="005D2769" w:rsidP="005D2769"/>
    <w:p w:rsidR="005D2769" w:rsidRDefault="005D2769" w:rsidP="005D2769">
      <w:r>
        <w:t>2.</w:t>
      </w:r>
      <w:r>
        <w:tab/>
        <w:t xml:space="preserve">(1 mark) Write a formula in first-order logic, using only the relations above, that states that there is at most 1 white king on the board. (Hint: you will need to use the = operator.) </w:t>
      </w:r>
    </w:p>
    <w:p w:rsidR="005D2769" w:rsidRDefault="005D2769" w:rsidP="005D2769"/>
    <w:p w:rsidR="005D2769" w:rsidRDefault="005D2769" w:rsidP="005D2769">
      <w:r>
        <w:lastRenderedPageBreak/>
        <w:t>3.</w:t>
      </w:r>
      <w:r>
        <w:tab/>
        <w:t xml:space="preserve">(2 marks) </w:t>
      </w:r>
      <w:proofErr w:type="gramStart"/>
      <w:r>
        <w:t>Write</w:t>
      </w:r>
      <w:proofErr w:type="gramEnd"/>
      <w:r>
        <w:t xml:space="preserve"> a formula in first-order logic, using only the relations above, that is satisfied by the following chess boards: the only black pieces are knights, and there is a white king in check. </w:t>
      </w:r>
    </w:p>
    <w:p w:rsidR="005D2769" w:rsidRDefault="005D2769" w:rsidP="005D2769"/>
    <w:p w:rsidR="005D2769" w:rsidRDefault="005D2769" w:rsidP="005D2769">
      <w:r>
        <w:t>4.</w:t>
      </w:r>
      <w:r>
        <w:tab/>
        <w:t xml:space="preserve">(6 marks, 2 each) </w:t>
      </w:r>
      <w:proofErr w:type="gramStart"/>
      <w:r>
        <w:t>Describe</w:t>
      </w:r>
      <w:proofErr w:type="gramEnd"/>
      <w:r>
        <w:t xml:space="preserve"> the chess board and piece arrangements that satisfy the following formulas. Where possible, you should include one or two specific illustrative examples for clarity. 4 </w:t>
      </w:r>
    </w:p>
    <w:p w:rsidR="005D2769" w:rsidRDefault="005D2769" w:rsidP="005D2769"/>
    <w:p w:rsidR="005D2769" w:rsidRDefault="005D2769" w:rsidP="005D2769">
      <w:r>
        <w:t>8x</w:t>
      </w:r>
      <w:proofErr w:type="gramStart"/>
      <w:r>
        <w:t>:8y:has</w:t>
      </w:r>
      <w:proofErr w:type="gramEnd"/>
      <w:r>
        <w:t>-black-piece(x; y) ! 9a:9b</w:t>
      </w:r>
      <w:proofErr w:type="gramStart"/>
      <w:r>
        <w:t>:has</w:t>
      </w:r>
      <w:proofErr w:type="gramEnd"/>
      <w:r>
        <w:t xml:space="preserve">-white-piece(a; b)^:kings-move(x; y; a; b) </w:t>
      </w:r>
    </w:p>
    <w:p w:rsidR="005D2769" w:rsidRDefault="005D2769" w:rsidP="005D2769"/>
    <w:p w:rsidR="005D2769" w:rsidRDefault="005D2769" w:rsidP="005D2769">
      <w:r>
        <w:t>8x</w:t>
      </w:r>
      <w:proofErr w:type="gramStart"/>
      <w:r>
        <w:t>:8y:has</w:t>
      </w:r>
      <w:proofErr w:type="gramEnd"/>
      <w:r>
        <w:t xml:space="preserve">-black-piece(x; y) ! (has-white-piece(x+1; y)^:kings-move(x; y; x+1; y)) 9x:9y:has-black-piece(x; y)^(8a:8b:has-white-piece(a; b) ! kings-move(x; y; a; b)) </w:t>
      </w:r>
    </w:p>
    <w:p w:rsidR="005D2769" w:rsidRDefault="005D2769" w:rsidP="005D2769">
      <w:r>
        <w:t xml:space="preserve"> </w:t>
      </w:r>
    </w:p>
    <w:p w:rsidR="005D2769" w:rsidRDefault="005D2769" w:rsidP="005D2769">
      <w:r w:rsidRPr="005D2769">
        <w:t>4You may diagram them with ASCII art, or tables in Word, as lists of coordinates and piece names, or use any other legible approach. You may also use 3x3 or 4x4 chess boards where possible.</w:t>
      </w:r>
      <w:bookmarkStart w:id="0" w:name="_GoBack"/>
      <w:bookmarkEnd w:id="0"/>
    </w:p>
    <w:p w:rsidR="005D2769" w:rsidRDefault="005D2769" w:rsidP="005D2769"/>
    <w:p w:rsidR="005D2769" w:rsidRDefault="005D2769" w:rsidP="005D2769"/>
    <w:p w:rsidR="005D2769" w:rsidRDefault="005D2769" w:rsidP="005D2769"/>
    <w:p w:rsidR="005D2769" w:rsidRDefault="005D2769" w:rsidP="005D2769"/>
    <w:p w:rsidR="005D2769" w:rsidRDefault="005D2769" w:rsidP="005D2769"/>
    <w:p w:rsidR="005D2769" w:rsidRDefault="005D2769" w:rsidP="005D2769"/>
    <w:p w:rsidR="005D2769" w:rsidRDefault="005D2769" w:rsidP="005D2769"/>
    <w:p w:rsidR="005D2769" w:rsidRDefault="005D2769" w:rsidP="005D2769"/>
    <w:p w:rsidR="005D2769" w:rsidRDefault="005D2769" w:rsidP="005D2769"/>
    <w:p w:rsidR="005D2769" w:rsidRDefault="005D2769" w:rsidP="005D2769"/>
    <w:p w:rsidR="005D2769" w:rsidRDefault="005D2769" w:rsidP="005D2769"/>
    <w:p w:rsidR="005D2769" w:rsidRDefault="005D2769" w:rsidP="005D2769"/>
    <w:p w:rsidR="005D2769" w:rsidRDefault="005D2769" w:rsidP="005D2769"/>
    <w:p w:rsidR="005D2769" w:rsidRDefault="005D2769" w:rsidP="005D2769"/>
    <w:p w:rsidR="005D2769" w:rsidRDefault="005D2769" w:rsidP="005D2769"/>
    <w:p w:rsidR="005D2769" w:rsidRDefault="005D2769" w:rsidP="005D2769"/>
    <w:p w:rsidR="005D2769" w:rsidRDefault="005D2769" w:rsidP="005D2769"/>
    <w:p w:rsidR="005D2769" w:rsidRDefault="005D2769" w:rsidP="005D2769"/>
    <w:p w:rsidR="005D2769" w:rsidRDefault="005D2769" w:rsidP="005D2769"/>
    <w:p w:rsidR="005D2769" w:rsidRDefault="005D2769" w:rsidP="005D2769"/>
    <w:p w:rsidR="005D2769" w:rsidRDefault="005D2769" w:rsidP="005D2769"/>
    <w:p w:rsidR="005D2769" w:rsidRDefault="005D2769" w:rsidP="005D2769"/>
    <w:p w:rsidR="005D2769" w:rsidRDefault="005D2769" w:rsidP="005D2769"/>
    <w:p w:rsidR="005D2769" w:rsidRDefault="005D2769" w:rsidP="005D2769"/>
    <w:p w:rsidR="005D2769" w:rsidRDefault="005D2769" w:rsidP="005D2769"/>
    <w:p w:rsidR="005D2769" w:rsidRDefault="005D2769" w:rsidP="005D2769"/>
    <w:p w:rsidR="005D2769" w:rsidRDefault="005D2769" w:rsidP="005D2769"/>
    <w:p w:rsidR="00D74163" w:rsidRDefault="00D74163" w:rsidP="005D2769"/>
    <w:sectPr w:rsidR="00D741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769"/>
    <w:rsid w:val="005D2769"/>
    <w:rsid w:val="00D74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709</Words>
  <Characters>4047</Characters>
  <Application>Microsoft Office Word</Application>
  <DocSecurity>0</DocSecurity>
  <Lines>33</Lines>
  <Paragraphs>9</Paragraphs>
  <ScaleCrop>false</ScaleCrop>
  <Company/>
  <LinksUpToDate>false</LinksUpToDate>
  <CharactersWithSpaces>4747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2016-11-19T11:20:00Z</dcterms:created>
  <dcterms:modified xsi:type="dcterms:W3CDTF">2016-11-19T11:25:00Z</dcterms:modified>
</cp:coreProperties>
</file>