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CF4" w:rsidRPr="00906CF4" w:rsidRDefault="00906CF4" w:rsidP="00906CF4">
      <w:pPr>
        <w:spacing w:after="0" w:line="240" w:lineRule="auto"/>
        <w:textAlignment w:val="baseline"/>
        <w:outlineLvl w:val="0"/>
        <w:rPr>
          <w:rFonts w:ascii="Arial" w:eastAsia="Times New Roman" w:hAnsi="Arial" w:cs="Arial"/>
          <w:b/>
          <w:bCs/>
          <w:kern w:val="36"/>
          <w:lang w:eastAsia="en-GB"/>
        </w:rPr>
      </w:pPr>
      <w:r w:rsidRPr="00906CF4">
        <w:rPr>
          <w:rFonts w:ascii="Arial" w:eastAsia="Times New Roman" w:hAnsi="Arial" w:cs="Arial"/>
          <w:b/>
          <w:bCs/>
          <w:kern w:val="36"/>
          <w:lang w:eastAsia="en-GB"/>
        </w:rPr>
        <w:t>Marketing and Events Assistant</w:t>
      </w:r>
    </w:p>
    <w:p w:rsidR="00906CF4" w:rsidRPr="00906CF4" w:rsidRDefault="00906CF4" w:rsidP="00906CF4">
      <w:pPr>
        <w:spacing w:after="0" w:line="240" w:lineRule="auto"/>
        <w:textAlignment w:val="baseline"/>
        <w:rPr>
          <w:rFonts w:ascii="Arial" w:eastAsia="Times New Roman" w:hAnsi="Arial" w:cs="Arial"/>
          <w:spacing w:val="15"/>
          <w:lang w:eastAsia="en-GB"/>
        </w:rPr>
      </w:pPr>
      <w:r w:rsidRPr="00906CF4">
        <w:rPr>
          <w:rFonts w:ascii="Arial" w:eastAsia="Times New Roman" w:hAnsi="Arial" w:cs="Arial"/>
          <w:spacing w:val="15"/>
          <w:lang w:eastAsia="en-GB"/>
        </w:rPr>
        <w:t>England, London · £21000.00 - £24000.00 per annum</w:t>
      </w:r>
    </w:p>
    <w:p w:rsidR="00906CF4" w:rsidRPr="00906CF4" w:rsidRDefault="00906CF4" w:rsidP="00906CF4">
      <w:pPr>
        <w:spacing w:after="0" w:line="240" w:lineRule="auto"/>
        <w:rPr>
          <w:rFonts w:ascii="Arial" w:eastAsia="Times New Roman" w:hAnsi="Arial" w:cs="Arial"/>
          <w:lang w:eastAsia="en-GB"/>
        </w:rPr>
      </w:pPr>
      <w:r w:rsidRPr="00906CF4">
        <w:rPr>
          <w:rFonts w:ascii="Arial" w:eastAsia="Times New Roman" w:hAnsi="Arial" w:cs="Arial"/>
          <w:noProof/>
          <w:lang w:eastAsia="en-GB"/>
        </w:rPr>
        <w:drawing>
          <wp:inline distT="0" distB="0" distL="0" distR="0" wp14:anchorId="5C483B0E" wp14:editId="5A0E7D92">
            <wp:extent cx="1722120" cy="624840"/>
            <wp:effectExtent l="0" t="0" r="0" b="3810"/>
            <wp:docPr id="2" name="Picture 2" descr="A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2120" cy="624840"/>
                    </a:xfrm>
                    <a:prstGeom prst="rect">
                      <a:avLst/>
                    </a:prstGeom>
                    <a:noFill/>
                    <a:ln>
                      <a:noFill/>
                    </a:ln>
                  </pic:spPr>
                </pic:pic>
              </a:graphicData>
            </a:graphic>
          </wp:inline>
        </w:drawing>
      </w:r>
    </w:p>
    <w:p w:rsidR="00906CF4" w:rsidRPr="00906CF4" w:rsidRDefault="00906CF4" w:rsidP="00906CF4">
      <w:pPr>
        <w:spacing w:after="0" w:line="240" w:lineRule="auto"/>
        <w:textAlignment w:val="baseline"/>
        <w:rPr>
          <w:rFonts w:ascii="Arial" w:eastAsia="Times New Roman" w:hAnsi="Arial" w:cs="Arial"/>
          <w:lang w:eastAsia="en-GB"/>
        </w:rPr>
      </w:pPr>
    </w:p>
    <w:p w:rsidR="00906CF4" w:rsidRPr="00906CF4" w:rsidRDefault="00906CF4" w:rsidP="00906CF4">
      <w:pPr>
        <w:spacing w:after="0" w:line="240" w:lineRule="auto"/>
        <w:textAlignment w:val="baseline"/>
        <w:rPr>
          <w:rFonts w:ascii="Arial" w:eastAsia="Times New Roman" w:hAnsi="Arial" w:cs="Arial"/>
          <w:highlight w:val="yellow"/>
          <w:lang w:eastAsia="en-GB"/>
        </w:rPr>
      </w:pPr>
      <w:bookmarkStart w:id="0" w:name="_GoBack"/>
      <w:r w:rsidRPr="00906CF4">
        <w:rPr>
          <w:rFonts w:ascii="Arial" w:eastAsia="Times New Roman" w:hAnsi="Arial" w:cs="Arial"/>
          <w:highlight w:val="yellow"/>
          <w:lang w:eastAsia="en-GB"/>
        </w:rPr>
        <w:t>As Marketing and Events Assistant at Acre you'll be supporting our fast growing business with the planning and delivery of high quality events and email marketing.</w:t>
      </w:r>
    </w:p>
    <w:p w:rsidR="00906CF4" w:rsidRPr="00906CF4" w:rsidRDefault="00906CF4" w:rsidP="00906CF4">
      <w:pPr>
        <w:spacing w:after="0" w:line="240" w:lineRule="auto"/>
        <w:textAlignment w:val="baseline"/>
        <w:rPr>
          <w:rFonts w:ascii="Arial" w:eastAsia="Times New Roman" w:hAnsi="Arial" w:cs="Arial"/>
          <w:highlight w:val="yellow"/>
          <w:lang w:eastAsia="en-GB"/>
        </w:rPr>
      </w:pPr>
      <w:r w:rsidRPr="00906CF4">
        <w:rPr>
          <w:rFonts w:ascii="Arial" w:eastAsia="Times New Roman" w:hAnsi="Arial" w:cs="Arial"/>
          <w:highlight w:val="yellow"/>
          <w:lang w:eastAsia="en-GB"/>
        </w:rPr>
        <w:t>You need to be a planner, but also cool with constant changes. You've just left a University or are looking for the second step in your career, and have thousands of creative ideas. You're not scared of data and get your kicks from reporting on KPIs.</w:t>
      </w:r>
    </w:p>
    <w:p w:rsidR="00906CF4" w:rsidRPr="00906CF4" w:rsidRDefault="00906CF4" w:rsidP="00906CF4">
      <w:pPr>
        <w:spacing w:after="0" w:line="240" w:lineRule="auto"/>
        <w:textAlignment w:val="baseline"/>
        <w:rPr>
          <w:rFonts w:ascii="Arial" w:eastAsia="Times New Roman" w:hAnsi="Arial" w:cs="Arial"/>
          <w:highlight w:val="yellow"/>
          <w:u w:val="single"/>
          <w:bdr w:val="none" w:sz="0" w:space="0" w:color="auto" w:frame="1"/>
          <w:lang w:eastAsia="en-GB"/>
        </w:rPr>
      </w:pPr>
    </w:p>
    <w:p w:rsidR="00906CF4" w:rsidRPr="00906CF4" w:rsidRDefault="00906CF4" w:rsidP="00906CF4">
      <w:pPr>
        <w:spacing w:after="0" w:line="240" w:lineRule="auto"/>
        <w:textAlignment w:val="baseline"/>
        <w:rPr>
          <w:rFonts w:ascii="Arial" w:eastAsia="Times New Roman" w:hAnsi="Arial" w:cs="Arial"/>
          <w:highlight w:val="yellow"/>
          <w:lang w:eastAsia="en-GB"/>
        </w:rPr>
      </w:pPr>
      <w:r w:rsidRPr="00906CF4">
        <w:rPr>
          <w:rFonts w:ascii="Arial" w:eastAsia="Times New Roman" w:hAnsi="Arial" w:cs="Arial"/>
          <w:highlight w:val="yellow"/>
          <w:u w:val="single"/>
          <w:bdr w:val="none" w:sz="0" w:space="0" w:color="auto" w:frame="1"/>
          <w:lang w:eastAsia="en-GB"/>
        </w:rPr>
        <w:t>The Challenge of the Role</w:t>
      </w:r>
    </w:p>
    <w:p w:rsidR="00906CF4" w:rsidRPr="00906CF4" w:rsidRDefault="00906CF4" w:rsidP="00906CF4">
      <w:pPr>
        <w:spacing w:after="0" w:line="240" w:lineRule="auto"/>
        <w:textAlignment w:val="baseline"/>
        <w:rPr>
          <w:rFonts w:ascii="Arial" w:eastAsia="Times New Roman" w:hAnsi="Arial" w:cs="Arial"/>
          <w:highlight w:val="yellow"/>
          <w:lang w:eastAsia="en-GB"/>
        </w:rPr>
      </w:pPr>
      <w:r w:rsidRPr="00906CF4">
        <w:rPr>
          <w:rFonts w:ascii="Arial" w:eastAsia="Times New Roman" w:hAnsi="Arial" w:cs="Arial"/>
          <w:highlight w:val="yellow"/>
          <w:lang w:eastAsia="en-GB"/>
        </w:rPr>
        <w:t xml:space="preserve">As Events &amp; Marketing Assistant you will support the Marketing Manager in organising and delivering a first class calendar of events across all of Acre's marketing programmes and initiatives. </w:t>
      </w:r>
    </w:p>
    <w:p w:rsidR="00906CF4" w:rsidRPr="00906CF4" w:rsidRDefault="00906CF4" w:rsidP="00906CF4">
      <w:pPr>
        <w:spacing w:after="0" w:line="240" w:lineRule="auto"/>
        <w:textAlignment w:val="baseline"/>
        <w:rPr>
          <w:rFonts w:ascii="Arial" w:eastAsia="Times New Roman" w:hAnsi="Arial" w:cs="Arial"/>
          <w:highlight w:val="yellow"/>
          <w:lang w:eastAsia="en-GB"/>
        </w:rPr>
      </w:pPr>
    </w:p>
    <w:p w:rsidR="00906CF4" w:rsidRPr="00906CF4" w:rsidRDefault="00906CF4" w:rsidP="00906CF4">
      <w:pPr>
        <w:spacing w:after="0" w:line="240" w:lineRule="auto"/>
        <w:textAlignment w:val="baseline"/>
        <w:rPr>
          <w:rFonts w:ascii="Arial" w:eastAsia="Times New Roman" w:hAnsi="Arial" w:cs="Arial"/>
          <w:highlight w:val="yellow"/>
          <w:lang w:eastAsia="en-GB"/>
        </w:rPr>
      </w:pPr>
      <w:r w:rsidRPr="00906CF4">
        <w:rPr>
          <w:rFonts w:ascii="Arial" w:eastAsia="Times New Roman" w:hAnsi="Arial" w:cs="Arial"/>
          <w:highlight w:val="yellow"/>
          <w:lang w:eastAsia="en-GB"/>
        </w:rPr>
        <w:t xml:space="preserve">You'll have the opportunity to work with our teams, helping to plan new and existing events relevant to each our target audiences. </w:t>
      </w:r>
    </w:p>
    <w:p w:rsidR="00906CF4" w:rsidRPr="00906CF4" w:rsidRDefault="00906CF4" w:rsidP="00906CF4">
      <w:pPr>
        <w:spacing w:after="0" w:line="240" w:lineRule="auto"/>
        <w:textAlignment w:val="baseline"/>
        <w:rPr>
          <w:rFonts w:ascii="Arial" w:eastAsia="Times New Roman" w:hAnsi="Arial" w:cs="Arial"/>
          <w:highlight w:val="yellow"/>
          <w:lang w:eastAsia="en-GB"/>
        </w:rPr>
      </w:pPr>
    </w:p>
    <w:p w:rsidR="00906CF4" w:rsidRPr="00906CF4" w:rsidRDefault="00906CF4" w:rsidP="00906CF4">
      <w:pPr>
        <w:spacing w:after="0" w:line="240" w:lineRule="auto"/>
        <w:textAlignment w:val="baseline"/>
        <w:rPr>
          <w:rFonts w:ascii="Arial" w:eastAsia="Times New Roman" w:hAnsi="Arial" w:cs="Arial"/>
          <w:highlight w:val="yellow"/>
          <w:lang w:eastAsia="en-GB"/>
        </w:rPr>
      </w:pPr>
      <w:r w:rsidRPr="00906CF4">
        <w:rPr>
          <w:rFonts w:ascii="Arial" w:eastAsia="Times New Roman" w:hAnsi="Arial" w:cs="Arial"/>
          <w:highlight w:val="yellow"/>
          <w:lang w:eastAsia="en-GB"/>
        </w:rPr>
        <w:t xml:space="preserve">You will build relationships </w:t>
      </w:r>
      <w:proofErr w:type="gramStart"/>
      <w:r w:rsidRPr="00906CF4">
        <w:rPr>
          <w:rFonts w:ascii="Arial" w:eastAsia="Times New Roman" w:hAnsi="Arial" w:cs="Arial"/>
          <w:highlight w:val="yellow"/>
          <w:lang w:eastAsia="en-GB"/>
        </w:rPr>
        <w:t>both internally</w:t>
      </w:r>
      <w:proofErr w:type="gramEnd"/>
      <w:r w:rsidRPr="00906CF4">
        <w:rPr>
          <w:rFonts w:ascii="Arial" w:eastAsia="Times New Roman" w:hAnsi="Arial" w:cs="Arial"/>
          <w:highlight w:val="yellow"/>
          <w:lang w:eastAsia="en-GB"/>
        </w:rPr>
        <w:t xml:space="preserve"> as well as with external stakeholders, suppliers and members of the wider Acre community including our clients and candidates</w:t>
      </w:r>
    </w:p>
    <w:p w:rsidR="00906CF4" w:rsidRPr="00906CF4" w:rsidRDefault="00906CF4" w:rsidP="00906CF4">
      <w:pPr>
        <w:numPr>
          <w:ilvl w:val="0"/>
          <w:numId w:val="1"/>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highlight w:val="yellow"/>
          <w:lang w:eastAsia="en-GB"/>
        </w:rPr>
        <w:t>The planning and execution of events (networking events, workshops, dinners, breakfasts and roundtables). Ranging from 10 - 200 people</w:t>
      </w:r>
    </w:p>
    <w:p w:rsidR="00906CF4" w:rsidRPr="00906CF4" w:rsidRDefault="00906CF4" w:rsidP="00906CF4">
      <w:pPr>
        <w:numPr>
          <w:ilvl w:val="0"/>
          <w:numId w:val="1"/>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highlight w:val="yellow"/>
          <w:lang w:eastAsia="en-GB"/>
        </w:rPr>
        <w:t>Managing coordination and relationships with speakers, companies and internal Acre staff, in addition to external suppliers such as venue, catering, production, design and printing</w:t>
      </w:r>
    </w:p>
    <w:p w:rsidR="00906CF4" w:rsidRPr="00906CF4" w:rsidRDefault="00906CF4" w:rsidP="00906CF4">
      <w:pPr>
        <w:numPr>
          <w:ilvl w:val="0"/>
          <w:numId w:val="1"/>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highlight w:val="yellow"/>
          <w:lang w:eastAsia="en-GB"/>
        </w:rPr>
        <w:t>Working out of hours at events as and when necessary</w:t>
      </w:r>
    </w:p>
    <w:p w:rsidR="00906CF4" w:rsidRDefault="00906CF4" w:rsidP="00906CF4">
      <w:pPr>
        <w:spacing w:after="0" w:line="240" w:lineRule="auto"/>
        <w:textAlignment w:val="baseline"/>
        <w:rPr>
          <w:rFonts w:ascii="Arial" w:eastAsia="Times New Roman" w:hAnsi="Arial" w:cs="Arial"/>
          <w:u w:val="single"/>
          <w:bdr w:val="none" w:sz="0" w:space="0" w:color="auto" w:frame="1"/>
          <w:lang w:eastAsia="en-GB"/>
        </w:rPr>
      </w:pPr>
    </w:p>
    <w:p w:rsidR="00906CF4" w:rsidRPr="00906CF4" w:rsidRDefault="00906CF4" w:rsidP="00906CF4">
      <w:pPr>
        <w:spacing w:after="0" w:line="240" w:lineRule="auto"/>
        <w:textAlignment w:val="baseline"/>
        <w:rPr>
          <w:rFonts w:ascii="Arial" w:eastAsia="Times New Roman" w:hAnsi="Arial" w:cs="Arial"/>
          <w:b/>
          <w:u w:val="single"/>
          <w:bdr w:val="none" w:sz="0" w:space="0" w:color="auto" w:frame="1"/>
          <w:lang w:eastAsia="en-GB"/>
        </w:rPr>
      </w:pPr>
      <w:r w:rsidRPr="00906CF4">
        <w:rPr>
          <w:rFonts w:ascii="Arial" w:eastAsia="Times New Roman" w:hAnsi="Arial" w:cs="Arial"/>
          <w:b/>
          <w:highlight w:val="yellow"/>
          <w:u w:val="single"/>
          <w:bdr w:val="none" w:sz="0" w:space="0" w:color="auto" w:frame="1"/>
          <w:lang w:eastAsia="en-GB"/>
        </w:rPr>
        <w:t>Main Duties &amp; Responsibilities</w:t>
      </w:r>
      <w:bookmarkEnd w:id="0"/>
    </w:p>
    <w:p w:rsidR="00906CF4" w:rsidRPr="00906CF4" w:rsidRDefault="00906CF4" w:rsidP="00906CF4">
      <w:pPr>
        <w:spacing w:after="0" w:line="240" w:lineRule="auto"/>
        <w:textAlignment w:val="baseline"/>
        <w:rPr>
          <w:rFonts w:ascii="Arial" w:eastAsia="Times New Roman" w:hAnsi="Arial" w:cs="Arial"/>
          <w:lang w:eastAsia="en-GB"/>
        </w:rPr>
      </w:pP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Event coordination</w:t>
      </w:r>
      <w:r w:rsidRPr="00906CF4">
        <w:rPr>
          <w:rFonts w:ascii="Arial" w:eastAsia="Times New Roman" w:hAnsi="Arial" w:cs="Arial"/>
          <w:highlight w:val="yellow"/>
          <w:lang w:eastAsia="en-GB"/>
        </w:rPr>
        <w:t xml:space="preserve"> - You will be responsible for all elements of coordination, updating and communicating with the Marketing Manager at every stage as well as other internal and external stakeholders</w:t>
      </w:r>
    </w:p>
    <w:p w:rsidR="00906CF4" w:rsidRPr="00906CF4" w:rsidRDefault="00906CF4" w:rsidP="00906CF4">
      <w:pPr>
        <w:numPr>
          <w:ilvl w:val="0"/>
          <w:numId w:val="2"/>
        </w:numPr>
        <w:spacing w:after="0" w:line="240" w:lineRule="auto"/>
        <w:ind w:left="675"/>
        <w:textAlignment w:val="baseline"/>
        <w:rPr>
          <w:rFonts w:ascii="Arial" w:eastAsia="Times New Roman" w:hAnsi="Arial" w:cs="Arial"/>
          <w:b/>
          <w:highlight w:val="yellow"/>
          <w:lang w:eastAsia="en-GB"/>
        </w:rPr>
      </w:pPr>
      <w:r w:rsidRPr="00906CF4">
        <w:rPr>
          <w:rFonts w:ascii="Arial" w:eastAsia="Times New Roman" w:hAnsi="Arial" w:cs="Arial"/>
          <w:b/>
          <w:highlight w:val="yellow"/>
          <w:lang w:eastAsia="en-GB"/>
        </w:rPr>
        <w:t>Invitation coordination</w:t>
      </w:r>
      <w:r w:rsidRPr="00906CF4">
        <w:rPr>
          <w:rFonts w:ascii="Arial" w:eastAsia="Times New Roman" w:hAnsi="Arial" w:cs="Arial"/>
          <w:highlight w:val="yellow"/>
          <w:lang w:eastAsia="en-GB"/>
        </w:rPr>
        <w:t xml:space="preserve"> - Working with internal stakeholders to agree the ideal guest list and ensure invites are sent out as far in advance as possible and reminders are sent prior to the event. You will regularly report back on the status of invites, identifying early any potential RSVP shortfalls</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Set up and deploy email marketing campaigns</w:t>
      </w:r>
      <w:r w:rsidRPr="00906CF4">
        <w:rPr>
          <w:rFonts w:ascii="Arial" w:eastAsia="Times New Roman" w:hAnsi="Arial" w:cs="Arial"/>
          <w:highlight w:val="yellow"/>
          <w:lang w:eastAsia="en-GB"/>
        </w:rPr>
        <w:t xml:space="preserve"> - managing all stages of the process including building the emails in the ESP (</w:t>
      </w:r>
      <w:proofErr w:type="spellStart"/>
      <w:r w:rsidRPr="00906CF4">
        <w:rPr>
          <w:rFonts w:ascii="Arial" w:eastAsia="Times New Roman" w:hAnsi="Arial" w:cs="Arial"/>
          <w:highlight w:val="yellow"/>
          <w:lang w:eastAsia="en-GB"/>
        </w:rPr>
        <w:t>Dotmailer</w:t>
      </w:r>
      <w:proofErr w:type="spellEnd"/>
      <w:r w:rsidRPr="00906CF4">
        <w:rPr>
          <w:rFonts w:ascii="Arial" w:eastAsia="Times New Roman" w:hAnsi="Arial" w:cs="Arial"/>
          <w:highlight w:val="yellow"/>
          <w:lang w:eastAsia="en-GB"/>
        </w:rPr>
        <w:t>), setting up the audiences, carrying out relevant testing, approvals and scheduling</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Delegate registration</w:t>
      </w:r>
      <w:r w:rsidRPr="00906CF4">
        <w:rPr>
          <w:rFonts w:ascii="Arial" w:eastAsia="Times New Roman" w:hAnsi="Arial" w:cs="Arial"/>
          <w:highlight w:val="yellow"/>
          <w:lang w:eastAsia="en-GB"/>
        </w:rPr>
        <w:t xml:space="preserve"> - Ensure that the guest list is continually updated in the run up to the event, and that our guests check-in on the day is as smooth and painless as possible</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Database management</w:t>
      </w:r>
      <w:r w:rsidRPr="00906CF4">
        <w:rPr>
          <w:rFonts w:ascii="Arial" w:eastAsia="Times New Roman" w:hAnsi="Arial" w:cs="Arial"/>
          <w:highlight w:val="yellow"/>
          <w:lang w:eastAsia="en-GB"/>
        </w:rPr>
        <w:t xml:space="preserve"> - Ensure that any databases (guest lists, supplier details, income &amp; expenditure </w:t>
      </w:r>
      <w:proofErr w:type="spellStart"/>
      <w:r w:rsidRPr="00906CF4">
        <w:rPr>
          <w:rFonts w:ascii="Arial" w:eastAsia="Times New Roman" w:hAnsi="Arial" w:cs="Arial"/>
          <w:highlight w:val="yellow"/>
          <w:lang w:eastAsia="en-GB"/>
        </w:rPr>
        <w:t>etc</w:t>
      </w:r>
      <w:proofErr w:type="spellEnd"/>
      <w:r w:rsidRPr="00906CF4">
        <w:rPr>
          <w:rFonts w:ascii="Arial" w:eastAsia="Times New Roman" w:hAnsi="Arial" w:cs="Arial"/>
          <w:highlight w:val="yellow"/>
          <w:lang w:eastAsia="en-GB"/>
        </w:rPr>
        <w:t>) are kept clean and up to date, in addition to maintaining existing CRM systems</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Liaise with speakers before events</w:t>
      </w:r>
      <w:r w:rsidRPr="00906CF4">
        <w:rPr>
          <w:rFonts w:ascii="Arial" w:eastAsia="Times New Roman" w:hAnsi="Arial" w:cs="Arial"/>
          <w:highlight w:val="yellow"/>
          <w:lang w:eastAsia="en-GB"/>
        </w:rPr>
        <w:t xml:space="preserve"> and ensure they have all the information they require. On the day of the event you will ensure that our speakers have an enjoyable and stress free experience</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Sponsor &amp; Partner liaison</w:t>
      </w:r>
      <w:r w:rsidRPr="00906CF4">
        <w:rPr>
          <w:rFonts w:ascii="Arial" w:eastAsia="Times New Roman" w:hAnsi="Arial" w:cs="Arial"/>
          <w:highlight w:val="yellow"/>
          <w:lang w:eastAsia="en-GB"/>
        </w:rPr>
        <w:t xml:space="preserve"> - Support the team in ensuring external stakeholders are kept informed of all event developments in the run up to the event and that they are well looked after at the event itself</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lastRenderedPageBreak/>
        <w:t>Supplier &amp; venue management</w:t>
      </w:r>
      <w:r w:rsidRPr="00906CF4">
        <w:rPr>
          <w:rFonts w:ascii="Arial" w:eastAsia="Times New Roman" w:hAnsi="Arial" w:cs="Arial"/>
          <w:highlight w:val="yellow"/>
          <w:lang w:eastAsia="en-GB"/>
        </w:rPr>
        <w:t xml:space="preserve"> - Source and book venues based on brief set by the Marketing Manager or internal stakeholder</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Event Branding</w:t>
      </w:r>
      <w:r w:rsidRPr="00906CF4">
        <w:rPr>
          <w:rFonts w:ascii="Arial" w:eastAsia="Times New Roman" w:hAnsi="Arial" w:cs="Arial"/>
          <w:highlight w:val="yellow"/>
          <w:lang w:eastAsia="en-GB"/>
        </w:rPr>
        <w:t xml:space="preserve"> - Produce all relevant event branding including signage, name badges, banners and goody bags</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Event attendance</w:t>
      </w:r>
      <w:r w:rsidRPr="00906CF4">
        <w:rPr>
          <w:rFonts w:ascii="Arial" w:eastAsia="Times New Roman" w:hAnsi="Arial" w:cs="Arial"/>
          <w:highlight w:val="yellow"/>
          <w:lang w:eastAsia="en-GB"/>
        </w:rPr>
        <w:t xml:space="preserve"> Attend and support all necessary Acre events</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Post event reconciliation</w:t>
      </w:r>
      <w:r w:rsidRPr="00906CF4">
        <w:rPr>
          <w:rFonts w:ascii="Arial" w:eastAsia="Times New Roman" w:hAnsi="Arial" w:cs="Arial"/>
          <w:highlight w:val="yellow"/>
          <w:lang w:eastAsia="en-GB"/>
        </w:rPr>
        <w:t xml:space="preserve"> - Ensure that any post-event admin (surveys, emails, reviews, </w:t>
      </w:r>
      <w:proofErr w:type="spellStart"/>
      <w:r w:rsidRPr="00906CF4">
        <w:rPr>
          <w:rFonts w:ascii="Arial" w:eastAsia="Times New Roman" w:hAnsi="Arial" w:cs="Arial"/>
          <w:highlight w:val="yellow"/>
          <w:lang w:eastAsia="en-GB"/>
        </w:rPr>
        <w:t>etc</w:t>
      </w:r>
      <w:proofErr w:type="spellEnd"/>
      <w:r w:rsidRPr="00906CF4">
        <w:rPr>
          <w:rFonts w:ascii="Arial" w:eastAsia="Times New Roman" w:hAnsi="Arial" w:cs="Arial"/>
          <w:highlight w:val="yellow"/>
          <w:lang w:eastAsia="en-GB"/>
        </w:rPr>
        <w:t>) takes place promptly. This includes supporting the Marketing Manager in any post-event communications with stakeholders</w:t>
      </w:r>
    </w:p>
    <w:p w:rsidR="00906CF4" w:rsidRPr="00906CF4" w:rsidRDefault="00906CF4" w:rsidP="00906CF4">
      <w:pPr>
        <w:numPr>
          <w:ilvl w:val="0"/>
          <w:numId w:val="2"/>
        </w:numPr>
        <w:spacing w:after="0" w:line="240" w:lineRule="auto"/>
        <w:ind w:left="675"/>
        <w:textAlignment w:val="baseline"/>
        <w:rPr>
          <w:rFonts w:ascii="Arial" w:eastAsia="Times New Roman" w:hAnsi="Arial" w:cs="Arial"/>
          <w:highlight w:val="yellow"/>
          <w:lang w:eastAsia="en-GB"/>
        </w:rPr>
      </w:pPr>
      <w:r w:rsidRPr="00906CF4">
        <w:rPr>
          <w:rFonts w:ascii="Arial" w:eastAsia="Times New Roman" w:hAnsi="Arial" w:cs="Arial"/>
          <w:b/>
          <w:highlight w:val="yellow"/>
          <w:lang w:eastAsia="en-GB"/>
        </w:rPr>
        <w:t>Meeting/greeting clients and answering the switchboard</w:t>
      </w:r>
      <w:r w:rsidRPr="00906CF4">
        <w:rPr>
          <w:rFonts w:ascii="Arial" w:eastAsia="Times New Roman" w:hAnsi="Arial" w:cs="Arial"/>
          <w:highlight w:val="yellow"/>
          <w:lang w:eastAsia="en-GB"/>
        </w:rPr>
        <w:t xml:space="preserve"> in support of the Operations Assistant</w:t>
      </w:r>
    </w:p>
    <w:p w:rsidR="00906CF4" w:rsidRDefault="00906CF4" w:rsidP="00906CF4">
      <w:pPr>
        <w:spacing w:after="0" w:line="240" w:lineRule="auto"/>
        <w:textAlignment w:val="baseline"/>
        <w:rPr>
          <w:rFonts w:ascii="Arial" w:eastAsia="Times New Roman" w:hAnsi="Arial" w:cs="Arial"/>
          <w:u w:val="single"/>
          <w:bdr w:val="none" w:sz="0" w:space="0" w:color="auto" w:frame="1"/>
          <w:lang w:eastAsia="en-GB"/>
        </w:rPr>
      </w:pPr>
    </w:p>
    <w:p w:rsidR="00906CF4" w:rsidRPr="00906CF4" w:rsidRDefault="00906CF4" w:rsidP="00906CF4">
      <w:pPr>
        <w:spacing w:after="0" w:line="240" w:lineRule="auto"/>
        <w:textAlignment w:val="baseline"/>
        <w:rPr>
          <w:rFonts w:ascii="Arial" w:eastAsia="Times New Roman" w:hAnsi="Arial" w:cs="Arial"/>
          <w:b/>
          <w:lang w:eastAsia="en-GB"/>
        </w:rPr>
      </w:pPr>
      <w:r w:rsidRPr="00906CF4">
        <w:rPr>
          <w:rFonts w:ascii="Arial" w:eastAsia="Times New Roman" w:hAnsi="Arial" w:cs="Arial"/>
          <w:b/>
          <w:u w:val="single"/>
          <w:bdr w:val="none" w:sz="0" w:space="0" w:color="auto" w:frame="1"/>
          <w:lang w:eastAsia="en-GB"/>
        </w:rPr>
        <w:t>Essential Skills &amp; Experience</w:t>
      </w:r>
    </w:p>
    <w:p w:rsidR="00906CF4" w:rsidRDefault="00906CF4" w:rsidP="00906CF4">
      <w:pPr>
        <w:spacing w:after="0" w:line="240" w:lineRule="auto"/>
        <w:textAlignment w:val="baseline"/>
        <w:rPr>
          <w:rFonts w:ascii="Arial" w:eastAsia="Times New Roman" w:hAnsi="Arial" w:cs="Arial"/>
          <w:lang w:eastAsia="en-GB"/>
        </w:rPr>
      </w:pPr>
    </w:p>
    <w:p w:rsidR="00906CF4" w:rsidRPr="00906CF4" w:rsidRDefault="00906CF4" w:rsidP="00906CF4">
      <w:pPr>
        <w:spacing w:after="0" w:line="240" w:lineRule="auto"/>
        <w:textAlignment w:val="baseline"/>
        <w:rPr>
          <w:rFonts w:ascii="Arial" w:eastAsia="Times New Roman" w:hAnsi="Arial" w:cs="Arial"/>
          <w:b/>
          <w:lang w:eastAsia="en-GB"/>
        </w:rPr>
      </w:pPr>
      <w:r w:rsidRPr="00906CF4">
        <w:rPr>
          <w:rFonts w:ascii="Arial" w:eastAsia="Times New Roman" w:hAnsi="Arial" w:cs="Arial"/>
          <w:b/>
          <w:lang w:eastAsia="en-GB"/>
        </w:rPr>
        <w:t>Experience</w:t>
      </w:r>
    </w:p>
    <w:p w:rsidR="00906CF4" w:rsidRPr="00906CF4" w:rsidRDefault="00906CF4" w:rsidP="00906CF4">
      <w:pPr>
        <w:numPr>
          <w:ilvl w:val="0"/>
          <w:numId w:val="3"/>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Essential - you will have 1 year or more experience in events management, across logistics, operations and administration or relevant educational experience</w:t>
      </w:r>
    </w:p>
    <w:p w:rsidR="00906CF4" w:rsidRPr="00906CF4" w:rsidRDefault="00906CF4" w:rsidP="00906CF4">
      <w:pPr>
        <w:numPr>
          <w:ilvl w:val="0"/>
          <w:numId w:val="3"/>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Essential - educated to Degree level</w:t>
      </w:r>
    </w:p>
    <w:p w:rsidR="00906CF4" w:rsidRPr="00906CF4" w:rsidRDefault="00906CF4" w:rsidP="00906CF4">
      <w:pPr>
        <w:numPr>
          <w:ilvl w:val="0"/>
          <w:numId w:val="3"/>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Desired - you will have an interest in sustainability, the environment and the 'green space'</w:t>
      </w:r>
    </w:p>
    <w:p w:rsidR="00906CF4" w:rsidRDefault="00906CF4" w:rsidP="00906CF4">
      <w:pPr>
        <w:spacing w:after="0" w:line="240" w:lineRule="auto"/>
        <w:textAlignment w:val="baseline"/>
        <w:rPr>
          <w:rFonts w:ascii="Arial" w:eastAsia="Times New Roman" w:hAnsi="Arial" w:cs="Arial"/>
          <w:b/>
          <w:lang w:eastAsia="en-GB"/>
        </w:rPr>
      </w:pPr>
    </w:p>
    <w:p w:rsidR="00906CF4" w:rsidRPr="00906CF4" w:rsidRDefault="00906CF4" w:rsidP="00906CF4">
      <w:pPr>
        <w:spacing w:after="0" w:line="240" w:lineRule="auto"/>
        <w:textAlignment w:val="baseline"/>
        <w:rPr>
          <w:rFonts w:ascii="Arial" w:eastAsia="Times New Roman" w:hAnsi="Arial" w:cs="Arial"/>
          <w:b/>
          <w:lang w:eastAsia="en-GB"/>
        </w:rPr>
      </w:pPr>
      <w:r w:rsidRPr="00906CF4">
        <w:rPr>
          <w:rFonts w:ascii="Arial" w:eastAsia="Times New Roman" w:hAnsi="Arial" w:cs="Arial"/>
          <w:b/>
          <w:lang w:eastAsia="en-GB"/>
        </w:rPr>
        <w:t>Skills</w:t>
      </w:r>
    </w:p>
    <w:p w:rsidR="00906CF4" w:rsidRPr="00906CF4" w:rsidRDefault="00906CF4" w:rsidP="00906CF4">
      <w:pPr>
        <w:numPr>
          <w:ilvl w:val="0"/>
          <w:numId w:val="4"/>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You will be super organised and have proven attention to detail through prior work experience</w:t>
      </w:r>
    </w:p>
    <w:p w:rsidR="00906CF4" w:rsidRPr="00906CF4" w:rsidRDefault="00906CF4" w:rsidP="00906CF4">
      <w:pPr>
        <w:numPr>
          <w:ilvl w:val="0"/>
          <w:numId w:val="4"/>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Your written and verbal communication skills will be first class</w:t>
      </w:r>
    </w:p>
    <w:p w:rsidR="00906CF4" w:rsidRPr="00906CF4" w:rsidRDefault="00906CF4" w:rsidP="00906CF4">
      <w:pPr>
        <w:numPr>
          <w:ilvl w:val="0"/>
          <w:numId w:val="4"/>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You will be pro-active and comfortable with a variety of responsibilities</w:t>
      </w:r>
    </w:p>
    <w:p w:rsidR="00906CF4" w:rsidRPr="00906CF4" w:rsidRDefault="00906CF4" w:rsidP="00906CF4">
      <w:pPr>
        <w:numPr>
          <w:ilvl w:val="0"/>
          <w:numId w:val="4"/>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You will be extremely resourceful and able to deal with challenges in a fast-paced recruitment environment</w:t>
      </w:r>
    </w:p>
    <w:p w:rsidR="00906CF4" w:rsidRPr="00906CF4" w:rsidRDefault="00906CF4" w:rsidP="00906CF4">
      <w:pPr>
        <w:numPr>
          <w:ilvl w:val="0"/>
          <w:numId w:val="4"/>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Proficient with office tools i.e. Word, Excel and PowerPoint</w:t>
      </w:r>
    </w:p>
    <w:p w:rsidR="00906CF4" w:rsidRPr="00906CF4" w:rsidRDefault="00906CF4" w:rsidP="00906CF4">
      <w:pPr>
        <w:numPr>
          <w:ilvl w:val="0"/>
          <w:numId w:val="4"/>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Experienced using the Adobe Suite i.e. Photoshop, InDesign</w:t>
      </w:r>
    </w:p>
    <w:p w:rsidR="00906CF4" w:rsidRDefault="00906CF4" w:rsidP="00906CF4">
      <w:pPr>
        <w:spacing w:after="0" w:line="240" w:lineRule="auto"/>
        <w:textAlignment w:val="baseline"/>
        <w:rPr>
          <w:rFonts w:ascii="Arial" w:eastAsia="Times New Roman" w:hAnsi="Arial" w:cs="Arial"/>
          <w:b/>
          <w:lang w:eastAsia="en-GB"/>
        </w:rPr>
      </w:pPr>
    </w:p>
    <w:p w:rsidR="00906CF4" w:rsidRPr="00906CF4" w:rsidRDefault="00906CF4" w:rsidP="00906CF4">
      <w:pPr>
        <w:spacing w:after="0" w:line="240" w:lineRule="auto"/>
        <w:textAlignment w:val="baseline"/>
        <w:rPr>
          <w:rFonts w:ascii="Arial" w:eastAsia="Times New Roman" w:hAnsi="Arial" w:cs="Arial"/>
          <w:b/>
          <w:lang w:eastAsia="en-GB"/>
        </w:rPr>
      </w:pPr>
      <w:r w:rsidRPr="00906CF4">
        <w:rPr>
          <w:rFonts w:ascii="Arial" w:eastAsia="Times New Roman" w:hAnsi="Arial" w:cs="Arial"/>
          <w:b/>
          <w:lang w:eastAsia="en-GB"/>
        </w:rPr>
        <w:t>Attitude</w:t>
      </w:r>
    </w:p>
    <w:p w:rsidR="00906CF4" w:rsidRPr="00906CF4" w:rsidRDefault="00906CF4" w:rsidP="00906CF4">
      <w:pPr>
        <w:numPr>
          <w:ilvl w:val="0"/>
          <w:numId w:val="5"/>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Enthusiastic, you will possess a can-do attitude</w:t>
      </w:r>
    </w:p>
    <w:p w:rsidR="00906CF4" w:rsidRPr="00906CF4" w:rsidRDefault="00906CF4" w:rsidP="00906CF4">
      <w:pPr>
        <w:numPr>
          <w:ilvl w:val="0"/>
          <w:numId w:val="5"/>
        </w:numPr>
        <w:spacing w:after="0" w:line="240" w:lineRule="auto"/>
        <w:ind w:left="675"/>
        <w:textAlignment w:val="baseline"/>
        <w:rPr>
          <w:rFonts w:ascii="Arial" w:eastAsia="Times New Roman" w:hAnsi="Arial" w:cs="Arial"/>
          <w:lang w:eastAsia="en-GB"/>
        </w:rPr>
      </w:pPr>
      <w:r w:rsidRPr="00906CF4">
        <w:rPr>
          <w:rFonts w:ascii="Arial" w:eastAsia="Times New Roman" w:hAnsi="Arial" w:cs="Arial"/>
          <w:lang w:eastAsia="en-GB"/>
        </w:rPr>
        <w:t>A great team player that works effectively with colleagues and aligns their work objectives with that of the organisation</w:t>
      </w:r>
    </w:p>
    <w:p w:rsidR="00906CF4" w:rsidRDefault="00906CF4" w:rsidP="00906CF4">
      <w:pPr>
        <w:spacing w:after="0" w:line="240" w:lineRule="auto"/>
        <w:textAlignment w:val="baseline"/>
        <w:rPr>
          <w:rFonts w:ascii="Arial" w:eastAsia="Times New Roman" w:hAnsi="Arial" w:cs="Arial"/>
          <w:lang w:eastAsia="en-GB"/>
        </w:rPr>
      </w:pPr>
    </w:p>
    <w:p w:rsidR="00906CF4" w:rsidRPr="00906CF4" w:rsidRDefault="00906CF4" w:rsidP="00906CF4">
      <w:pPr>
        <w:spacing w:after="0" w:line="240" w:lineRule="auto"/>
        <w:textAlignment w:val="baseline"/>
        <w:rPr>
          <w:rFonts w:ascii="Arial" w:eastAsia="Times New Roman" w:hAnsi="Arial" w:cs="Arial"/>
          <w:lang w:eastAsia="en-GB"/>
        </w:rPr>
      </w:pPr>
      <w:r w:rsidRPr="00906CF4">
        <w:rPr>
          <w:rFonts w:ascii="Arial" w:eastAsia="Times New Roman" w:hAnsi="Arial" w:cs="Arial"/>
          <w:lang w:eastAsia="en-GB"/>
        </w:rPr>
        <w:t>Working in a fun and collaborative environment, Acre strives to attain excellence in everything we do. Acre will place you at the heart of the rapidly advancing sustainability market. Apply to join our team today.</w:t>
      </w:r>
    </w:p>
    <w:p w:rsidR="00906CF4" w:rsidRPr="00906CF4" w:rsidRDefault="00906CF4" w:rsidP="00906CF4">
      <w:pPr>
        <w:spacing w:after="0" w:line="240" w:lineRule="auto"/>
        <w:textAlignment w:val="baseline"/>
        <w:rPr>
          <w:rFonts w:ascii="Arial" w:eastAsia="Times New Roman" w:hAnsi="Arial" w:cs="Arial"/>
          <w:lang w:eastAsia="en-GB"/>
        </w:rPr>
      </w:pPr>
      <w:r w:rsidRPr="00906CF4">
        <w:rPr>
          <w:rFonts w:ascii="Arial" w:eastAsia="Times New Roman" w:hAnsi="Arial" w:cs="Arial"/>
          <w:noProof/>
          <w:lang w:eastAsia="en-GB"/>
        </w:rPr>
        <w:drawing>
          <wp:inline distT="0" distB="0" distL="0" distR="0" wp14:anchorId="2A847D2C" wp14:editId="37C2CB64">
            <wp:extent cx="7620" cy="7620"/>
            <wp:effectExtent l="0" t="0" r="0" b="0"/>
            <wp:docPr id="1" name="Picture 1" descr="https://counter.adcourier.com/b3dhaW53LjU3MjIyLjczMzBAYWNyZS5hcGxpdHJhay5jb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unter.adcourier.com/b3dhaW53LjU3MjIyLjczMzBAYWNyZS5hcGxpdHJhay5jb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C04C1" w:rsidRPr="00906CF4" w:rsidRDefault="000974E7"/>
    <w:sectPr w:rsidR="003C04C1" w:rsidRPr="00906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D07"/>
    <w:multiLevelType w:val="multilevel"/>
    <w:tmpl w:val="A12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831EC"/>
    <w:multiLevelType w:val="multilevel"/>
    <w:tmpl w:val="E5EA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992C0C"/>
    <w:multiLevelType w:val="multilevel"/>
    <w:tmpl w:val="161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172F89"/>
    <w:multiLevelType w:val="multilevel"/>
    <w:tmpl w:val="CB64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627173"/>
    <w:multiLevelType w:val="multilevel"/>
    <w:tmpl w:val="3390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F4"/>
    <w:rsid w:val="000974E7"/>
    <w:rsid w:val="008A6DBA"/>
    <w:rsid w:val="00906CF4"/>
    <w:rsid w:val="00EF7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6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F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06C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0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6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F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06C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0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1</cp:revision>
  <dcterms:created xsi:type="dcterms:W3CDTF">2016-10-09T15:53:00Z</dcterms:created>
  <dcterms:modified xsi:type="dcterms:W3CDTF">2016-10-09T16:22:00Z</dcterms:modified>
</cp:coreProperties>
</file>