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5D1" w:rsidRPr="00DE55D1" w:rsidRDefault="00B454B7" w:rsidP="00DE55D1">
      <w:pPr>
        <w:pStyle w:val="Heading5"/>
        <w:shd w:val="clear" w:color="auto" w:fill="FFFFFF"/>
        <w:spacing w:before="150" w:after="150"/>
        <w:rPr>
          <w:rFonts w:ascii="Arial" w:hAnsi="Arial" w:cs="Arial"/>
          <w:b w:val="0"/>
          <w:i w:val="0"/>
          <w:color w:val="333333"/>
          <w:sz w:val="48"/>
          <w:szCs w:val="48"/>
        </w:rPr>
      </w:pPr>
      <w:bookmarkStart w:id="0" w:name="bkRunHead"/>
      <w:bookmarkEnd w:id="0"/>
      <w:r w:rsidRPr="00DE55D1">
        <w:rPr>
          <w:b w:val="0"/>
          <w:i w:val="0"/>
        </w:rPr>
        <w:t>Running head</w:t>
      </w:r>
      <w:r w:rsidR="00DE55D1">
        <w:t xml:space="preserve">: </w:t>
      </w:r>
      <w:r w:rsidR="00BC4E3C">
        <w:rPr>
          <w:b w:val="0"/>
          <w:i w:val="0"/>
        </w:rPr>
        <w:t>Wells Fargo Sales Numbers</w:t>
      </w:r>
    </w:p>
    <w:p w:rsidR="00B454B7" w:rsidRPr="00DE55D1" w:rsidRDefault="00B454B7" w:rsidP="001D5854">
      <w:pPr>
        <w:pStyle w:val="BodyText"/>
        <w:rPr>
          <w:b/>
          <w:i/>
        </w:rPr>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Pr="00857BD7" w:rsidRDefault="00BC4E3C" w:rsidP="00857BD7">
      <w:pPr>
        <w:pStyle w:val="Heading1"/>
        <w:rPr>
          <w:rStyle w:val="Emphasis"/>
          <w:i w:val="0"/>
          <w:iCs w:val="0"/>
        </w:rPr>
      </w:pPr>
      <w:bookmarkStart w:id="1" w:name="bkPaperTitl"/>
      <w:bookmarkEnd w:id="1"/>
      <w:r>
        <w:rPr>
          <w:rStyle w:val="Emphasis"/>
          <w:i w:val="0"/>
          <w:iCs w:val="0"/>
        </w:rPr>
        <w:t>Wells Fargo Sales Numbers</w:t>
      </w:r>
    </w:p>
    <w:p w:rsidR="00B454B7" w:rsidRPr="00857BD7" w:rsidRDefault="00BC4E3C" w:rsidP="00857BD7">
      <w:pPr>
        <w:pStyle w:val="Heading1"/>
        <w:rPr>
          <w:rStyle w:val="Emphasis"/>
          <w:i w:val="0"/>
          <w:iCs w:val="0"/>
        </w:rPr>
      </w:pPr>
      <w:bookmarkStart w:id="2" w:name="bkAuthor"/>
      <w:bookmarkEnd w:id="2"/>
      <w:r>
        <w:rPr>
          <w:rStyle w:val="Emphasis"/>
          <w:i w:val="0"/>
          <w:iCs w:val="0"/>
        </w:rPr>
        <w:t>Ashley Taylor</w:t>
      </w:r>
      <w:r>
        <w:rPr>
          <w:rStyle w:val="Emphasis"/>
          <w:i w:val="0"/>
          <w:iCs w:val="0"/>
        </w:rPr>
        <w:tab/>
      </w:r>
    </w:p>
    <w:p w:rsidR="00B454B7" w:rsidRDefault="00BC4E3C" w:rsidP="00857BD7">
      <w:pPr>
        <w:pStyle w:val="Heading1"/>
        <w:rPr>
          <w:rStyle w:val="Emphasis"/>
          <w:i w:val="0"/>
          <w:iCs w:val="0"/>
        </w:rPr>
      </w:pPr>
      <w:bookmarkStart w:id="3" w:name="bkAuthorAffil"/>
      <w:bookmarkEnd w:id="3"/>
      <w:r>
        <w:rPr>
          <w:rStyle w:val="Emphasis"/>
          <w:i w:val="0"/>
          <w:iCs w:val="0"/>
        </w:rPr>
        <w:t>QNT/275</w:t>
      </w:r>
    </w:p>
    <w:p w:rsidR="00BC4E3C" w:rsidRPr="00BC4E3C" w:rsidRDefault="00BC4E3C" w:rsidP="00BC4E3C">
      <w:pPr>
        <w:pStyle w:val="BodyText"/>
      </w:pPr>
      <w:r>
        <w:t xml:space="preserve">                                                     Dr. Donna Barton</w:t>
      </w:r>
    </w:p>
    <w:p w:rsidR="000A4DD9" w:rsidRDefault="00B454B7" w:rsidP="00170F36">
      <w:pPr>
        <w:pStyle w:val="Heading1"/>
        <w:ind w:firstLine="540"/>
        <w:jc w:val="left"/>
      </w:pPr>
      <w:r>
        <w:br w:type="page"/>
      </w:r>
    </w:p>
    <w:p w:rsidR="000A4DD9" w:rsidRDefault="000A4DD9" w:rsidP="000A4DD9">
      <w:pPr>
        <w:pStyle w:val="BlockText"/>
        <w:ind w:firstLine="720"/>
      </w:pPr>
      <w:r>
        <w:lastRenderedPageBreak/>
        <w:t xml:space="preserve">This paper explains and describes the types of descriptive statistics that might be used to summarize data about Wells Fargo sales numbers. I also </w:t>
      </w:r>
      <w:r w:rsidRPr="00DE55D1">
        <w:rPr>
          <w:noProof/>
        </w:rPr>
        <w:t>describe</w:t>
      </w:r>
      <w:r>
        <w:t xml:space="preserve"> the best types of inferential statistics that can be used to describe the same data. The role of probability or trend analysis in addressing business problems is also briefly explained herein.</w:t>
      </w:r>
      <w:bookmarkStart w:id="4" w:name="_GoBack"/>
      <w:bookmarkEnd w:id="4"/>
    </w:p>
    <w:p w:rsidR="00DE55D1" w:rsidRDefault="00DE55D1" w:rsidP="00170F36">
      <w:pPr>
        <w:pStyle w:val="Heading1"/>
        <w:ind w:firstLine="540"/>
        <w:jc w:val="left"/>
      </w:pPr>
      <w:r>
        <w:t xml:space="preserve">Descriptive data analysis is a set of descriptive coefficients that summarizes a given data set. This can </w:t>
      </w:r>
      <w:r w:rsidR="00170F36">
        <w:t>be done</w:t>
      </w:r>
      <w:r>
        <w:t xml:space="preserve"> by evaluation of measures used to describe central tendency and measures of variability or </w:t>
      </w:r>
      <w:r w:rsidRPr="00DE55D1">
        <w:rPr>
          <w:noProof/>
        </w:rPr>
        <w:t>dispersion</w:t>
      </w:r>
      <w:r>
        <w:rPr>
          <w:noProof/>
        </w:rPr>
        <w:t>, on the other hand,</w:t>
      </w:r>
      <w:r>
        <w:t xml:space="preserve"> interferential statistics essentially infer to the sample of the population. They help to actually determine the probability of statistics of population based on the characteristics of the sample. They are useful in the </w:t>
      </w:r>
      <w:r w:rsidRPr="00DE55D1">
        <w:rPr>
          <w:noProof/>
        </w:rPr>
        <w:t>assessment</w:t>
      </w:r>
      <w:r>
        <w:t xml:space="preserve"> of the strength of the relationship between the dependent and independent variables.</w:t>
      </w:r>
    </w:p>
    <w:p w:rsidR="00DE55D1" w:rsidRDefault="00DE55D1" w:rsidP="00DE55D1">
      <w:pPr>
        <w:pStyle w:val="BlockText"/>
      </w:pPr>
    </w:p>
    <w:p w:rsidR="00DE55D1" w:rsidRPr="00170F36" w:rsidRDefault="00DE55D1" w:rsidP="00170F36">
      <w:pPr>
        <w:pStyle w:val="BlockText"/>
        <w:rPr>
          <w:b/>
        </w:rPr>
      </w:pPr>
      <w:r w:rsidRPr="00170F36">
        <w:rPr>
          <w:b/>
        </w:rPr>
        <w:t>Types of descriptive statistics that might be best for summarizing the data.</w:t>
      </w:r>
    </w:p>
    <w:p w:rsidR="00DE55D1" w:rsidRDefault="00DE55D1" w:rsidP="00DE55D1">
      <w:pPr>
        <w:pStyle w:val="BlockText"/>
        <w:numPr>
          <w:ilvl w:val="0"/>
          <w:numId w:val="14"/>
        </w:numPr>
      </w:pPr>
      <w:r>
        <w:t>Measures of frequency. This is a measure that shows how often a response is given for this case it shows how many sales of the banking products are made within a given time frame. It is most important in determining the peak seasons of business for the bank.</w:t>
      </w:r>
    </w:p>
    <w:p w:rsidR="00DE55D1" w:rsidRDefault="00DE55D1" w:rsidP="00DE55D1">
      <w:pPr>
        <w:pStyle w:val="BlockText"/>
      </w:pPr>
    </w:p>
    <w:p w:rsidR="00DE55D1" w:rsidRDefault="00DE55D1" w:rsidP="00DE55D1">
      <w:pPr>
        <w:pStyle w:val="BlockText"/>
        <w:numPr>
          <w:ilvl w:val="0"/>
          <w:numId w:val="14"/>
        </w:numPr>
      </w:pPr>
      <w:r>
        <w:rPr>
          <w:noProof/>
        </w:rPr>
        <w:t>A m</w:t>
      </w:r>
      <w:r w:rsidRPr="00DE55D1">
        <w:rPr>
          <w:noProof/>
        </w:rPr>
        <w:t>easure</w:t>
      </w:r>
      <w:r>
        <w:t xml:space="preserve"> of central tendency. This </w:t>
      </w:r>
      <w:r w:rsidRPr="00DE55D1">
        <w:rPr>
          <w:noProof/>
        </w:rPr>
        <w:t>include</w:t>
      </w:r>
      <w:r>
        <w:rPr>
          <w:noProof/>
        </w:rPr>
        <w:t>s</w:t>
      </w:r>
      <w:r>
        <w:t xml:space="preserve"> parameters such as the mean, median and mode. This locates the distribution of various important factors of the population. In the case of this </w:t>
      </w:r>
      <w:r w:rsidRPr="00DE55D1">
        <w:rPr>
          <w:noProof/>
        </w:rPr>
        <w:t>study</w:t>
      </w:r>
      <w:r>
        <w:rPr>
          <w:noProof/>
        </w:rPr>
        <w:t>,</w:t>
      </w:r>
      <w:r>
        <w:t xml:space="preserve"> it is </w:t>
      </w:r>
      <w:r w:rsidRPr="00DE55D1">
        <w:rPr>
          <w:noProof/>
        </w:rPr>
        <w:t>essential</w:t>
      </w:r>
      <w:r>
        <w:t xml:space="preserve"> in showing the average sales as well as most commonly indicated response i.e. for examples it can be used to indicate the </w:t>
      </w:r>
      <w:r w:rsidRPr="00DE55D1">
        <w:rPr>
          <w:noProof/>
        </w:rPr>
        <w:t>region</w:t>
      </w:r>
      <w:r>
        <w:t xml:space="preserve"> where the banking product sales </w:t>
      </w:r>
      <w:r w:rsidRPr="00DE55D1">
        <w:rPr>
          <w:noProof/>
        </w:rPr>
        <w:t>w</w:t>
      </w:r>
      <w:r>
        <w:rPr>
          <w:noProof/>
        </w:rPr>
        <w:t>ere</w:t>
      </w:r>
      <w:r>
        <w:t xml:space="preserve"> highest.</w:t>
      </w:r>
    </w:p>
    <w:p w:rsidR="00DE55D1" w:rsidRDefault="00DE55D1" w:rsidP="00DE55D1">
      <w:pPr>
        <w:pStyle w:val="BlockText"/>
      </w:pPr>
    </w:p>
    <w:p w:rsidR="00DE55D1" w:rsidRPr="00170F36" w:rsidRDefault="00DE55D1" w:rsidP="00DE55D1">
      <w:pPr>
        <w:pStyle w:val="BlockText"/>
        <w:rPr>
          <w:b/>
        </w:rPr>
      </w:pPr>
      <w:r w:rsidRPr="00170F36">
        <w:rPr>
          <w:b/>
        </w:rPr>
        <w:lastRenderedPageBreak/>
        <w:t>Types of inferential statistics that might be best for analyzing the data.</w:t>
      </w:r>
    </w:p>
    <w:p w:rsidR="00DE55D1" w:rsidRDefault="00DE55D1" w:rsidP="00DE55D1">
      <w:pPr>
        <w:pStyle w:val="BlockText"/>
        <w:numPr>
          <w:ilvl w:val="0"/>
          <w:numId w:val="14"/>
        </w:numPr>
      </w:pPr>
      <w:r>
        <w:t xml:space="preserve">Contingency tables and Chi-Square statistic. This is a statistical test which is commonly used in the </w:t>
      </w:r>
      <w:r w:rsidRPr="00DE55D1">
        <w:rPr>
          <w:noProof/>
        </w:rPr>
        <w:t>comparison</w:t>
      </w:r>
      <w:r>
        <w:t xml:space="preserve"> of the observed data and the data that is being expected according to a certain hypothesis. This is useful in that it can be used in the analysis of the most important drivers of the sales made by </w:t>
      </w:r>
      <w:r w:rsidR="000A4DD9">
        <w:t>Wells Fargo B</w:t>
      </w:r>
      <w:r>
        <w:t>ank to determine the relationship of the sales with some of these important drivers.</w:t>
      </w:r>
    </w:p>
    <w:p w:rsidR="00DE55D1" w:rsidRDefault="00DE55D1" w:rsidP="00DE55D1">
      <w:pPr>
        <w:pStyle w:val="BlockText"/>
        <w:numPr>
          <w:ilvl w:val="0"/>
          <w:numId w:val="14"/>
        </w:numPr>
      </w:pPr>
      <w:r>
        <w:t>Pearson correlation. This is a coefficient which is majorly used to show an association between two variables. This is essential for this particular research of Wells Fargo in that it can show the association that exists between important variables which can be vital in helping them decide on the most efficient marketing strategy example it can be used to determine the association between the consumer purchasing power and the consumer behavior.</w:t>
      </w:r>
    </w:p>
    <w:p w:rsidR="00DE55D1" w:rsidRDefault="00DE55D1" w:rsidP="00DE55D1">
      <w:pPr>
        <w:pStyle w:val="BlockText"/>
      </w:pPr>
    </w:p>
    <w:p w:rsidR="00DE55D1" w:rsidRPr="00170F36" w:rsidRDefault="00DE55D1" w:rsidP="00170F36">
      <w:pPr>
        <w:pStyle w:val="Heading1"/>
        <w:jc w:val="left"/>
        <w:rPr>
          <w:b/>
        </w:rPr>
      </w:pPr>
      <w:bookmarkStart w:id="5" w:name="_Toc474669466"/>
      <w:r w:rsidRPr="00170F36">
        <w:rPr>
          <w:b/>
          <w:noProof/>
        </w:rPr>
        <w:t>The role</w:t>
      </w:r>
      <w:r w:rsidRPr="00170F36">
        <w:rPr>
          <w:b/>
        </w:rPr>
        <w:t xml:space="preserve"> of probability or trend analysis in business </w:t>
      </w:r>
      <w:r w:rsidRPr="00170F36">
        <w:rPr>
          <w:b/>
          <w:noProof/>
        </w:rPr>
        <w:t>problem-solving</w:t>
      </w:r>
      <w:r w:rsidRPr="00170F36">
        <w:rPr>
          <w:b/>
        </w:rPr>
        <w:t>.</w:t>
      </w:r>
      <w:bookmarkEnd w:id="5"/>
    </w:p>
    <w:p w:rsidR="00DE55D1" w:rsidRDefault="00DE55D1" w:rsidP="00170F36">
      <w:pPr>
        <w:pStyle w:val="BlockText"/>
        <w:ind w:firstLine="720"/>
      </w:pPr>
      <w:r>
        <w:t xml:space="preserve">Trend analysis is the process of studying business data over time to identify any consistent results or trends in line with the organization goals and objectives. This kind of analysis is vital for organizations in </w:t>
      </w:r>
      <w:r w:rsidRPr="00DE55D1">
        <w:rPr>
          <w:noProof/>
        </w:rPr>
        <w:t>problem</w:t>
      </w:r>
      <w:r>
        <w:rPr>
          <w:noProof/>
        </w:rPr>
        <w:t>-</w:t>
      </w:r>
      <w:r w:rsidRPr="00DE55D1">
        <w:rPr>
          <w:noProof/>
        </w:rPr>
        <w:t>solving</w:t>
      </w:r>
      <w:r>
        <w:t xml:space="preserve"> in that it helps in identifying the areas where the business is performing well and duplicating the success, identify areas where the business is underperforming and most importantly it provides evidence to inform your decision making.</w:t>
      </w:r>
    </w:p>
    <w:p w:rsidR="00DE55D1" w:rsidRDefault="00DE55D1" w:rsidP="00DE55D1">
      <w:pPr>
        <w:pStyle w:val="BlockText"/>
      </w:pPr>
    </w:p>
    <w:p w:rsidR="00170F36" w:rsidRDefault="00170F36" w:rsidP="00DE55D1">
      <w:pPr>
        <w:pStyle w:val="BlockText"/>
      </w:pPr>
    </w:p>
    <w:p w:rsidR="00170F36" w:rsidRDefault="00170F36" w:rsidP="00DE55D1">
      <w:pPr>
        <w:pStyle w:val="BlockText"/>
      </w:pPr>
    </w:p>
    <w:p w:rsidR="00170F36" w:rsidRDefault="00170F36" w:rsidP="00DE55D1">
      <w:pPr>
        <w:pStyle w:val="BlockText"/>
      </w:pPr>
    </w:p>
    <w:p w:rsidR="00170F36" w:rsidRDefault="00170F36" w:rsidP="00DE55D1">
      <w:pPr>
        <w:pStyle w:val="BlockText"/>
      </w:pPr>
    </w:p>
    <w:p w:rsidR="00170F36" w:rsidRDefault="00170F36" w:rsidP="00DE55D1">
      <w:pPr>
        <w:pStyle w:val="BlockText"/>
      </w:pPr>
    </w:p>
    <w:p w:rsidR="00DE55D1" w:rsidRDefault="00DE55D1" w:rsidP="00DE55D1">
      <w:pPr>
        <w:pStyle w:val="BlockText"/>
      </w:pPr>
    </w:p>
    <w:p w:rsidR="00DE55D1" w:rsidRDefault="00DE55D1" w:rsidP="00170F36">
      <w:pPr>
        <w:pStyle w:val="BlockText"/>
        <w:jc w:val="center"/>
      </w:pPr>
      <w:r>
        <w:t>References.</w:t>
      </w:r>
    </w:p>
    <w:p w:rsidR="00DE55D1" w:rsidRDefault="00DE55D1" w:rsidP="00DE55D1">
      <w:pPr>
        <w:pStyle w:val="BlockText"/>
      </w:pPr>
      <w:r>
        <w:t>.</w:t>
      </w:r>
      <w:r>
        <w:tab/>
        <w:t xml:space="preserve">Mercedes O. </w:t>
      </w:r>
      <w:proofErr w:type="spellStart"/>
      <w:r>
        <w:t>Larcot</w:t>
      </w:r>
      <w:proofErr w:type="spellEnd"/>
      <w:r>
        <w:t xml:space="preserve">, </w:t>
      </w:r>
      <w:r w:rsidRPr="00DE55D1">
        <w:rPr>
          <w:noProof/>
        </w:rPr>
        <w:t>(May</w:t>
      </w:r>
      <w:r>
        <w:t xml:space="preserve"> 2014). Descriptive and Inferential Statistics: Summaries of theory and Exercises solved (First Edition).</w:t>
      </w:r>
    </w:p>
    <w:p w:rsidR="00DE55D1" w:rsidRDefault="00DE55D1" w:rsidP="00DE55D1">
      <w:pPr>
        <w:pStyle w:val="BlockText"/>
      </w:pPr>
    </w:p>
    <w:p w:rsidR="00DE55D1" w:rsidRDefault="00DE55D1" w:rsidP="00DE55D1">
      <w:pPr>
        <w:pStyle w:val="BlockText"/>
      </w:pPr>
      <w:r>
        <w:tab/>
        <w:t xml:space="preserve">Erik K (2001). Inferential Statistics. Retrieved from </w:t>
      </w:r>
      <w:hyperlink r:id="rId8" w:history="1">
        <w:r w:rsidRPr="00253BCD">
          <w:rPr>
            <w:rStyle w:val="Hyperlink"/>
          </w:rPr>
          <w:t>https://extension.usu.edu/evaluation/files/uploads/Start%20Your%20Engine/Study%20the%20Route/Analyze%20the%20Data/UsingInferentialStatistics.pdf</w:t>
        </w:r>
      </w:hyperlink>
      <w:r>
        <w:t>.</w:t>
      </w:r>
    </w:p>
    <w:sectPr w:rsidR="00DE55D1" w:rsidSect="00DE55D1">
      <w:headerReference w:type="default" r:id="rId9"/>
      <w:type w:val="continuous"/>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B36" w:rsidRDefault="00783B36">
      <w:r>
        <w:separator/>
      </w:r>
    </w:p>
  </w:endnote>
  <w:endnote w:type="continuationSeparator" w:id="0">
    <w:p w:rsidR="00783B36" w:rsidRDefault="0078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B36" w:rsidRDefault="00783B36">
      <w:r>
        <w:separator/>
      </w:r>
    </w:p>
  </w:footnote>
  <w:footnote w:type="continuationSeparator" w:id="0">
    <w:p w:rsidR="00783B36" w:rsidRDefault="00783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854" w:rsidRPr="001D5854" w:rsidRDefault="001D5854" w:rsidP="001D5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3A81"/>
    <w:multiLevelType w:val="hybridMultilevel"/>
    <w:tmpl w:val="F31E57F4"/>
    <w:lvl w:ilvl="0" w:tplc="03F4E8E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C69A9"/>
    <w:multiLevelType w:val="hybridMultilevel"/>
    <w:tmpl w:val="A37C4E0E"/>
    <w:lvl w:ilvl="0" w:tplc="03F4E8E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942600"/>
    <w:multiLevelType w:val="hybridMultilevel"/>
    <w:tmpl w:val="EFDA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Bc0tjMwszMxMDQ1NLJR2l4NTi4sz8PJACo1oAThnbnywAAAA="/>
  </w:docVars>
  <w:rsids>
    <w:rsidRoot w:val="00DE55D1"/>
    <w:rsid w:val="0005557E"/>
    <w:rsid w:val="00083425"/>
    <w:rsid w:val="000A4DD9"/>
    <w:rsid w:val="00170F36"/>
    <w:rsid w:val="001D5854"/>
    <w:rsid w:val="00200FC9"/>
    <w:rsid w:val="00400A5A"/>
    <w:rsid w:val="00530E07"/>
    <w:rsid w:val="00572052"/>
    <w:rsid w:val="00590D02"/>
    <w:rsid w:val="005935CF"/>
    <w:rsid w:val="006F5309"/>
    <w:rsid w:val="00783B36"/>
    <w:rsid w:val="007B79BD"/>
    <w:rsid w:val="00857BD7"/>
    <w:rsid w:val="00B13707"/>
    <w:rsid w:val="00B454B7"/>
    <w:rsid w:val="00B94611"/>
    <w:rsid w:val="00BC4E3C"/>
    <w:rsid w:val="00D35BEF"/>
    <w:rsid w:val="00DB3D7C"/>
    <w:rsid w:val="00DE55D1"/>
    <w:rsid w:val="00F00B2E"/>
    <w:rsid w:val="00F571CA"/>
    <w:rsid w:val="00FA7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8AF845-F473-4380-89FD-13745742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paragraph" w:styleId="Heading5">
    <w:name w:val="heading 5"/>
    <w:basedOn w:val="Normal"/>
    <w:next w:val="Normal"/>
    <w:link w:val="Heading5Char"/>
    <w:semiHidden/>
    <w:unhideWhenUsed/>
    <w:qFormat/>
    <w:rsid w:val="00DE55D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character" w:customStyle="1" w:styleId="Heading5Char">
    <w:name w:val="Heading 5 Char"/>
    <w:basedOn w:val="DefaultParagraphFont"/>
    <w:link w:val="Heading5"/>
    <w:semiHidden/>
    <w:rsid w:val="00DE55D1"/>
    <w:rPr>
      <w:rFonts w:asciiTheme="minorHAnsi" w:eastAsiaTheme="minorEastAsia" w:hAnsiTheme="minorHAnsi" w:cstheme="minorBidi"/>
      <w:b/>
      <w:bCs/>
      <w:i/>
      <w:iCs/>
      <w:sz w:val="26"/>
      <w:szCs w:val="26"/>
      <w:lang w:val="en-US" w:eastAsia="en-US"/>
    </w:rPr>
  </w:style>
  <w:style w:type="paragraph" w:styleId="TOCHeading">
    <w:name w:val="TOC Heading"/>
    <w:basedOn w:val="Heading1"/>
    <w:next w:val="Normal"/>
    <w:uiPriority w:val="39"/>
    <w:semiHidden/>
    <w:unhideWhenUsed/>
    <w:qFormat/>
    <w:rsid w:val="00857BD7"/>
    <w:pPr>
      <w:keepNext/>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rsid w:val="00857BD7"/>
    <w:pPr>
      <w:spacing w:after="100"/>
    </w:pPr>
  </w:style>
  <w:style w:type="paragraph" w:styleId="BalloonText">
    <w:name w:val="Balloon Text"/>
    <w:basedOn w:val="Normal"/>
    <w:link w:val="BalloonTextChar"/>
    <w:rsid w:val="00857BD7"/>
    <w:rPr>
      <w:rFonts w:ascii="Tahoma" w:hAnsi="Tahoma" w:cs="Tahoma"/>
      <w:sz w:val="16"/>
      <w:szCs w:val="16"/>
    </w:rPr>
  </w:style>
  <w:style w:type="character" w:customStyle="1" w:styleId="BalloonTextChar">
    <w:name w:val="Balloon Text Char"/>
    <w:basedOn w:val="DefaultParagraphFont"/>
    <w:link w:val="BalloonText"/>
    <w:rsid w:val="00857BD7"/>
    <w:rPr>
      <w:rFonts w:ascii="Tahoma" w:hAnsi="Tahoma" w:cs="Tahoma"/>
      <w:sz w:val="16"/>
      <w:szCs w:val="16"/>
      <w:lang w:val="en-US" w:eastAsia="en-US"/>
    </w:rPr>
  </w:style>
  <w:style w:type="character" w:styleId="Emphasis">
    <w:name w:val="Emphasis"/>
    <w:basedOn w:val="DefaultParagraphFont"/>
    <w:qFormat/>
    <w:rsid w:val="00857B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7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ension.usu.edu/evaluation/files/uploads/Start%20Your%20Engine/Study%20the%20Route/Analyze%20the%20Data/UsingInferentialStatistic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my\AppData\Roaming\Microsoft\Templates\APA%20paper%20format(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6656D-90D2-42AD-9705-FA57F2C4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paper format(2)</Template>
  <TotalTime>8</TotalTime>
  <Pages>4</Pages>
  <Words>544</Words>
  <Characters>3003</Characters>
  <Application>Microsoft Office Word</Application>
  <DocSecurity>0</DocSecurity>
  <Lines>73</Lines>
  <Paragraphs>18</Paragraphs>
  <ScaleCrop>false</ScaleCrop>
  <HeadingPairs>
    <vt:vector size="2" baseType="variant">
      <vt:variant>
        <vt:lpstr>Title</vt:lpstr>
      </vt:variant>
      <vt:variant>
        <vt:i4>1</vt:i4>
      </vt:variant>
    </vt:vector>
  </HeadingPairs>
  <TitlesOfParts>
    <vt:vector size="1" baseType="lpstr">
      <vt:lpstr/>
    </vt:vector>
  </TitlesOfParts>
  <Company>vanguard university</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Ashley Taylor</cp:lastModifiedBy>
  <cp:revision>3</cp:revision>
  <cp:lastPrinted>2002-05-11T15:16:00Z</cp:lastPrinted>
  <dcterms:created xsi:type="dcterms:W3CDTF">2017-02-13T17:55:00Z</dcterms:created>
  <dcterms:modified xsi:type="dcterms:W3CDTF">2017-02-13T18:04:00Z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