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429" w:rsidRDefault="0084174F" w:rsidP="005302E6">
      <w:r w:rsidRPr="005302E6">
        <w:t xml:space="preserve">Unlike Singapore, Bolivia has a lower level of economic development. Much of that distinction is due to its relative location. </w:t>
      </w:r>
      <w:bookmarkStart w:id="0" w:name="_GoBack"/>
      <w:r w:rsidRPr="005302E6">
        <w:t xml:space="preserve">What is different about Bolivia's relative location compared to Singapore? </w:t>
      </w:r>
      <w:bookmarkEnd w:id="0"/>
      <w:r w:rsidRPr="005302E6">
        <w:t>How does relative location affect a country's wealth or poverty? How would you describe Oklahoma's relative location?</w:t>
      </w:r>
    </w:p>
    <w:p w:rsidR="00571028" w:rsidRDefault="00571028" w:rsidP="005302E6"/>
    <w:p w:rsidR="00571028" w:rsidRPr="005302E6" w:rsidRDefault="00571028" w:rsidP="005302E6"/>
    <w:sectPr w:rsidR="00571028" w:rsidRPr="005302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B2F"/>
    <w:rsid w:val="00135B2F"/>
    <w:rsid w:val="005302E6"/>
    <w:rsid w:val="00571028"/>
    <w:rsid w:val="0084174F"/>
    <w:rsid w:val="00D567EF"/>
    <w:rsid w:val="00D77E1A"/>
    <w:rsid w:val="00E1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0CBBDE-E2D1-43A3-9CE5-5C81D230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Tooba</dc:creator>
  <cp:keywords/>
  <dc:description/>
  <cp:lastModifiedBy>Tooba</cp:lastModifiedBy>
  <cp:revision>4</cp:revision>
  <dcterms:created xsi:type="dcterms:W3CDTF">2015-07-05T10:28:00Z</dcterms:created>
  <dcterms:modified xsi:type="dcterms:W3CDTF">2015-07-08T08:43:00Z</dcterms:modified>
</cp:coreProperties>
</file>