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EE" w:rsidRPr="00712FEE" w:rsidRDefault="00712FEE" w:rsidP="00712FEE">
      <w:pPr>
        <w:shd w:val="clear" w:color="auto" w:fill="F3F3F3"/>
        <w:spacing w:before="120" w:after="120" w:line="240" w:lineRule="auto"/>
        <w:textAlignment w:val="baseline"/>
        <w:rPr>
          <w:rFonts w:ascii="Helvetica" w:eastAsia="Times New Roman" w:hAnsi="Helvetica" w:cs="Helvetica"/>
          <w:color w:val="3A3A3A"/>
          <w:sz w:val="21"/>
          <w:szCs w:val="21"/>
        </w:rPr>
      </w:pPr>
      <w:r w:rsidRPr="00712FEE">
        <w:rPr>
          <w:rFonts w:ascii="Helvetica" w:eastAsia="Times New Roman" w:hAnsi="Helvetica" w:cs="Helvetica"/>
          <w:color w:val="3A3A3A"/>
          <w:sz w:val="21"/>
          <w:szCs w:val="21"/>
        </w:rPr>
        <w:t>Use time-series analysis to explain how religion affects political interest. Included is and excel worksheet with all needed variables and codebook. This analysis should include statistical analysis from 1970 to 2012 to explain how the independent variable has affected the dependent variable. Statistical tables and graphs should be included. Using Church Attendance and Religious Denomination as the Independent Variables to describe religion explain how these two variables affects the dependent variable which is political interest. Control for Age, Race, Gender, and Education. Look at these effects over time to see if there are any trends or significance of the Independent Variables. Variables have already been coded into qualitative data.</w:t>
      </w:r>
    </w:p>
    <w:p w:rsidR="00712FEE" w:rsidRPr="00712FEE" w:rsidRDefault="00712FEE" w:rsidP="00712FEE">
      <w:pPr>
        <w:numPr>
          <w:ilvl w:val="0"/>
          <w:numId w:val="1"/>
        </w:numPr>
        <w:shd w:val="clear" w:color="auto" w:fill="F3F3F3"/>
        <w:spacing w:after="0" w:line="240" w:lineRule="auto"/>
        <w:ind w:left="180"/>
        <w:textAlignment w:val="baseline"/>
        <w:rPr>
          <w:rFonts w:ascii="inherit" w:eastAsia="Times New Roman" w:hAnsi="inherit" w:cs="Helvetica"/>
          <w:color w:val="3A3A3A"/>
          <w:sz w:val="21"/>
          <w:szCs w:val="21"/>
        </w:rPr>
      </w:pPr>
      <w:r w:rsidRPr="00712FEE">
        <w:rPr>
          <w:rFonts w:ascii="inherit" w:eastAsia="Times New Roman" w:hAnsi="inherit" w:cs="Helvetica"/>
          <w:color w:val="3A3A3A"/>
          <w:sz w:val="21"/>
          <w:szCs w:val="21"/>
        </w:rPr>
        <w:t>Make sure to Control for age, gender, race, and education.</w:t>
      </w:r>
    </w:p>
    <w:p w:rsidR="00712FEE" w:rsidRPr="00712FEE" w:rsidRDefault="00712FEE" w:rsidP="00712FEE">
      <w:pPr>
        <w:numPr>
          <w:ilvl w:val="0"/>
          <w:numId w:val="1"/>
        </w:numPr>
        <w:shd w:val="clear" w:color="auto" w:fill="F3F3F3"/>
        <w:spacing w:after="0" w:line="240" w:lineRule="auto"/>
        <w:ind w:left="180"/>
        <w:textAlignment w:val="baseline"/>
        <w:rPr>
          <w:rFonts w:ascii="inherit" w:eastAsia="Times New Roman" w:hAnsi="inherit" w:cs="Helvetica"/>
          <w:color w:val="3A3A3A"/>
          <w:sz w:val="21"/>
          <w:szCs w:val="21"/>
        </w:rPr>
      </w:pPr>
      <w:r w:rsidRPr="00712FEE">
        <w:rPr>
          <w:rFonts w:ascii="inherit" w:eastAsia="Times New Roman" w:hAnsi="inherit" w:cs="Helvetica"/>
          <w:color w:val="3A3A3A"/>
          <w:sz w:val="21"/>
          <w:szCs w:val="21"/>
        </w:rPr>
        <w:t>Include all tables and graphs to explain results. These should look at both church attendance and religious denominations effects of political interest.</w:t>
      </w:r>
    </w:p>
    <w:p w:rsidR="00712FEE" w:rsidRPr="00712FEE" w:rsidRDefault="00712FEE" w:rsidP="00712FEE">
      <w:pPr>
        <w:numPr>
          <w:ilvl w:val="0"/>
          <w:numId w:val="1"/>
        </w:numPr>
        <w:shd w:val="clear" w:color="auto" w:fill="F3F3F3"/>
        <w:spacing w:after="0" w:line="240" w:lineRule="auto"/>
        <w:ind w:left="180"/>
        <w:textAlignment w:val="baseline"/>
        <w:rPr>
          <w:rFonts w:ascii="inherit" w:eastAsia="Times New Roman" w:hAnsi="inherit" w:cs="Helvetica"/>
          <w:color w:val="3A3A3A"/>
          <w:sz w:val="21"/>
          <w:szCs w:val="21"/>
        </w:rPr>
      </w:pPr>
      <w:r w:rsidRPr="00712FEE">
        <w:rPr>
          <w:rFonts w:ascii="inherit" w:eastAsia="Times New Roman" w:hAnsi="inherit" w:cs="Helvetica"/>
          <w:color w:val="3A3A3A"/>
          <w:sz w:val="21"/>
          <w:szCs w:val="21"/>
        </w:rPr>
        <w:t>Conclude with explaining results.</w:t>
      </w:r>
    </w:p>
    <w:p w:rsidR="00712FEE" w:rsidRPr="00712FEE" w:rsidRDefault="00712FEE" w:rsidP="00712FEE">
      <w:pPr>
        <w:shd w:val="clear" w:color="auto" w:fill="F3F3F3"/>
        <w:spacing w:after="120" w:line="240" w:lineRule="auto"/>
        <w:textAlignment w:val="baseline"/>
        <w:rPr>
          <w:rFonts w:ascii="Helvetica" w:eastAsia="Times New Roman" w:hAnsi="Helvetica" w:cs="Helvetica"/>
          <w:color w:val="3A3A3A"/>
          <w:sz w:val="21"/>
          <w:szCs w:val="21"/>
        </w:rPr>
      </w:pPr>
      <w:r w:rsidRPr="00712FEE">
        <w:rPr>
          <w:rFonts w:ascii="Helvetica" w:eastAsia="Times New Roman" w:hAnsi="Helvetica" w:cs="Helvetica"/>
          <w:color w:val="3A3A3A"/>
          <w:sz w:val="21"/>
          <w:szCs w:val="21"/>
        </w:rPr>
        <w:t xml:space="preserve">Example of models that may be </w:t>
      </w:r>
      <w:proofErr w:type="gramStart"/>
      <w:r w:rsidRPr="00712FEE">
        <w:rPr>
          <w:rFonts w:ascii="Helvetica" w:eastAsia="Times New Roman" w:hAnsi="Helvetica" w:cs="Helvetica"/>
          <w:color w:val="3A3A3A"/>
          <w:sz w:val="21"/>
          <w:szCs w:val="21"/>
        </w:rPr>
        <w:t>used  ARIMA</w:t>
      </w:r>
      <w:proofErr w:type="gramEnd"/>
      <w:r w:rsidRPr="00712FEE">
        <w:rPr>
          <w:rFonts w:ascii="Helvetica" w:eastAsia="Times New Roman" w:hAnsi="Helvetica" w:cs="Helvetica"/>
          <w:color w:val="3A3A3A"/>
          <w:sz w:val="21"/>
          <w:szCs w:val="21"/>
        </w:rPr>
        <w:t xml:space="preserve"> models and the Box-Jenkins method, Vector </w:t>
      </w:r>
      <w:proofErr w:type="spellStart"/>
      <w:r w:rsidRPr="00712FEE">
        <w:rPr>
          <w:rFonts w:ascii="Helvetica" w:eastAsia="Times New Roman" w:hAnsi="Helvetica" w:cs="Helvetica"/>
          <w:color w:val="3A3A3A"/>
          <w:sz w:val="21"/>
          <w:szCs w:val="21"/>
        </w:rPr>
        <w:t>Autoregressions</w:t>
      </w:r>
      <w:proofErr w:type="spellEnd"/>
      <w:r w:rsidRPr="00712FEE">
        <w:rPr>
          <w:rFonts w:ascii="Helvetica" w:eastAsia="Times New Roman" w:hAnsi="Helvetica" w:cs="Helvetica"/>
          <w:color w:val="3A3A3A"/>
          <w:sz w:val="21"/>
          <w:szCs w:val="21"/>
        </w:rPr>
        <w:t>, ARCH models, etc..</w:t>
      </w:r>
    </w:p>
    <w:p w:rsidR="00712FEE" w:rsidRPr="00712FEE" w:rsidRDefault="00712FEE" w:rsidP="00712FEE">
      <w:pPr>
        <w:shd w:val="clear" w:color="auto" w:fill="F3F3F3"/>
        <w:spacing w:after="120" w:line="240" w:lineRule="auto"/>
        <w:textAlignment w:val="baseline"/>
        <w:rPr>
          <w:rFonts w:ascii="Helvetica" w:eastAsia="Times New Roman" w:hAnsi="Helvetica" w:cs="Helvetica"/>
          <w:color w:val="3A3A3A"/>
          <w:sz w:val="21"/>
          <w:szCs w:val="21"/>
        </w:rPr>
      </w:pPr>
      <w:r w:rsidRPr="00712FEE">
        <w:rPr>
          <w:rFonts w:ascii="Helvetica" w:eastAsia="Times New Roman" w:hAnsi="Helvetica" w:cs="Helvetica"/>
          <w:color w:val="3A3A3A"/>
          <w:sz w:val="21"/>
          <w:szCs w:val="21"/>
        </w:rPr>
        <w:t>Please include all diagnostic tests.</w:t>
      </w:r>
    </w:p>
    <w:p w:rsidR="000B5E32" w:rsidRDefault="000B5E32">
      <w:bookmarkStart w:id="0" w:name="_GoBack"/>
      <w:bookmarkEnd w:id="0"/>
    </w:p>
    <w:sectPr w:rsidR="000B5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E56AC"/>
    <w:multiLevelType w:val="multilevel"/>
    <w:tmpl w:val="A3F6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EE"/>
    <w:rsid w:val="000B5E32"/>
    <w:rsid w:val="0071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E07DB-FCC3-490C-8657-E3C8CE70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0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2016-12-06T04:02:00Z</dcterms:created>
  <dcterms:modified xsi:type="dcterms:W3CDTF">2016-12-06T04:03:00Z</dcterms:modified>
</cp:coreProperties>
</file>