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 xml:space="preserve">8 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676DC8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9 and worth 30 points</w:t>
      </w:r>
    </w:p>
    <w:p w:rsidR="00AF1C45" w:rsidRDefault="00AF1C45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Suppose the number of equipment sales and service contracts that a store sold during the last six</w:t>
      </w:r>
      <w:r w:rsidR="00206B24">
        <w:rPr>
          <w:rFonts w:ascii="Arial" w:hAnsi="Arial" w:cs="Arial"/>
          <w:sz w:val="20"/>
        </w:rPr>
        <w:t xml:space="preserve"> (6)</w:t>
      </w:r>
      <w:r w:rsidRPr="00DA4EE2">
        <w:rPr>
          <w:rFonts w:ascii="Arial" w:hAnsi="Arial" w:cs="Arial"/>
          <w:sz w:val="20"/>
        </w:rPr>
        <w:t xml:space="preserve"> months for treadmills and exercise bikes was as follows: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ab/>
        <w:t xml:space="preserve">                   Treadmill</w:t>
      </w:r>
      <w:r w:rsidRPr="00DA4EE2">
        <w:rPr>
          <w:rFonts w:ascii="Arial" w:hAnsi="Arial" w:cs="Arial"/>
          <w:sz w:val="20"/>
        </w:rPr>
        <w:tab/>
        <w:t xml:space="preserve">      Exercise Bike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Total sold </w:t>
      </w:r>
      <w:r w:rsidRPr="00DA4EE2">
        <w:rPr>
          <w:rFonts w:ascii="Arial" w:hAnsi="Arial" w:cs="Arial"/>
          <w:sz w:val="20"/>
        </w:rPr>
        <w:tab/>
        <w:t xml:space="preserve">          </w:t>
      </w:r>
      <w:r w:rsidR="00E3590D">
        <w:rPr>
          <w:rFonts w:ascii="Arial" w:hAnsi="Arial" w:cs="Arial"/>
          <w:sz w:val="20"/>
        </w:rPr>
        <w:t xml:space="preserve">  </w:t>
      </w:r>
      <w:r w:rsidRPr="00DA4EE2">
        <w:rPr>
          <w:rFonts w:ascii="Arial" w:hAnsi="Arial" w:cs="Arial"/>
          <w:sz w:val="20"/>
        </w:rPr>
        <w:t xml:space="preserve">  185</w:t>
      </w:r>
      <w:r w:rsidRPr="00DA4EE2">
        <w:rPr>
          <w:rFonts w:ascii="Arial" w:hAnsi="Arial" w:cs="Arial"/>
          <w:sz w:val="20"/>
        </w:rPr>
        <w:tab/>
        <w:t xml:space="preserve">                       123 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Service contracts </w:t>
      </w:r>
      <w:r w:rsidRPr="00DA4EE2">
        <w:rPr>
          <w:rFonts w:ascii="Arial" w:hAnsi="Arial" w:cs="Arial"/>
          <w:sz w:val="20"/>
        </w:rPr>
        <w:tab/>
        <w:t xml:space="preserve">  67 </w:t>
      </w:r>
      <w:r w:rsidRPr="00DA4EE2">
        <w:rPr>
          <w:rFonts w:ascii="Arial" w:hAnsi="Arial" w:cs="Arial"/>
          <w:sz w:val="20"/>
        </w:rPr>
        <w:tab/>
        <w:t xml:space="preserve">                        55</w:t>
      </w:r>
    </w:p>
    <w:p w:rsidR="002D2FC7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The store can only sell a service contract on a new piece of equipment. Of the 185 treadmills sold, 67 included a service contract and 118 did not. </w:t>
      </w:r>
    </w:p>
    <w:p w:rsidR="00AF1C45" w:rsidRPr="00DA4EE2" w:rsidRDefault="00AF1C45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Complete the following questions</w:t>
      </w:r>
      <w:r w:rsidR="00676DC8">
        <w:rPr>
          <w:rFonts w:ascii="Arial" w:hAnsi="Arial" w:cs="Arial"/>
          <w:sz w:val="20"/>
        </w:rPr>
        <w:t xml:space="preserve"> in the space provided below</w:t>
      </w:r>
      <w:r w:rsidRPr="00DA4EE2">
        <w:rPr>
          <w:rFonts w:ascii="Arial" w:hAnsi="Arial" w:cs="Arial"/>
          <w:sz w:val="20"/>
        </w:rPr>
        <w:t>:</w:t>
      </w:r>
    </w:p>
    <w:p w:rsidR="002D2FC7" w:rsidRPr="00DA4EE2" w:rsidRDefault="002D2FC7" w:rsidP="002D2FC7">
      <w:pPr>
        <w:pStyle w:val="ParaNumbered"/>
        <w:numPr>
          <w:ilvl w:val="0"/>
          <w:numId w:val="17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Construct a 95 percent confidence interval for the difference between the proportions of service contracts sold on treadmills versus exercise bikes. </w:t>
      </w:r>
    </w:p>
    <w:p w:rsidR="002D2FC7" w:rsidRPr="00DA4EE2" w:rsidRDefault="002D2FC7" w:rsidP="002D2FC7">
      <w:pPr>
        <w:pStyle w:val="ParaNumbered"/>
        <w:numPr>
          <w:ilvl w:val="0"/>
          <w:numId w:val="17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Is there a major difference between the two pieces of equipment? Why or why not?</w:t>
      </w:r>
    </w:p>
    <w:p w:rsidR="002D2FC7" w:rsidRPr="00DA4EE2" w:rsidRDefault="002D2FC7" w:rsidP="002D2FC7">
      <w:pPr>
        <w:pStyle w:val="ParaNumbered"/>
        <w:spacing w:before="60" w:after="60"/>
        <w:ind w:left="0"/>
        <w:rPr>
          <w:rFonts w:ascii="Arial" w:hAnsi="Arial" w:cs="Arial"/>
          <w:b/>
          <w:sz w:val="20"/>
        </w:rPr>
      </w:pPr>
    </w:p>
    <w:p w:rsidR="002073E9" w:rsidRPr="001E5073" w:rsidRDefault="002B7B85" w:rsidP="005867CA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9 of </w:t>
      </w:r>
      <w:r>
        <w:rPr>
          <w:rFonts w:ascii="Arial" w:hAnsi="Arial" w:cs="Arial"/>
          <w:b/>
          <w:sz w:val="20"/>
        </w:rPr>
        <w:t>the online course shell:</w:t>
      </w:r>
    </w:p>
    <w:sectPr w:rsidR="002073E9" w:rsidRPr="001E50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29" w:rsidRDefault="00D01329" w:rsidP="0038021A">
      <w:r>
        <w:separator/>
      </w:r>
    </w:p>
  </w:endnote>
  <w:endnote w:type="continuationSeparator" w:id="0">
    <w:p w:rsidR="00D01329" w:rsidRDefault="00D01329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29" w:rsidRDefault="00D01329" w:rsidP="0038021A">
      <w:r>
        <w:separator/>
      </w:r>
    </w:p>
  </w:footnote>
  <w:footnote w:type="continuationSeparator" w:id="0">
    <w:p w:rsidR="00D01329" w:rsidRDefault="00D01329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31B52EC" wp14:editId="1A48E3D4">
                <wp:extent cx="1295400" cy="400050"/>
                <wp:effectExtent l="0" t="0" r="0" b="0"/>
                <wp:docPr id="8" name="Picture 8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2795F"/>
    <w:rsid w:val="003421F7"/>
    <w:rsid w:val="00352919"/>
    <w:rsid w:val="00360501"/>
    <w:rsid w:val="003726DE"/>
    <w:rsid w:val="0038021A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67CA"/>
    <w:rsid w:val="00587A7A"/>
    <w:rsid w:val="005D4006"/>
    <w:rsid w:val="005E3180"/>
    <w:rsid w:val="005F47B5"/>
    <w:rsid w:val="0063542E"/>
    <w:rsid w:val="00641067"/>
    <w:rsid w:val="0065455C"/>
    <w:rsid w:val="006623DA"/>
    <w:rsid w:val="00676DC8"/>
    <w:rsid w:val="00684988"/>
    <w:rsid w:val="00692394"/>
    <w:rsid w:val="006C394E"/>
    <w:rsid w:val="006C7E68"/>
    <w:rsid w:val="006D1BCA"/>
    <w:rsid w:val="006E77D2"/>
    <w:rsid w:val="006F68C4"/>
    <w:rsid w:val="0070130D"/>
    <w:rsid w:val="00745646"/>
    <w:rsid w:val="0074729E"/>
    <w:rsid w:val="00747778"/>
    <w:rsid w:val="0078235E"/>
    <w:rsid w:val="007D2BE4"/>
    <w:rsid w:val="00813A31"/>
    <w:rsid w:val="008231FC"/>
    <w:rsid w:val="008263F9"/>
    <w:rsid w:val="00832D3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752E1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62DC2"/>
    <w:rsid w:val="00B76261"/>
    <w:rsid w:val="00BA75EF"/>
    <w:rsid w:val="00BB6406"/>
    <w:rsid w:val="00BC135A"/>
    <w:rsid w:val="00BE27FD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1329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C1C46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5229D-191E-40AA-A229-7A43E61F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Boatman, Zo (Federal Enterprise Account Manager)</cp:lastModifiedBy>
  <cp:revision>2</cp:revision>
  <dcterms:created xsi:type="dcterms:W3CDTF">2016-12-04T14:28:00Z</dcterms:created>
  <dcterms:modified xsi:type="dcterms:W3CDTF">2016-12-04T14:28:00Z</dcterms:modified>
</cp:coreProperties>
</file>