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D8" w:rsidRPr="009F5ECA" w:rsidRDefault="004D1DD8" w:rsidP="004D1DD8">
      <w:pPr>
        <w:rPr>
          <w:rFonts w:ascii="Arial" w:hAnsi="Arial" w:cs="Arial"/>
          <w:b/>
          <w:sz w:val="24"/>
          <w:szCs w:val="24"/>
        </w:rPr>
      </w:pPr>
      <w:proofErr w:type="spellStart"/>
      <w:r w:rsidRPr="009F5ECA">
        <w:rPr>
          <w:rFonts w:ascii="Arial" w:hAnsi="Arial" w:cs="Arial"/>
          <w:b/>
          <w:sz w:val="24"/>
          <w:szCs w:val="24"/>
        </w:rPr>
        <w:t>Name:_</w:t>
      </w:r>
      <w:r w:rsidR="000900E8">
        <w:rPr>
          <w:rFonts w:ascii="Arial" w:hAnsi="Arial" w:cs="Arial"/>
          <w:b/>
          <w:sz w:val="24"/>
          <w:szCs w:val="24"/>
        </w:rPr>
        <w:t>Jeff</w:t>
      </w:r>
      <w:proofErr w:type="spellEnd"/>
      <w:r w:rsidR="000900E8">
        <w:rPr>
          <w:rFonts w:ascii="Arial" w:hAnsi="Arial" w:cs="Arial"/>
          <w:b/>
          <w:sz w:val="24"/>
          <w:szCs w:val="24"/>
        </w:rPr>
        <w:t xml:space="preserve"> Clayborn</w:t>
      </w:r>
      <w:bookmarkStart w:id="0" w:name="_GoBack"/>
      <w:bookmarkEnd w:id="0"/>
      <w:r w:rsidRPr="009F5ECA">
        <w:rPr>
          <w:rFonts w:ascii="Arial" w:hAnsi="Arial" w:cs="Arial"/>
          <w:b/>
          <w:sz w:val="24"/>
          <w:szCs w:val="24"/>
        </w:rPr>
        <w:t>_____________________________________</w:t>
      </w:r>
    </w:p>
    <w:p w:rsidR="004D1DD8" w:rsidRPr="009F5ECA" w:rsidRDefault="004D1DD8" w:rsidP="004D1DD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4D1DD8" w:rsidRPr="009F5ECA" w:rsidRDefault="004D1DD8" w:rsidP="004D1DD8">
      <w:pPr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9F5ECA">
        <w:rPr>
          <w:rFonts w:ascii="Arial" w:hAnsi="Arial" w:cs="Arial"/>
          <w:b/>
          <w:sz w:val="24"/>
          <w:szCs w:val="24"/>
          <w:u w:val="single"/>
        </w:rPr>
        <w:t xml:space="preserve">Module 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9F5ECA">
        <w:rPr>
          <w:rFonts w:ascii="Arial" w:hAnsi="Arial" w:cs="Arial"/>
          <w:b/>
          <w:sz w:val="24"/>
          <w:szCs w:val="24"/>
          <w:u w:val="single"/>
        </w:rPr>
        <w:t xml:space="preserve"> Homework Assignment</w:t>
      </w:r>
    </w:p>
    <w:p w:rsidR="002F7CFE" w:rsidRPr="002F7CFE" w:rsidRDefault="004C556C" w:rsidP="002F7CFE">
      <w:pPr>
        <w:rPr>
          <w:bCs/>
        </w:rPr>
      </w:pPr>
      <w:r>
        <w:rPr>
          <w:bCs/>
        </w:rPr>
        <w:t>1</w:t>
      </w:r>
      <w:r w:rsidR="00477E39" w:rsidRPr="00BA1C59">
        <w:rPr>
          <w:bCs/>
        </w:rPr>
        <w:t xml:space="preserve">. </w:t>
      </w:r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  <w:r w:rsidR="00426315">
        <w:rPr>
          <w:bCs/>
        </w:rPr>
        <w:t xml:space="preserve"> Explain.</w:t>
      </w:r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 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FE12AF" w:rsidP="00426315">
            <w:pPr>
              <w:rPr>
                <w:bCs/>
              </w:rPr>
            </w:pPr>
            <w:r>
              <w:rPr>
                <w:bCs/>
              </w:rPr>
              <w:t>Part 1:</w:t>
            </w:r>
          </w:p>
          <w:p w:rsidR="00BA0CEA" w:rsidRDefault="00AB1D15" w:rsidP="00426315">
            <w:pPr>
              <w:rPr>
                <w:bCs/>
              </w:rPr>
            </w:pPr>
            <w:r>
              <w:rPr>
                <w:bCs/>
              </w:rPr>
              <w:t xml:space="preserve">Since the data comes from a normally distributed population and </w:t>
            </w:r>
            <w:r>
              <w:rPr>
                <w:rFonts w:ascii="Cambria Math" w:hAnsi="Cambria Math"/>
                <w:bCs/>
              </w:rPr>
              <w:t>𝛔</w:t>
            </w:r>
            <w:r>
              <w:rPr>
                <w:bCs/>
              </w:rPr>
              <w:t xml:space="preserve"> is known</w:t>
            </w:r>
            <w:proofErr w:type="gramStart"/>
            <w:r>
              <w:rPr>
                <w:bCs/>
              </w:rPr>
              <w:t xml:space="preserve">,  </w:t>
            </w:r>
            <w:r w:rsidRPr="002F7CFE">
              <w:rPr>
                <w:bCs/>
              </w:rPr>
              <w:t>the</w:t>
            </w:r>
            <w:proofErr w:type="gramEnd"/>
            <w:r w:rsidRPr="002F7CFE">
              <w:rPr>
                <w:bCs/>
              </w:rPr>
              <w:t xml:space="preserve"> hypothesis test involves a sampling distribution of means that is a normal distribution</w:t>
            </w:r>
            <w:r>
              <w:rPr>
                <w:bCs/>
              </w:rPr>
              <w:t>.</w:t>
            </w:r>
          </w:p>
          <w:p w:rsidR="00BA0CEA" w:rsidRDefault="00FE12AF" w:rsidP="00426315">
            <w:pPr>
              <w:rPr>
                <w:bCs/>
              </w:rPr>
            </w:pPr>
            <w:r>
              <w:rPr>
                <w:bCs/>
              </w:rPr>
              <w:t>Part 2:</w:t>
            </w:r>
          </w:p>
          <w:p w:rsidR="00FE12AF" w:rsidRDefault="00FE12AF" w:rsidP="00FE12AF">
            <w:pPr>
              <w:rPr>
                <w:bCs/>
              </w:rPr>
            </w:pPr>
            <w:r>
              <w:rPr>
                <w:bCs/>
              </w:rPr>
              <w:t>For this</w:t>
            </w:r>
            <w:r w:rsidR="00D51D42">
              <w:rPr>
                <w:bCs/>
              </w:rPr>
              <w:t xml:space="preserve">, since </w:t>
            </w:r>
            <w:r w:rsidR="00D51D42">
              <w:rPr>
                <w:rFonts w:ascii="Cambria Math" w:hAnsi="Cambria Math"/>
                <w:bCs/>
              </w:rPr>
              <w:t>𝛔</w:t>
            </w:r>
            <w:r w:rsidR="00D51D42">
              <w:rPr>
                <w:bCs/>
              </w:rPr>
              <w:t xml:space="preserve"> is unknown, </w:t>
            </w:r>
            <w:r>
              <w:rPr>
                <w:bCs/>
              </w:rPr>
              <w:t xml:space="preserve"> </w:t>
            </w:r>
            <w:r w:rsidRPr="002F7CFE">
              <w:rPr>
                <w:bCs/>
              </w:rPr>
              <w:t>the hypothesis test involves a sampling distrib</w:t>
            </w:r>
            <w:r>
              <w:rPr>
                <w:bCs/>
              </w:rPr>
              <w:t xml:space="preserve">ution of means that is a </w:t>
            </w:r>
            <w:r w:rsidRPr="002F7CFE">
              <w:rPr>
                <w:bCs/>
              </w:rPr>
              <w:t>Student</w:t>
            </w:r>
            <w:r w:rsidRPr="002F7CFE">
              <w:rPr>
                <w:bCs/>
                <w:i/>
                <w:iCs/>
              </w:rPr>
              <w:t xml:space="preserve"> t</w:t>
            </w:r>
            <w:r w:rsidRPr="002F7CFE">
              <w:rPr>
                <w:bCs/>
              </w:rPr>
              <w:t xml:space="preserve"> distribution</w:t>
            </w: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C556C" w:rsidP="009510BB">
      <w:pPr>
        <w:rPr>
          <w:rStyle w:val="apple-converted-space"/>
        </w:rPr>
      </w:pPr>
      <w:r>
        <w:rPr>
          <w:bCs/>
        </w:rPr>
        <w:t>2</w:t>
      </w:r>
      <w:r w:rsidR="00113F60" w:rsidRPr="009510BB">
        <w:rPr>
          <w:bCs/>
        </w:rPr>
        <w:t xml:space="preserve">.  </w:t>
      </w:r>
      <w:r w:rsidR="004D1DD8">
        <w:rPr>
          <w:bCs/>
        </w:rPr>
        <w:t>In a sample of 100 M&amp;M’s, it is found that 8% are brown. Use a 0.05 significance level to test the claim that of the Mars candy company that the percentage of brown M&amp;M’s is equal to 13%.  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113F60" w:rsidTr="00426315"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113F60" w:rsidRDefault="00113F60" w:rsidP="00426315">
            <w:pPr>
              <w:rPr>
                <w:bCs/>
              </w:rPr>
            </w:pPr>
          </w:p>
          <w:p w:rsidR="00113F60" w:rsidRDefault="00210603" w:rsidP="00426315">
            <w:pPr>
              <w:rPr>
                <w:bCs/>
              </w:rPr>
            </w:pPr>
            <w:r>
              <w:rPr>
                <w:bCs/>
              </w:rPr>
              <w:t>Ho: p = 0.13</w:t>
            </w:r>
          </w:p>
          <w:p w:rsidR="00210603" w:rsidRDefault="00210603" w:rsidP="00426315">
            <w:pPr>
              <w:rPr>
                <w:bCs/>
              </w:rPr>
            </w:pPr>
            <w:r>
              <w:rPr>
                <w:bCs/>
              </w:rPr>
              <w:t xml:space="preserve">Ha: p </w:t>
            </w:r>
            <w:r>
              <w:rPr>
                <w:rFonts w:cstheme="minorHAnsi"/>
                <w:bCs/>
              </w:rPr>
              <w:t>≠</w:t>
            </w:r>
            <w:r>
              <w:rPr>
                <w:bCs/>
              </w:rPr>
              <w:t xml:space="preserve"> 0.13</w:t>
            </w:r>
          </w:p>
          <w:p w:rsidR="00113F60" w:rsidRDefault="00113F60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Default="00113F60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D1DD8" w:rsidRDefault="004D1DD8" w:rsidP="004D1DD8"/>
    <w:p w:rsidR="004D1DD8" w:rsidRDefault="004D1DD8" w:rsidP="004D1DD8">
      <w:pPr>
        <w:rPr>
          <w:bCs/>
        </w:rPr>
      </w:pPr>
      <w:r>
        <w:t>3</w:t>
      </w:r>
      <w:r w:rsidRPr="00BA1C59">
        <w:t xml:space="preserve">. </w:t>
      </w:r>
      <w:r>
        <w:t>(Refer to problem 2)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655"/>
      </w:tblGrid>
      <w:tr w:rsidR="004D1DD8" w:rsidTr="00537C76"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4D1DD8" w:rsidRDefault="00210603" w:rsidP="00537C76">
            <w:pPr>
              <w:rPr>
                <w:bCs/>
              </w:rPr>
            </w:pPr>
            <w:r>
              <w:rPr>
                <w:bCs/>
              </w:rPr>
              <w:t xml:space="preserve">Z statistic = (phat – p)/ </w:t>
            </w:r>
            <w:r>
              <w:rPr>
                <w:rFonts w:cstheme="minorHAnsi"/>
                <w:bCs/>
              </w:rPr>
              <w:t>√</w:t>
            </w:r>
            <w:r>
              <w:rPr>
                <w:bCs/>
              </w:rPr>
              <w:t>( p* 1-p/n)</w:t>
            </w:r>
          </w:p>
          <w:p w:rsidR="00210603" w:rsidRDefault="00210603" w:rsidP="00537C76">
            <w:pPr>
              <w:rPr>
                <w:bCs/>
              </w:rPr>
            </w:pPr>
          </w:p>
          <w:p w:rsidR="00210603" w:rsidRDefault="00210603" w:rsidP="00537C76">
            <w:pPr>
              <w:rPr>
                <w:bCs/>
              </w:rPr>
            </w:pPr>
            <w:r>
              <w:rPr>
                <w:bCs/>
              </w:rPr>
              <w:t>Z = (0.08 -0.13)/</w:t>
            </w:r>
            <w:r>
              <w:rPr>
                <w:rFonts w:cstheme="minorHAnsi"/>
                <w:bCs/>
              </w:rPr>
              <w:t>√</w:t>
            </w:r>
            <w:r>
              <w:rPr>
                <w:bCs/>
              </w:rPr>
              <w:t>(0.13*0.87/100)</w:t>
            </w:r>
          </w:p>
          <w:p w:rsidR="00210603" w:rsidRDefault="00210603" w:rsidP="00537C76">
            <w:pPr>
              <w:rPr>
                <w:bCs/>
              </w:rPr>
            </w:pPr>
          </w:p>
          <w:p w:rsidR="00210603" w:rsidRDefault="00210603" w:rsidP="00537C76">
            <w:pPr>
              <w:rPr>
                <w:bCs/>
              </w:rPr>
            </w:pPr>
            <w:r>
              <w:rPr>
                <w:bCs/>
              </w:rPr>
              <w:t>Z =  -1.49</w:t>
            </w:r>
          </w:p>
          <w:p w:rsidR="004D1DD8" w:rsidRDefault="004D1DD8" w:rsidP="00537C76">
            <w:pPr>
              <w:rPr>
                <w:bCs/>
              </w:rPr>
            </w:pPr>
          </w:p>
          <w:p w:rsidR="004D1DD8" w:rsidRDefault="004D1DD8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4D1DD8" w:rsidRDefault="004D1DD8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D1DD8" w:rsidP="00563BB5">
      <w:r>
        <w:rPr>
          <w:bCs/>
        </w:rPr>
        <w:lastRenderedPageBreak/>
        <w:t>4</w:t>
      </w:r>
      <w:r w:rsidR="00477E39" w:rsidRPr="00BA1C59">
        <w:rPr>
          <w:bCs/>
        </w:rPr>
        <w:t xml:space="preserve">.  </w:t>
      </w:r>
      <w:r w:rsidR="00CE7801">
        <w:t>(Refer to problem</w:t>
      </w:r>
      <w:r>
        <w:t xml:space="preserve"> 2</w:t>
      </w:r>
      <w:r w:rsidR="00CE7801">
        <w:t xml:space="preserve">)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EA75DE" w:rsidP="005075FC">
            <w:pPr>
              <w:rPr>
                <w:bCs/>
              </w:rPr>
            </w:pPr>
            <w:r>
              <w:rPr>
                <w:bCs/>
              </w:rPr>
              <w:t xml:space="preserve">Critical values = </w:t>
            </w:r>
            <w:r>
              <w:rPr>
                <w:rFonts w:cstheme="minorHAnsi"/>
                <w:bCs/>
              </w:rPr>
              <w:t>±</w:t>
            </w:r>
            <w:r>
              <w:rPr>
                <w:bCs/>
              </w:rPr>
              <w:t xml:space="preserve"> 1.96</w:t>
            </w:r>
          </w:p>
          <w:p w:rsidR="005075FC" w:rsidRDefault="00E4768E" w:rsidP="005075FC">
            <w:pPr>
              <w:rPr>
                <w:bCs/>
              </w:rPr>
            </w:pPr>
            <w:r>
              <w:rPr>
                <w:bCs/>
              </w:rPr>
              <w:t xml:space="preserve">P VALUE = </w:t>
            </w:r>
            <w:r w:rsidRPr="00E4768E">
              <w:rPr>
                <w:bCs/>
              </w:rPr>
              <w:t>0.1362</w:t>
            </w:r>
          </w:p>
          <w:p w:rsidR="00EA75DE" w:rsidRDefault="00EA75DE" w:rsidP="005075FC">
            <w:pPr>
              <w:rPr>
                <w:bCs/>
              </w:rPr>
            </w:pPr>
          </w:p>
          <w:p w:rsidR="00EA75DE" w:rsidRDefault="00EA75DE" w:rsidP="005075FC">
            <w:pPr>
              <w:rPr>
                <w:bCs/>
              </w:rPr>
            </w:pPr>
            <w:r>
              <w:rPr>
                <w:bCs/>
              </w:rPr>
              <w:t>Since p value is greater than the significance level, we fail to reject the null hypothesis.</w:t>
            </w:r>
          </w:p>
          <w:p w:rsidR="00EA75DE" w:rsidRDefault="00EA75DE" w:rsidP="005075FC">
            <w:pPr>
              <w:rPr>
                <w:bCs/>
              </w:rPr>
            </w:pPr>
          </w:p>
          <w:p w:rsidR="005075FC" w:rsidRDefault="005075FC" w:rsidP="005075FC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5075FC" w:rsidRDefault="005075FC" w:rsidP="00D00B85">
      <w:pPr>
        <w:rPr>
          <w:bCs/>
        </w:rPr>
      </w:pPr>
    </w:p>
    <w:p w:rsidR="00CE7801" w:rsidRDefault="004D1DD8" w:rsidP="00D00B85">
      <w:pPr>
        <w:rPr>
          <w:bCs/>
        </w:rPr>
      </w:pPr>
      <w:r>
        <w:rPr>
          <w:bCs/>
        </w:rPr>
        <w:t>5</w:t>
      </w:r>
      <w:r w:rsidR="006A37C9" w:rsidRPr="00BA1C59">
        <w:rPr>
          <w:bCs/>
        </w:rPr>
        <w:t>.</w:t>
      </w:r>
      <w:r w:rsidR="00CE7801">
        <w:t xml:space="preserve">(Refer to problem </w:t>
      </w:r>
      <w:r>
        <w:t>2</w:t>
      </w:r>
      <w:r w:rsidR="00CE7801">
        <w:t xml:space="preserve">)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A0CEA" w:rsidTr="00426315"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BA0CEA" w:rsidRDefault="00BA0CEA" w:rsidP="00426315">
            <w:pPr>
              <w:rPr>
                <w:bCs/>
              </w:rPr>
            </w:pPr>
          </w:p>
          <w:p w:rsidR="00BA0CEA" w:rsidRDefault="00D07761" w:rsidP="00426315">
            <w:pPr>
              <w:rPr>
                <w:bCs/>
              </w:rPr>
            </w:pPr>
            <w:r>
              <w:rPr>
                <w:bCs/>
              </w:rPr>
              <w:t>There is insufficient evidence to reject the claim that the percentage of brown M&amp;M’s is equal to 13%.</w:t>
            </w:r>
          </w:p>
          <w:p w:rsidR="00BA0CEA" w:rsidRDefault="00BA0CEA" w:rsidP="00426315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Default="00BA0CEA" w:rsidP="00426315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CF5DF4" w:rsidRDefault="00CF5DF4" w:rsidP="00CE7801"/>
    <w:p w:rsidR="005473E4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rFonts w:cs="PalatinoLinotype"/>
        </w:rPr>
        <w:t xml:space="preserve">6. </w:t>
      </w:r>
      <w:r w:rsidRPr="00136518">
        <w:rPr>
          <w:rFonts w:cs="PalatinoLinotype"/>
        </w:rPr>
        <w:t xml:space="preserve">Test the claim that for the adult population of one town, the mean annual salary is givenby </w:t>
      </w:r>
      <w:r w:rsidRPr="00923544">
        <w:rPr>
          <w:rFonts w:cs="PalatinoLinotype"/>
          <w:i/>
        </w:rPr>
        <w:t>μ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30,000. Sample data are summarized as </w:t>
      </w:r>
      <w:r w:rsidRPr="00923544">
        <w:rPr>
          <w:rFonts w:cs="PalatinoLinotype"/>
          <w:i/>
        </w:rPr>
        <w:t>n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17, </w:t>
      </w:r>
      <w:r w:rsidRPr="00D94097">
        <w:rPr>
          <w:rFonts w:cs="PalatinoLinotype"/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6" o:title=""/>
          </v:shape>
          <o:OLEObject Type="Embed" ProgID="Equation.DSMT4" ShapeID="_x0000_i1025" DrawAspect="Content" ObjectID="_1542018382" r:id="rId7"/>
        </w:objec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$22,298, and </w:t>
      </w:r>
      <w:r w:rsidRPr="00923544">
        <w:rPr>
          <w:rFonts w:cs="PalatinoLinotype"/>
          <w:i/>
        </w:rPr>
        <w:t>s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 xml:space="preserve">$14,200. Use asignificance level of </w:t>
      </w:r>
      <w:r w:rsidRPr="00920211">
        <w:rPr>
          <w:rFonts w:cs="PalatinoLinotype"/>
          <w:i/>
        </w:rPr>
        <w:t>α</w:t>
      </w:r>
      <w:r w:rsidRPr="00136518">
        <w:rPr>
          <w:rFonts w:cs="TestGen"/>
        </w:rPr>
        <w:t xml:space="preserve">= </w:t>
      </w:r>
      <w:r w:rsidRPr="00136518">
        <w:rPr>
          <w:rFonts w:cs="PalatinoLinotype"/>
        </w:rPr>
        <w:t>0.05.</w:t>
      </w:r>
      <w:r>
        <w:rPr>
          <w:rFonts w:cs="PalatinoLinotype"/>
        </w:rPr>
        <w:t xml:space="preserve"> State the null and alternative hypotheses.</w:t>
      </w: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247B70" w:rsidP="00537C76">
            <w:pPr>
              <w:rPr>
                <w:bCs/>
              </w:rPr>
            </w:pPr>
            <w:r>
              <w:rPr>
                <w:bCs/>
              </w:rPr>
              <w:t>u = 30,000</w:t>
            </w:r>
          </w:p>
          <w:p w:rsidR="00247B70" w:rsidRDefault="00247B70" w:rsidP="00537C76">
            <w:pPr>
              <w:rPr>
                <w:bCs/>
              </w:rPr>
            </w:pPr>
            <w:r>
              <w:rPr>
                <w:bCs/>
              </w:rPr>
              <w:t xml:space="preserve">u </w:t>
            </w:r>
            <w:r>
              <w:rPr>
                <w:rFonts w:cstheme="minorHAnsi"/>
                <w:bCs/>
              </w:rPr>
              <w:t>≠</w:t>
            </w:r>
            <w:r>
              <w:rPr>
                <w:bCs/>
              </w:rPr>
              <w:t xml:space="preserve"> 30,000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7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AC3F11" w:rsidP="00537C76">
            <w:pPr>
              <w:rPr>
                <w:bCs/>
              </w:rPr>
            </w:pPr>
            <w:r>
              <w:rPr>
                <w:bCs/>
              </w:rPr>
              <w:t>T statistic = ( x bar – u)/(s/</w:t>
            </w:r>
            <w:r>
              <w:rPr>
                <w:rFonts w:cstheme="minorHAnsi"/>
                <w:bCs/>
              </w:rPr>
              <w:t>√</w:t>
            </w:r>
            <w:r>
              <w:rPr>
                <w:bCs/>
              </w:rPr>
              <w:t>n)</w:t>
            </w:r>
          </w:p>
          <w:p w:rsidR="00AC3F11" w:rsidRDefault="00AC3F11" w:rsidP="00537C76">
            <w:pPr>
              <w:rPr>
                <w:bCs/>
              </w:rPr>
            </w:pPr>
          </w:p>
          <w:p w:rsidR="00AC3F11" w:rsidRDefault="00AC3F11" w:rsidP="00537C76">
            <w:pPr>
              <w:rPr>
                <w:bCs/>
              </w:rPr>
            </w:pPr>
            <w:r>
              <w:rPr>
                <w:bCs/>
              </w:rPr>
              <w:t xml:space="preserve">T= (22,298 – 30,000)/(14200/ </w:t>
            </w:r>
            <w:r>
              <w:rPr>
                <w:rFonts w:ascii="Calibri" w:hAnsi="Calibri" w:cs="Calibri"/>
                <w:bCs/>
              </w:rPr>
              <w:t>√</w:t>
            </w:r>
            <w:r>
              <w:rPr>
                <w:bCs/>
              </w:rPr>
              <w:t>17)</w:t>
            </w:r>
          </w:p>
          <w:p w:rsidR="00AC3F11" w:rsidRDefault="00AC3F11" w:rsidP="00537C76">
            <w:pPr>
              <w:rPr>
                <w:bCs/>
              </w:rPr>
            </w:pPr>
          </w:p>
          <w:p w:rsidR="00AC3F11" w:rsidRDefault="00AC3F11" w:rsidP="00537C76">
            <w:pPr>
              <w:rPr>
                <w:bCs/>
              </w:rPr>
            </w:pPr>
            <w:r>
              <w:rPr>
                <w:bCs/>
              </w:rPr>
              <w:t>T= -2.236</w:t>
            </w: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8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Find the critical value(s) and state decision about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lastRenderedPageBreak/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7F2654" w:rsidP="00537C76">
            <w:pPr>
              <w:rPr>
                <w:bCs/>
              </w:rPr>
            </w:pPr>
            <w:r>
              <w:rPr>
                <w:bCs/>
              </w:rPr>
              <w:t xml:space="preserve">T critical values = </w:t>
            </w:r>
            <w:r>
              <w:rPr>
                <w:rFonts w:cstheme="minorHAnsi"/>
                <w:bCs/>
              </w:rPr>
              <w:t>±</w:t>
            </w:r>
            <w:r>
              <w:rPr>
                <w:bCs/>
              </w:rPr>
              <w:t xml:space="preserve"> 2.12</w:t>
            </w:r>
          </w:p>
          <w:p w:rsidR="007F2654" w:rsidRDefault="007F2654" w:rsidP="00537C76">
            <w:pPr>
              <w:rPr>
                <w:bCs/>
              </w:rPr>
            </w:pPr>
          </w:p>
          <w:p w:rsidR="007F2654" w:rsidRDefault="007F2654" w:rsidP="00537C76">
            <w:pPr>
              <w:rPr>
                <w:bCs/>
              </w:rPr>
            </w:pPr>
            <w:r>
              <w:rPr>
                <w:bCs/>
              </w:rPr>
              <w:t>Since the T statistic lies in the critical region, we reject the null hypothesis.</w:t>
            </w: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rPr>
          <w:bCs/>
        </w:rPr>
      </w:pPr>
    </w:p>
    <w:p w:rsidR="005473E4" w:rsidRPr="00136518" w:rsidRDefault="005473E4" w:rsidP="005473E4">
      <w:pPr>
        <w:autoSpaceDE w:val="0"/>
        <w:autoSpaceDN w:val="0"/>
        <w:adjustRightInd w:val="0"/>
        <w:spacing w:after="0" w:line="240" w:lineRule="auto"/>
        <w:rPr>
          <w:rFonts w:cs="PalatinoLinotype"/>
        </w:rPr>
      </w:pPr>
      <w:r>
        <w:rPr>
          <w:bCs/>
        </w:rPr>
        <w:t>9</w:t>
      </w:r>
      <w:r w:rsidRPr="00BA1C59">
        <w:rPr>
          <w:bCs/>
        </w:rPr>
        <w:t xml:space="preserve">.  </w:t>
      </w:r>
      <w:r>
        <w:rPr>
          <w:bCs/>
        </w:rPr>
        <w:t xml:space="preserve">(Refer to Question 6) </w:t>
      </w:r>
      <w:r>
        <w:rPr>
          <w:rFonts w:cs="PalatinoLinotype"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7F2654" w:rsidP="00537C76">
            <w:pPr>
              <w:rPr>
                <w:bCs/>
              </w:rPr>
            </w:pPr>
            <w:r>
              <w:rPr>
                <w:bCs/>
              </w:rPr>
              <w:t xml:space="preserve">There is sufficient evidence to reject the claim that for </w:t>
            </w:r>
            <w:r w:rsidRPr="00136518">
              <w:rPr>
                <w:rFonts w:cs="PalatinoLinotype"/>
              </w:rPr>
              <w:t>the adult population of one town, the mean annual salary is given</w:t>
            </w:r>
            <w:r>
              <w:rPr>
                <w:rFonts w:cs="PalatinoLinotype"/>
              </w:rPr>
              <w:t xml:space="preserve"> </w:t>
            </w:r>
            <w:r w:rsidRPr="00136518">
              <w:rPr>
                <w:rFonts w:cs="PalatinoLinotype"/>
              </w:rPr>
              <w:t xml:space="preserve">by </w:t>
            </w:r>
            <w:r w:rsidRPr="00923544">
              <w:rPr>
                <w:rFonts w:cs="PalatinoLinotype"/>
                <w:i/>
              </w:rPr>
              <w:t>μ</w:t>
            </w:r>
            <w:r w:rsidRPr="00136518">
              <w:rPr>
                <w:rFonts w:cs="TestGen"/>
              </w:rPr>
              <w:t xml:space="preserve">= </w:t>
            </w:r>
            <w:r w:rsidRPr="00136518">
              <w:rPr>
                <w:rFonts w:cs="PalatinoLinotype"/>
              </w:rPr>
              <w:t>30,000</w:t>
            </w:r>
            <w:r>
              <w:rPr>
                <w:rFonts w:cs="PalatinoLinotype"/>
              </w:rPr>
              <w:t>.</w:t>
            </w: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4C556C" w:rsidRDefault="004C556C" w:rsidP="005473E4">
      <w:pPr>
        <w:autoSpaceDE w:val="0"/>
        <w:autoSpaceDN w:val="0"/>
        <w:adjustRightInd w:val="0"/>
        <w:spacing w:after="0" w:line="240" w:lineRule="auto"/>
      </w:pPr>
    </w:p>
    <w:p w:rsidR="005473E4" w:rsidRPr="0049623E" w:rsidRDefault="005473E4" w:rsidP="005473E4">
      <w:pPr>
        <w:autoSpaceDE w:val="0"/>
        <w:autoSpaceDN w:val="0"/>
        <w:adjustRightInd w:val="0"/>
        <w:rPr>
          <w:bCs/>
        </w:rPr>
      </w:pPr>
      <w:r>
        <w:t xml:space="preserve">10. </w:t>
      </w:r>
      <w:r w:rsidRPr="00136518">
        <w:rPr>
          <w:rFonts w:cs="PalatinoLinotype"/>
          <w:bCs/>
        </w:rPr>
        <w:t xml:space="preserve">Find the critical value or values of </w:t>
      </w:r>
      <w:r w:rsidRPr="00136518">
        <w:rPr>
          <w:rFonts w:cs="PalatinoLinotype"/>
          <w:bCs/>
          <w:i/>
          <w:iCs/>
          <w:lang w:val="el-GR"/>
        </w:rPr>
        <w:t>χ</w:t>
      </w:r>
      <w:r w:rsidRPr="00136518">
        <w:rPr>
          <w:rFonts w:cs="PalatinoLinotype"/>
          <w:bCs/>
          <w:vertAlign w:val="superscript"/>
        </w:rPr>
        <w:t>2</w:t>
      </w:r>
      <w:r w:rsidRPr="00136518">
        <w:rPr>
          <w:rFonts w:cs="PalatinoLinotype"/>
          <w:bCs/>
        </w:rPr>
        <w:t xml:space="preserve">based on the given information.  </w:t>
      </w:r>
      <w:r w:rsidRPr="00136518">
        <w:rPr>
          <w:rFonts w:cs="PalatinoLinotype"/>
          <w:bCs/>
          <w:i/>
          <w:iCs/>
        </w:rPr>
        <w:t>H</w:t>
      </w:r>
      <w:r w:rsidRPr="00136518">
        <w:rPr>
          <w:rFonts w:cs="PalatinoLinotype"/>
          <w:bCs/>
          <w:vertAlign w:val="subscript"/>
        </w:rPr>
        <w:t>1</w:t>
      </w:r>
      <w:r w:rsidRPr="00136518">
        <w:rPr>
          <w:rFonts w:cs="PalatinoLinotype"/>
          <w:bCs/>
        </w:rPr>
        <w:t xml:space="preserve">: </w:t>
      </w:r>
      <w:r w:rsidRPr="00136518">
        <w:rPr>
          <w:rFonts w:cs="PalatinoLinotype"/>
          <w:bCs/>
          <w:i/>
          <w:iCs/>
          <w:lang w:val="el-GR"/>
        </w:rPr>
        <w:t>σ</w:t>
      </w:r>
      <w:r w:rsidRPr="00136518">
        <w:rPr>
          <w:rFonts w:cs="PalatinoLinotype"/>
          <w:bCs/>
        </w:rPr>
        <w:t xml:space="preserve">&gt; 26.1, </w:t>
      </w:r>
      <w:r w:rsidRPr="00136518">
        <w:rPr>
          <w:rFonts w:cs="PalatinoLinotype"/>
          <w:bCs/>
          <w:i/>
          <w:iCs/>
        </w:rPr>
        <w:t>n</w:t>
      </w:r>
      <w:r w:rsidRPr="00136518">
        <w:rPr>
          <w:rFonts w:cs="PalatinoLinotype"/>
          <w:bCs/>
        </w:rPr>
        <w:t xml:space="preserve"> = 9, </w:t>
      </w:r>
      <w:r w:rsidRPr="00136518">
        <w:rPr>
          <w:rFonts w:cs="PalatinoLinotype"/>
          <w:bCs/>
          <w:i/>
          <w:iCs/>
          <w:lang w:val="el-GR"/>
        </w:rPr>
        <w:t>α</w:t>
      </w:r>
      <w:r w:rsidRPr="00136518">
        <w:rPr>
          <w:rFonts w:cs="PalatinoLinotype"/>
          <w:bCs/>
        </w:rPr>
        <w:t xml:space="preserve"> = 0.01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5473E4" w:rsidTr="00537C76"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Solution:</w:t>
            </w:r>
          </w:p>
          <w:p w:rsidR="005473E4" w:rsidRDefault="005473E4" w:rsidP="00537C76">
            <w:pPr>
              <w:rPr>
                <w:bCs/>
              </w:rPr>
            </w:pPr>
          </w:p>
          <w:p w:rsidR="005473E4" w:rsidRDefault="003B6B77" w:rsidP="00537C76">
            <w:pPr>
              <w:rPr>
                <w:bCs/>
              </w:rPr>
            </w:pPr>
            <w:r>
              <w:rPr>
                <w:bCs/>
              </w:rPr>
              <w:t xml:space="preserve">The critical value  = </w:t>
            </w:r>
          </w:p>
          <w:p w:rsidR="003B6B77" w:rsidRDefault="003B6B77" w:rsidP="00537C76">
            <w:pPr>
              <w:rPr>
                <w:bCs/>
              </w:rPr>
            </w:pPr>
          </w:p>
          <w:p w:rsidR="003B6B77" w:rsidRDefault="003B6B77" w:rsidP="00537C76">
            <w:pPr>
              <w:rPr>
                <w:bCs/>
              </w:rPr>
            </w:pPr>
            <w:r w:rsidRPr="00136518">
              <w:rPr>
                <w:rFonts w:cs="PalatinoLinotype"/>
                <w:bCs/>
                <w:i/>
                <w:iCs/>
                <w:lang w:val="el-GR"/>
              </w:rPr>
              <w:t>χ</w:t>
            </w:r>
            <w:r w:rsidRPr="00136518">
              <w:rPr>
                <w:rFonts w:cs="PalatinoLinotype"/>
                <w:bCs/>
                <w:vertAlign w:val="superscript"/>
              </w:rPr>
              <w:t>2</w:t>
            </w:r>
            <w:r>
              <w:rPr>
                <w:rFonts w:cs="PalatinoLinotype"/>
                <w:bCs/>
              </w:rPr>
              <w:t xml:space="preserve">  = 20.09</w:t>
            </w:r>
          </w:p>
          <w:p w:rsidR="005473E4" w:rsidRDefault="005473E4" w:rsidP="00537C76">
            <w:pPr>
              <w:rPr>
                <w:bCs/>
              </w:rPr>
            </w:pPr>
          </w:p>
        </w:tc>
        <w:tc>
          <w:tcPr>
            <w:tcW w:w="4788" w:type="dxa"/>
          </w:tcPr>
          <w:p w:rsidR="005473E4" w:rsidRDefault="005473E4" w:rsidP="00537C76">
            <w:pPr>
              <w:rPr>
                <w:bCs/>
              </w:rPr>
            </w:pPr>
            <w:r>
              <w:rPr>
                <w:bCs/>
              </w:rPr>
              <w:t>Instructor Comments:</w:t>
            </w:r>
          </w:p>
        </w:tc>
      </w:tr>
    </w:tbl>
    <w:p w:rsidR="005473E4" w:rsidRDefault="005473E4" w:rsidP="005473E4">
      <w:pPr>
        <w:autoSpaceDE w:val="0"/>
        <w:autoSpaceDN w:val="0"/>
        <w:adjustRightInd w:val="0"/>
        <w:spacing w:after="0" w:line="240" w:lineRule="auto"/>
      </w:pPr>
    </w:p>
    <w:sectPr w:rsidR="005473E4" w:rsidSect="0021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estGen">
    <w:charset w:val="00"/>
    <w:family w:val="auto"/>
    <w:pitch w:val="variable"/>
    <w:sig w:usb0="80000023" w:usb1="100079FD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B5"/>
    <w:rsid w:val="000900E8"/>
    <w:rsid w:val="00113F60"/>
    <w:rsid w:val="00210603"/>
    <w:rsid w:val="00214CA8"/>
    <w:rsid w:val="0023037D"/>
    <w:rsid w:val="00247B70"/>
    <w:rsid w:val="002C413A"/>
    <w:rsid w:val="002F7CFE"/>
    <w:rsid w:val="00353C37"/>
    <w:rsid w:val="003808BC"/>
    <w:rsid w:val="003B6B77"/>
    <w:rsid w:val="00426315"/>
    <w:rsid w:val="00442038"/>
    <w:rsid w:val="00477E39"/>
    <w:rsid w:val="00491692"/>
    <w:rsid w:val="0049623E"/>
    <w:rsid w:val="004C556C"/>
    <w:rsid w:val="004D1DD8"/>
    <w:rsid w:val="005075FC"/>
    <w:rsid w:val="00510517"/>
    <w:rsid w:val="005422CE"/>
    <w:rsid w:val="005473E4"/>
    <w:rsid w:val="00563BB5"/>
    <w:rsid w:val="005F3ED3"/>
    <w:rsid w:val="006A37C9"/>
    <w:rsid w:val="00736F0F"/>
    <w:rsid w:val="007F2654"/>
    <w:rsid w:val="008E47A0"/>
    <w:rsid w:val="00920946"/>
    <w:rsid w:val="009510BB"/>
    <w:rsid w:val="009716C9"/>
    <w:rsid w:val="009A0ED1"/>
    <w:rsid w:val="009B0CE6"/>
    <w:rsid w:val="00AB1D15"/>
    <w:rsid w:val="00AC3F11"/>
    <w:rsid w:val="00B36AFE"/>
    <w:rsid w:val="00B43E12"/>
    <w:rsid w:val="00BA0CEA"/>
    <w:rsid w:val="00BA1C59"/>
    <w:rsid w:val="00BA381F"/>
    <w:rsid w:val="00C70D79"/>
    <w:rsid w:val="00C742EF"/>
    <w:rsid w:val="00C77AEC"/>
    <w:rsid w:val="00CA04B6"/>
    <w:rsid w:val="00CA6497"/>
    <w:rsid w:val="00CE7801"/>
    <w:rsid w:val="00CF5DF4"/>
    <w:rsid w:val="00D00B85"/>
    <w:rsid w:val="00D07761"/>
    <w:rsid w:val="00D33640"/>
    <w:rsid w:val="00D51D42"/>
    <w:rsid w:val="00DE4E4C"/>
    <w:rsid w:val="00E4768E"/>
    <w:rsid w:val="00E7266C"/>
    <w:rsid w:val="00E93552"/>
    <w:rsid w:val="00E96935"/>
    <w:rsid w:val="00EA75DE"/>
    <w:rsid w:val="00F30AD6"/>
    <w:rsid w:val="00F32F3E"/>
    <w:rsid w:val="00F346A3"/>
    <w:rsid w:val="00F66E90"/>
    <w:rsid w:val="00FE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556F7-E3A2-403C-99B5-9DBAE36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D0ED-B374-4823-87E2-6D9E061E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jlcbodine@gmail.com</cp:lastModifiedBy>
  <cp:revision>2</cp:revision>
  <dcterms:created xsi:type="dcterms:W3CDTF">2016-11-30T18:40:00Z</dcterms:created>
  <dcterms:modified xsi:type="dcterms:W3CDTF">2016-11-30T18:40:00Z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