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4E" w:rsidRDefault="0034244A" w:rsidP="0094334E">
      <w:pPr>
        <w:spacing w:after="0" w:line="240" w:lineRule="auto"/>
        <w:rPr>
          <w:color w:val="0000FF"/>
        </w:rPr>
      </w:pPr>
      <w:r>
        <w:rPr>
          <w:b/>
          <w:bCs/>
        </w:rPr>
        <w:t>RUBRIC</w:t>
      </w:r>
      <w:r>
        <w:t xml:space="preserve">: </w:t>
      </w:r>
      <w:r>
        <w:br/>
      </w:r>
      <w:r>
        <w:br/>
        <w:t xml:space="preserve">The assignment will be graded on a 100 point scale. The 100 points are distributed as follows: </w:t>
      </w:r>
      <w:r>
        <w:br/>
      </w:r>
      <w:r>
        <w:br/>
      </w:r>
      <w:r>
        <w:rPr>
          <w:b/>
          <w:bCs/>
          <w:i/>
          <w:iCs/>
        </w:rPr>
        <w:t>Introduction and Thesis Statement</w:t>
      </w:r>
      <w:r>
        <w:t xml:space="preserve"> (10 points) </w:t>
      </w:r>
      <w:r>
        <w:br/>
      </w:r>
      <w:r>
        <w:br/>
      </w:r>
      <w:r>
        <w:rPr>
          <w:b/>
          <w:bCs/>
          <w:i/>
          <w:iCs/>
        </w:rPr>
        <w:t>Conclusion</w:t>
      </w:r>
      <w:r>
        <w:t xml:space="preserve"> (10 points) </w:t>
      </w:r>
      <w:r>
        <w:br/>
      </w:r>
      <w:r>
        <w:br/>
      </w:r>
      <w:r>
        <w:rPr>
          <w:b/>
          <w:bCs/>
          <w:i/>
          <w:iCs/>
        </w:rPr>
        <w:t>Body Paragraphs</w:t>
      </w:r>
      <w:r>
        <w:t>:</w:t>
      </w:r>
      <w:r>
        <w:br/>
        <w:t xml:space="preserve">a) Each paragraph you write is focused on a single topic and does not wander off topic. Each paragraph should have a clear topic sentence. (15 points) </w:t>
      </w:r>
      <w:r>
        <w:br/>
      </w:r>
      <w:r>
        <w:br/>
        <w:t xml:space="preserve">b) The paper should be purposefully organized. All topics in the original are addressed. (15 points) </w:t>
      </w:r>
      <w:r>
        <w:br/>
      </w:r>
      <w:r>
        <w:br/>
        <w:t>c) The body paragraphs should contain accurate paraphrases that respect the integrity of the original text. (10 points)</w:t>
      </w:r>
      <w:r>
        <w:br/>
      </w:r>
      <w:r>
        <w:br/>
      </w:r>
      <w:r>
        <w:rPr>
          <w:b/>
          <w:bCs/>
          <w:i/>
          <w:iCs/>
        </w:rPr>
        <w:t>Sentence Skills</w:t>
      </w:r>
      <w:r>
        <w:t>:</w:t>
      </w:r>
      <w:r>
        <w:br/>
        <w:t>a)</w:t>
      </w:r>
      <w:r>
        <w:rPr>
          <w:i/>
          <w:iCs/>
        </w:rPr>
        <w:t>Punctuation</w:t>
      </w:r>
      <w:r>
        <w:t xml:space="preserve">: Use commas, semi-colons, apostrophes, quotations marks, etc. correctly. (10 points) </w:t>
      </w:r>
      <w:r>
        <w:br/>
      </w:r>
      <w:r>
        <w:br/>
        <w:t>b)</w:t>
      </w:r>
      <w:r>
        <w:rPr>
          <w:i/>
          <w:iCs/>
        </w:rPr>
        <w:t>Word Choice and Usage</w:t>
      </w:r>
      <w:r>
        <w:t xml:space="preserve">: Be careful to use words correctly. For example, try not to mix up adjectives and adverbs. Using sophisticated word choices is a plus. (10 points) </w:t>
      </w:r>
      <w:r>
        <w:br/>
      </w:r>
      <w:r>
        <w:br/>
        <w:t xml:space="preserve">c) </w:t>
      </w:r>
      <w:r>
        <w:rPr>
          <w:i/>
          <w:iCs/>
        </w:rPr>
        <w:t>Sentence structure and variety</w:t>
      </w:r>
      <w:r>
        <w:t xml:space="preserve">: Sentences should be correctly constructed, without run-ons or fragments. In addition, the paper should contain well-written, varied sentences that exhibit appropriate levels of complexity. (15 points) </w:t>
      </w:r>
      <w:r>
        <w:br/>
      </w:r>
      <w:r>
        <w:br/>
      </w:r>
      <w:r>
        <w:rPr>
          <w:b/>
          <w:bCs/>
          <w:i/>
          <w:iCs/>
        </w:rPr>
        <w:t>Citations</w:t>
      </w:r>
      <w:r>
        <w:t>:</w:t>
      </w:r>
      <w:r>
        <w:br/>
        <w:t xml:space="preserve">Sources (in this case, one) are properly cited. (5 points) </w:t>
      </w:r>
      <w:r>
        <w:pict/>
      </w:r>
      <w:r>
        <w:br/>
      </w:r>
    </w:p>
    <w:p w:rsidR="005D3D60" w:rsidRDefault="005D3D60" w:rsidP="0094334E">
      <w:pPr>
        <w:spacing w:after="0" w:line="240" w:lineRule="auto"/>
        <w:rPr>
          <w:color w:val="0000FF"/>
        </w:rPr>
      </w:pPr>
      <w:r>
        <w:rPr>
          <w:color w:val="0000FF"/>
        </w:rPr>
        <w:t xml:space="preserve">Introduction and Thesis (10 points) </w:t>
      </w:r>
      <w:r>
        <w:rPr>
          <w:color w:val="0000FF"/>
        </w:rPr>
        <w:br/>
        <w:t xml:space="preserve">Conclusion (10 points) </w:t>
      </w:r>
      <w:r>
        <w:rPr>
          <w:color w:val="0000FF"/>
        </w:rPr>
        <w:br/>
        <w:t xml:space="preserve">Body Paragraphs: </w:t>
      </w:r>
    </w:p>
    <w:p w:rsidR="005D3D60" w:rsidRDefault="005D3D60" w:rsidP="0094334E">
      <w:pPr>
        <w:spacing w:after="0" w:line="240" w:lineRule="auto"/>
        <w:rPr>
          <w:color w:val="0000FF"/>
        </w:rPr>
      </w:pPr>
      <w:r>
        <w:rPr>
          <w:color w:val="0000FF"/>
        </w:rPr>
        <w:t>Topic and topic sentence: (15 points)</w:t>
      </w:r>
    </w:p>
    <w:p w:rsidR="005D3D60" w:rsidRDefault="005D3D60" w:rsidP="005D3D60">
      <w:pPr>
        <w:spacing w:after="0" w:line="240" w:lineRule="auto"/>
        <w:rPr>
          <w:color w:val="0000FF"/>
        </w:rPr>
      </w:pPr>
      <w:r>
        <w:rPr>
          <w:color w:val="0000FF"/>
        </w:rPr>
        <w:t>Organization: (15 points)</w:t>
      </w:r>
    </w:p>
    <w:p w:rsidR="005D3D60" w:rsidRPr="005D3D60" w:rsidRDefault="005D3D60" w:rsidP="005D3D60">
      <w:pPr>
        <w:spacing w:after="0" w:line="240" w:lineRule="auto"/>
        <w:rPr>
          <w:color w:val="0000FF"/>
        </w:rPr>
      </w:pPr>
      <w:r>
        <w:rPr>
          <w:color w:val="0000FF"/>
        </w:rPr>
        <w:t>Paraphrases: (10 points)</w:t>
      </w:r>
      <w:r w:rsidRPr="005D3D60">
        <w:rPr>
          <w:color w:val="0000FF"/>
        </w:rPr>
        <w:br/>
        <w:t>Sentence Skills :</w:t>
      </w:r>
      <w:r w:rsidRPr="005D3D60">
        <w:rPr>
          <w:color w:val="0000FF"/>
        </w:rPr>
        <w:br/>
        <w:t xml:space="preserve">Punctuation: (10 points) </w:t>
      </w:r>
      <w:r w:rsidRPr="005D3D60">
        <w:rPr>
          <w:color w:val="0000FF"/>
        </w:rPr>
        <w:br/>
        <w:t xml:space="preserve">Word Choice &amp; Usage: (10 points) </w:t>
      </w:r>
      <w:r w:rsidRPr="005D3D60">
        <w:rPr>
          <w:color w:val="0000FF"/>
        </w:rPr>
        <w:br/>
        <w:t>Sentence structure: (15 points)</w:t>
      </w:r>
    </w:p>
    <w:p w:rsidR="005D3D60" w:rsidRDefault="005D3D60" w:rsidP="005D3D60">
      <w:pPr>
        <w:spacing w:after="0" w:line="240" w:lineRule="auto"/>
        <w:rPr>
          <w:color w:val="0000FF"/>
        </w:rPr>
      </w:pPr>
      <w:r>
        <w:rPr>
          <w:color w:val="0000FF"/>
        </w:rPr>
        <w:t>Citations (5)</w:t>
      </w:r>
    </w:p>
    <w:p w:rsidR="005D3D60" w:rsidRDefault="005D3D60" w:rsidP="005D3D60">
      <w:pPr>
        <w:spacing w:line="480" w:lineRule="auto"/>
        <w:rPr>
          <w:color w:val="0000FF"/>
        </w:rPr>
      </w:pPr>
      <w:r>
        <w:rPr>
          <w:color w:val="0000FF"/>
        </w:rPr>
        <w:t xml:space="preserve">Total: </w:t>
      </w:r>
      <w:r w:rsidR="0094334E">
        <w:rPr>
          <w:color w:val="0000FF"/>
        </w:rPr>
        <w:t xml:space="preserve">100 </w:t>
      </w:r>
    </w:p>
    <w:p w:rsidR="00F67E82" w:rsidRDefault="00F67E82"/>
    <w:sectPr w:rsidR="00F67E82" w:rsidSect="00F6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ED1"/>
    <w:multiLevelType w:val="hybridMultilevel"/>
    <w:tmpl w:val="DABAB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244A"/>
    <w:rsid w:val="0034244A"/>
    <w:rsid w:val="004C15AF"/>
    <w:rsid w:val="005D3D60"/>
    <w:rsid w:val="0094334E"/>
    <w:rsid w:val="00F6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2011-11-29T04:40:00Z</dcterms:created>
  <dcterms:modified xsi:type="dcterms:W3CDTF">2011-11-29T08:27:00Z</dcterms:modified>
</cp:coreProperties>
</file>