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9E" w:rsidRDefault="0096599E">
      <w:pPr>
        <w:rPr>
          <w:noProof/>
        </w:rPr>
      </w:pPr>
    </w:p>
    <w:p w:rsidR="0096599E" w:rsidRDefault="0096599E">
      <w:pPr>
        <w:rPr>
          <w:noProof/>
        </w:rPr>
      </w:pPr>
    </w:p>
    <w:p w:rsidR="0096599E" w:rsidRDefault="0096599E">
      <w:pPr>
        <w:rPr>
          <w:noProof/>
        </w:rPr>
      </w:pPr>
    </w:p>
    <w:p w:rsidR="0096599E" w:rsidRDefault="0096599E">
      <w:pPr>
        <w:rPr>
          <w:noProof/>
        </w:rPr>
      </w:pPr>
    </w:p>
    <w:p w:rsidR="0096599E" w:rsidRDefault="0096599E">
      <w:pPr>
        <w:rPr>
          <w:noProof/>
        </w:rPr>
      </w:pPr>
    </w:p>
    <w:p w:rsidR="0096599E" w:rsidRDefault="0096599E">
      <w:pPr>
        <w:rPr>
          <w:noProof/>
        </w:rPr>
      </w:pPr>
    </w:p>
    <w:p w:rsidR="0096599E" w:rsidRDefault="0096599E">
      <w:pPr>
        <w:rPr>
          <w:noProof/>
        </w:rPr>
      </w:pPr>
    </w:p>
    <w:p w:rsidR="0096599E" w:rsidRDefault="0096599E">
      <w:pPr>
        <w:rPr>
          <w:noProof/>
        </w:rPr>
      </w:pPr>
    </w:p>
    <w:p w:rsidR="0096599E" w:rsidRDefault="0096599E">
      <w:pPr>
        <w:rPr>
          <w:noProof/>
        </w:rPr>
      </w:pPr>
    </w:p>
    <w:p w:rsidR="00DE62DA" w:rsidRDefault="0096599E">
      <w:r>
        <w:rPr>
          <w:noProof/>
        </w:rPr>
        <w:lastRenderedPageBreak/>
        <w:drawing>
          <wp:inline distT="0" distB="0" distL="0" distR="0" wp14:anchorId="32E8149E" wp14:editId="0C6BD13C">
            <wp:extent cx="8673583" cy="619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7628" t="7982"/>
                    <a:stretch/>
                  </pic:blipFill>
                  <pic:spPr bwMode="auto">
                    <a:xfrm>
                      <a:off x="0" y="0"/>
                      <a:ext cx="8677825" cy="6194278"/>
                    </a:xfrm>
                    <a:prstGeom prst="rect">
                      <a:avLst/>
                    </a:prstGeom>
                    <a:ln>
                      <a:noFill/>
                    </a:ln>
                    <a:extLst>
                      <a:ext uri="{53640926-AAD7-44D8-BBD7-CCE9431645EC}">
                        <a14:shadowObscured xmlns:a14="http://schemas.microsoft.com/office/drawing/2010/main"/>
                      </a:ext>
                    </a:extLst>
                  </pic:spPr>
                </pic:pic>
              </a:graphicData>
            </a:graphic>
          </wp:inline>
        </w:drawing>
      </w:r>
    </w:p>
    <w:p w:rsidR="0096599E" w:rsidRDefault="0096599E"/>
    <w:p w:rsidR="0096599E" w:rsidRDefault="0096599E"/>
    <w:p w:rsidR="0096599E" w:rsidRDefault="0096599E"/>
    <w:p w:rsidR="0096599E" w:rsidRDefault="0096599E"/>
    <w:p w:rsidR="0096599E" w:rsidRDefault="0096599E"/>
    <w:p w:rsidR="0096599E" w:rsidRDefault="0096599E"/>
    <w:p w:rsidR="0096599E" w:rsidRDefault="0096599E"/>
    <w:p w:rsidR="0096599E" w:rsidRPr="0096599E" w:rsidRDefault="0096599E" w:rsidP="0096599E">
      <w:pPr>
        <w:numPr>
          <w:ilvl w:val="0"/>
          <w:numId w:val="2"/>
        </w:numPr>
        <w:spacing w:after="0" w:line="240" w:lineRule="auto"/>
        <w:ind w:left="300"/>
        <w:textAlignment w:val="baseline"/>
        <w:rPr>
          <w:rFonts w:ascii="inherit" w:eastAsia="Times New Roman" w:hAnsi="inherit" w:cs="Arial"/>
          <w:color w:val="333333"/>
          <w:sz w:val="24"/>
          <w:szCs w:val="24"/>
        </w:rPr>
      </w:pPr>
      <w:r w:rsidRPr="0096599E">
        <w:rPr>
          <w:rFonts w:ascii="inherit" w:eastAsia="Times New Roman" w:hAnsi="inherit" w:cs="Arial"/>
          <w:b/>
          <w:bCs/>
          <w:color w:val="333333"/>
          <w:sz w:val="24"/>
          <w:szCs w:val="24"/>
        </w:rPr>
        <w:lastRenderedPageBreak/>
        <w:t>1.</w:t>
      </w:r>
      <w:r w:rsidRPr="0096599E">
        <w:rPr>
          <w:rFonts w:ascii="inherit" w:eastAsia="Times New Roman" w:hAnsi="inherit" w:cs="Arial"/>
          <w:color w:val="333333"/>
          <w:sz w:val="24"/>
          <w:szCs w:val="24"/>
        </w:rPr>
        <w:t xml:space="preserve"> Seth read an article in the local newspaper stating the real estate in the area had appreciated by 5% per year over the last 30 years. Assuming the article is correct, what would the future value of the $250,000 apartment be in 10 years? </w:t>
      </w:r>
    </w:p>
    <w:p w:rsidR="0096599E" w:rsidRPr="0096599E" w:rsidRDefault="0096599E" w:rsidP="0096599E">
      <w:pPr>
        <w:numPr>
          <w:ilvl w:val="0"/>
          <w:numId w:val="2"/>
        </w:numPr>
        <w:spacing w:after="0" w:line="240" w:lineRule="auto"/>
        <w:ind w:left="300"/>
        <w:textAlignment w:val="baseline"/>
        <w:rPr>
          <w:rFonts w:ascii="inherit" w:eastAsia="Times New Roman" w:hAnsi="inherit" w:cs="Arial"/>
          <w:color w:val="333333"/>
          <w:sz w:val="24"/>
          <w:szCs w:val="24"/>
        </w:rPr>
      </w:pPr>
      <w:r w:rsidRPr="0096599E">
        <w:rPr>
          <w:rFonts w:ascii="inherit" w:eastAsia="Times New Roman" w:hAnsi="inherit" w:cs="Arial"/>
          <w:b/>
          <w:bCs/>
          <w:color w:val="333333"/>
          <w:sz w:val="24"/>
          <w:szCs w:val="24"/>
        </w:rPr>
        <w:t>2.</w:t>
      </w:r>
      <w:r w:rsidRPr="0096599E">
        <w:rPr>
          <w:rFonts w:ascii="inherit" w:eastAsia="Times New Roman" w:hAnsi="inherit" w:cs="Arial"/>
          <w:color w:val="333333"/>
          <w:sz w:val="24"/>
          <w:szCs w:val="24"/>
        </w:rPr>
        <w:t xml:space="preserve"> Seth’s current bank offers a 1-year certificate of deposit account paying 2% compounded semiannually. A competitor bank is also offering 2%, but compounded daily. If Seth invests the $100,000, how much more money will he have in the second bank after one year, due to the daily compounding? </w:t>
      </w:r>
    </w:p>
    <w:p w:rsidR="0096599E" w:rsidRPr="0096599E" w:rsidRDefault="0096599E" w:rsidP="0096599E">
      <w:pPr>
        <w:numPr>
          <w:ilvl w:val="0"/>
          <w:numId w:val="2"/>
        </w:numPr>
        <w:spacing w:after="0" w:line="240" w:lineRule="auto"/>
        <w:ind w:left="300"/>
        <w:textAlignment w:val="baseline"/>
        <w:rPr>
          <w:rFonts w:ascii="inherit" w:eastAsia="Times New Roman" w:hAnsi="inherit" w:cs="Arial"/>
          <w:color w:val="333333"/>
          <w:sz w:val="24"/>
          <w:szCs w:val="24"/>
        </w:rPr>
      </w:pPr>
      <w:r w:rsidRPr="0096599E">
        <w:rPr>
          <w:rFonts w:ascii="inherit" w:eastAsia="Times New Roman" w:hAnsi="inherit" w:cs="Arial"/>
          <w:b/>
          <w:bCs/>
          <w:color w:val="333333"/>
          <w:sz w:val="24"/>
          <w:szCs w:val="24"/>
        </w:rPr>
        <w:t>3.</w:t>
      </w:r>
      <w:r w:rsidRPr="0096599E">
        <w:rPr>
          <w:rFonts w:ascii="inherit" w:eastAsia="Times New Roman" w:hAnsi="inherit" w:cs="Arial"/>
          <w:color w:val="333333"/>
          <w:sz w:val="24"/>
          <w:szCs w:val="24"/>
        </w:rPr>
        <w:t xml:space="preserve"> A friend of Seth’s who is a real estate developer needs to borrow $80,000 to finish a development project. He is desperate for cash and offers Seth 18%, compounded monthly, for </w:t>
      </w:r>
      <w:r w:rsidRPr="0096599E">
        <w:rPr>
          <w:rFonts w:ascii="inherit" w:eastAsia="Times New Roman" w:hAnsi="inherit" w:cs="Arial"/>
          <w:noProof/>
          <w:color w:val="333333"/>
          <w:sz w:val="24"/>
          <w:szCs w:val="24"/>
        </w:rPr>
        <mc:AlternateContent>
          <mc:Choice Requires="wps">
            <w:drawing>
              <wp:inline distT="0" distB="0" distL="0" distR="0">
                <wp:extent cx="304800" cy="304800"/>
                <wp:effectExtent l="0" t="0" r="0" b="0"/>
                <wp:docPr id="3" name="Rectangle 3" descr="frac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12F76" id="Rectangle 3" o:spid="_x0000_s1026" alt="frac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KsvQIAAMg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ORI4qy9AgAA&#10;yA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96599E">
        <w:rPr>
          <w:rFonts w:ascii="inherit" w:eastAsia="Times New Roman" w:hAnsi="inherit" w:cs="Arial"/>
          <w:color w:val="333333"/>
          <w:sz w:val="24"/>
          <w:szCs w:val="24"/>
        </w:rPr>
        <w:t xml:space="preserve">years. Find the future value of the loan using the future value table. Does this loan meet Seth’s goals of low risk? How could he reduce the risk associated with this loan? </w:t>
      </w:r>
    </w:p>
    <w:p w:rsidR="0096599E" w:rsidRPr="0096599E" w:rsidRDefault="0096599E" w:rsidP="0096599E">
      <w:pPr>
        <w:numPr>
          <w:ilvl w:val="0"/>
          <w:numId w:val="2"/>
        </w:numPr>
        <w:spacing w:after="0" w:line="240" w:lineRule="auto"/>
        <w:ind w:left="300"/>
        <w:textAlignment w:val="baseline"/>
        <w:rPr>
          <w:rFonts w:ascii="inherit" w:eastAsia="Times New Roman" w:hAnsi="inherit" w:cs="Arial"/>
          <w:color w:val="333333"/>
          <w:sz w:val="24"/>
          <w:szCs w:val="24"/>
        </w:rPr>
      </w:pPr>
      <w:r w:rsidRPr="0096599E">
        <w:rPr>
          <w:rFonts w:ascii="inherit" w:eastAsia="Times New Roman" w:hAnsi="inherit" w:cs="Arial"/>
          <w:b/>
          <w:bCs/>
          <w:color w:val="333333"/>
          <w:sz w:val="24"/>
          <w:szCs w:val="24"/>
        </w:rPr>
        <w:t>4.</w:t>
      </w:r>
      <w:r w:rsidRPr="0096599E">
        <w:rPr>
          <w:rFonts w:ascii="inherit" w:eastAsia="Times New Roman" w:hAnsi="inherit" w:cs="Arial"/>
          <w:color w:val="333333"/>
          <w:sz w:val="24"/>
          <w:szCs w:val="24"/>
        </w:rPr>
        <w:t xml:space="preserve"> After purchasing the apartment, Seth receives a street, sewer, and gutter assessment for $12,500 due in 2 years. How much would he have to invest today in a CD paying 2%, compounded semiannually, to fully pay the assessment in 2 years? </w:t>
      </w:r>
    </w:p>
    <w:p w:rsidR="0096599E" w:rsidRDefault="0096599E">
      <w:bookmarkStart w:id="0" w:name="_GoBack"/>
      <w:bookmarkEnd w:id="0"/>
    </w:p>
    <w:sectPr w:rsidR="00965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F737D"/>
    <w:multiLevelType w:val="multilevel"/>
    <w:tmpl w:val="8DA4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240AD"/>
    <w:multiLevelType w:val="multilevel"/>
    <w:tmpl w:val="E802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9E"/>
    <w:rsid w:val="00153635"/>
    <w:rsid w:val="0096599E"/>
    <w:rsid w:val="00B0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90EF"/>
  <w15:chartTrackingRefBased/>
  <w15:docId w15:val="{0AD386E7-787C-4F42-8F31-14E2C434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
    <w:name w:val="item"/>
    <w:basedOn w:val="DefaultParagraphFont"/>
    <w:rsid w:val="0096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14510">
      <w:bodyDiv w:val="1"/>
      <w:marLeft w:val="0"/>
      <w:marRight w:val="0"/>
      <w:marTop w:val="0"/>
      <w:marBottom w:val="0"/>
      <w:divBdr>
        <w:top w:val="none" w:sz="0" w:space="0" w:color="auto"/>
        <w:left w:val="none" w:sz="0" w:space="0" w:color="auto"/>
        <w:bottom w:val="none" w:sz="0" w:space="0" w:color="auto"/>
        <w:right w:val="none" w:sz="0" w:space="0" w:color="auto"/>
      </w:divBdr>
      <w:divsChild>
        <w:div w:id="824861632">
          <w:marLeft w:val="0"/>
          <w:marRight w:val="0"/>
          <w:marTop w:val="0"/>
          <w:marBottom w:val="0"/>
          <w:divBdr>
            <w:top w:val="none" w:sz="0" w:space="0" w:color="auto"/>
            <w:left w:val="none" w:sz="0" w:space="0" w:color="auto"/>
            <w:bottom w:val="none" w:sz="0" w:space="0" w:color="auto"/>
            <w:right w:val="none" w:sz="0" w:space="0" w:color="auto"/>
          </w:divBdr>
          <w:divsChild>
            <w:div w:id="957569869">
              <w:marLeft w:val="0"/>
              <w:marRight w:val="0"/>
              <w:marTop w:val="0"/>
              <w:marBottom w:val="0"/>
              <w:divBdr>
                <w:top w:val="none" w:sz="0" w:space="0" w:color="auto"/>
                <w:left w:val="none" w:sz="0" w:space="0" w:color="auto"/>
                <w:bottom w:val="none" w:sz="0" w:space="0" w:color="auto"/>
                <w:right w:val="none" w:sz="0" w:space="0" w:color="auto"/>
              </w:divBdr>
              <w:divsChild>
                <w:div w:id="20621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0318">
      <w:bodyDiv w:val="1"/>
      <w:marLeft w:val="0"/>
      <w:marRight w:val="0"/>
      <w:marTop w:val="0"/>
      <w:marBottom w:val="0"/>
      <w:divBdr>
        <w:top w:val="none" w:sz="0" w:space="0" w:color="auto"/>
        <w:left w:val="none" w:sz="0" w:space="0" w:color="auto"/>
        <w:bottom w:val="none" w:sz="0" w:space="0" w:color="auto"/>
        <w:right w:val="none" w:sz="0" w:space="0" w:color="auto"/>
      </w:divBdr>
      <w:divsChild>
        <w:div w:id="1875576051">
          <w:marLeft w:val="0"/>
          <w:marRight w:val="0"/>
          <w:marTop w:val="0"/>
          <w:marBottom w:val="0"/>
          <w:divBdr>
            <w:top w:val="none" w:sz="0" w:space="0" w:color="auto"/>
            <w:left w:val="none" w:sz="0" w:space="0" w:color="auto"/>
            <w:bottom w:val="none" w:sz="0" w:space="0" w:color="auto"/>
            <w:right w:val="none" w:sz="0" w:space="0" w:color="auto"/>
          </w:divBdr>
          <w:divsChild>
            <w:div w:id="1838298726">
              <w:marLeft w:val="0"/>
              <w:marRight w:val="0"/>
              <w:marTop w:val="0"/>
              <w:marBottom w:val="0"/>
              <w:divBdr>
                <w:top w:val="none" w:sz="0" w:space="0" w:color="auto"/>
                <w:left w:val="none" w:sz="0" w:space="0" w:color="auto"/>
                <w:bottom w:val="none" w:sz="0" w:space="0" w:color="auto"/>
                <w:right w:val="none" w:sz="0" w:space="0" w:color="auto"/>
              </w:divBdr>
              <w:divsChild>
                <w:div w:id="173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Adams</dc:creator>
  <cp:keywords/>
  <dc:description/>
  <cp:lastModifiedBy>Valerie Adams</cp:lastModifiedBy>
  <cp:revision>1</cp:revision>
  <dcterms:created xsi:type="dcterms:W3CDTF">2016-05-10T00:17:00Z</dcterms:created>
  <dcterms:modified xsi:type="dcterms:W3CDTF">2016-05-10T00:21:00Z</dcterms:modified>
</cp:coreProperties>
</file>