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A8" w:rsidRDefault="001E3D06" w:rsidP="00BE6940">
      <w:pPr>
        <w:jc w:val="center"/>
        <w:rPr>
          <w:rFonts w:ascii="Arial" w:eastAsia="Arial" w:hAnsi="Arial" w:cs="Arial"/>
          <w:b/>
          <w:color w:val="232324"/>
          <w:sz w:val="24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color w:val="232324"/>
          <w:sz w:val="24"/>
          <w:szCs w:val="23"/>
        </w:rPr>
        <w:t>NR531 Case Study Background Information</w:t>
      </w:r>
    </w:p>
    <w:p w:rsidR="00DB2E8C" w:rsidRDefault="00DB2E8C" w:rsidP="00BE6940">
      <w:pPr>
        <w:jc w:val="center"/>
        <w:rPr>
          <w:rFonts w:ascii="Arial" w:eastAsia="Arial" w:hAnsi="Arial" w:cs="Arial"/>
          <w:b/>
          <w:color w:val="232324"/>
          <w:sz w:val="24"/>
          <w:szCs w:val="23"/>
        </w:rPr>
      </w:pPr>
      <w:r>
        <w:rPr>
          <w:rFonts w:ascii="Arial" w:eastAsia="Arial" w:hAnsi="Arial" w:cs="Arial"/>
          <w:color w:val="232324"/>
          <w:sz w:val="23"/>
          <w:szCs w:val="23"/>
        </w:rPr>
        <w:t>St. Louis Medical Center (SLMC)</w:t>
      </w:r>
    </w:p>
    <w:p w:rsidR="00BE6940" w:rsidRDefault="00BE6940" w:rsidP="00BE6940">
      <w:pPr>
        <w:jc w:val="center"/>
      </w:pPr>
    </w:p>
    <w:p w:rsidR="00DC467B" w:rsidRPr="00512209" w:rsidRDefault="004863E5" w:rsidP="00DC467B">
      <w:pPr>
        <w:spacing w:after="0" w:line="380" w:lineRule="auto"/>
        <w:ind w:left="118" w:right="151" w:firstLine="602"/>
        <w:rPr>
          <w:rFonts w:ascii="Arial" w:eastAsia="Arial" w:hAnsi="Arial" w:cs="Arial"/>
          <w:color w:val="38363A"/>
          <w:spacing w:val="26"/>
        </w:rPr>
      </w:pPr>
      <w:r w:rsidRPr="00512209">
        <w:rPr>
          <w:rFonts w:ascii="Arial" w:eastAsia="Arial" w:hAnsi="Arial" w:cs="Arial"/>
          <w:color w:val="232324"/>
        </w:rPr>
        <w:t xml:space="preserve">St. Louis Medical Center (SLMC) </w:t>
      </w:r>
      <w:r w:rsidRPr="00512209">
        <w:rPr>
          <w:rFonts w:ascii="Arial" w:eastAsia="Arial" w:hAnsi="Arial" w:cs="Arial"/>
          <w:color w:val="38363A"/>
        </w:rPr>
        <w:t>has</w:t>
      </w:r>
      <w:r w:rsidRPr="00512209">
        <w:rPr>
          <w:rFonts w:ascii="Arial" w:eastAsia="Arial" w:hAnsi="Arial" w:cs="Arial"/>
          <w:color w:val="38363A"/>
          <w:spacing w:val="16"/>
        </w:rPr>
        <w:t xml:space="preserve"> </w:t>
      </w:r>
      <w:r w:rsidRPr="00512209">
        <w:rPr>
          <w:rFonts w:ascii="Arial" w:eastAsia="Arial" w:hAnsi="Arial" w:cs="Arial"/>
          <w:color w:val="38363A"/>
        </w:rPr>
        <w:t>proudly</w:t>
      </w:r>
      <w:r w:rsidRPr="00512209">
        <w:rPr>
          <w:rFonts w:ascii="Arial" w:eastAsia="Arial" w:hAnsi="Arial" w:cs="Arial"/>
          <w:color w:val="38363A"/>
          <w:spacing w:val="33"/>
        </w:rPr>
        <w:t xml:space="preserve"> </w:t>
      </w:r>
      <w:r w:rsidRPr="00512209">
        <w:rPr>
          <w:rFonts w:ascii="Arial" w:eastAsia="Arial" w:hAnsi="Arial" w:cs="Arial"/>
          <w:color w:val="38363A"/>
        </w:rPr>
        <w:t>served</w:t>
      </w:r>
      <w:r w:rsidRPr="00512209">
        <w:rPr>
          <w:rFonts w:ascii="Arial" w:eastAsia="Arial" w:hAnsi="Arial" w:cs="Arial"/>
          <w:color w:val="38363A"/>
          <w:spacing w:val="37"/>
        </w:rPr>
        <w:t xml:space="preserve"> </w:t>
      </w:r>
      <w:r w:rsidRPr="00512209">
        <w:rPr>
          <w:rFonts w:ascii="Arial" w:eastAsia="Arial" w:hAnsi="Arial" w:cs="Arial"/>
          <w:color w:val="38363A"/>
        </w:rPr>
        <w:t xml:space="preserve">Summerville, Ironridge </w:t>
      </w:r>
      <w:r w:rsidRPr="00512209">
        <w:rPr>
          <w:rFonts w:ascii="Arial" w:eastAsia="Arial" w:hAnsi="Arial" w:cs="Arial"/>
          <w:color w:val="38363A"/>
          <w:w w:val="107"/>
        </w:rPr>
        <w:t xml:space="preserve">and the </w:t>
      </w:r>
      <w:r w:rsidRPr="00512209">
        <w:rPr>
          <w:rFonts w:ascii="Arial" w:eastAsia="Arial" w:hAnsi="Arial" w:cs="Arial"/>
          <w:color w:val="38363A"/>
        </w:rPr>
        <w:t>surrounding</w:t>
      </w:r>
      <w:r w:rsidRPr="00512209">
        <w:rPr>
          <w:rFonts w:ascii="Arial" w:eastAsia="Arial" w:hAnsi="Arial" w:cs="Arial"/>
          <w:color w:val="38363A"/>
          <w:spacing w:val="56"/>
        </w:rPr>
        <w:t xml:space="preserve"> </w:t>
      </w:r>
      <w:r w:rsidRPr="00512209">
        <w:rPr>
          <w:rFonts w:ascii="Arial" w:eastAsia="Arial" w:hAnsi="Arial" w:cs="Arial"/>
          <w:color w:val="38363A"/>
        </w:rPr>
        <w:t>communities</w:t>
      </w:r>
      <w:r w:rsidRPr="00512209">
        <w:rPr>
          <w:rFonts w:ascii="Arial" w:eastAsia="Arial" w:hAnsi="Arial" w:cs="Arial"/>
          <w:color w:val="38363A"/>
          <w:spacing w:val="37"/>
        </w:rPr>
        <w:t xml:space="preserve"> </w:t>
      </w:r>
      <w:r w:rsidRPr="00512209">
        <w:rPr>
          <w:rFonts w:ascii="Arial" w:eastAsia="Arial" w:hAnsi="Arial" w:cs="Arial"/>
          <w:color w:val="38363A"/>
        </w:rPr>
        <w:t>of</w:t>
      </w:r>
      <w:r w:rsidRPr="00512209">
        <w:rPr>
          <w:rFonts w:ascii="Arial" w:eastAsia="Arial" w:hAnsi="Arial" w:cs="Arial"/>
          <w:color w:val="38363A"/>
          <w:spacing w:val="21"/>
        </w:rPr>
        <w:t xml:space="preserve"> </w:t>
      </w:r>
      <w:r w:rsidRPr="00512209">
        <w:rPr>
          <w:rFonts w:ascii="Arial" w:eastAsia="Arial" w:hAnsi="Arial" w:cs="Arial"/>
          <w:color w:val="38363A"/>
        </w:rPr>
        <w:t>Chamberlain</w:t>
      </w:r>
      <w:r w:rsidRPr="00512209">
        <w:rPr>
          <w:rFonts w:ascii="Arial" w:eastAsia="Arial" w:hAnsi="Arial" w:cs="Arial"/>
          <w:color w:val="38363A"/>
          <w:spacing w:val="29"/>
        </w:rPr>
        <w:t xml:space="preserve"> </w:t>
      </w:r>
      <w:r w:rsidRPr="00512209">
        <w:rPr>
          <w:rFonts w:ascii="Arial" w:eastAsia="Arial" w:hAnsi="Arial" w:cs="Arial"/>
          <w:color w:val="38363A"/>
        </w:rPr>
        <w:t>County</w:t>
      </w:r>
      <w:r w:rsidR="00063236" w:rsidRPr="00512209">
        <w:rPr>
          <w:rFonts w:ascii="Arial" w:eastAsia="Arial" w:hAnsi="Arial" w:cs="Arial"/>
          <w:color w:val="38363A"/>
        </w:rPr>
        <w:t xml:space="preserve">, South Carolina, </w:t>
      </w:r>
      <w:r w:rsidRPr="00512209">
        <w:rPr>
          <w:rFonts w:ascii="Arial" w:eastAsia="Arial" w:hAnsi="Arial" w:cs="Arial"/>
          <w:color w:val="38363A"/>
        </w:rPr>
        <w:t>for</w:t>
      </w:r>
      <w:r w:rsidRPr="00512209">
        <w:rPr>
          <w:rFonts w:ascii="Arial" w:eastAsia="Arial" w:hAnsi="Arial" w:cs="Arial"/>
          <w:color w:val="38363A"/>
          <w:spacing w:val="4"/>
        </w:rPr>
        <w:t xml:space="preserve"> </w:t>
      </w:r>
      <w:r w:rsidRPr="00512209">
        <w:rPr>
          <w:rFonts w:ascii="Arial" w:eastAsia="Arial" w:hAnsi="Arial" w:cs="Arial"/>
          <w:color w:val="38363A"/>
        </w:rPr>
        <w:t>over</w:t>
      </w:r>
      <w:r w:rsidRPr="00512209">
        <w:rPr>
          <w:rFonts w:ascii="Arial" w:eastAsia="Arial" w:hAnsi="Arial" w:cs="Arial"/>
          <w:color w:val="38363A"/>
          <w:spacing w:val="22"/>
        </w:rPr>
        <w:t xml:space="preserve"> </w:t>
      </w:r>
      <w:r w:rsidR="000F692E">
        <w:rPr>
          <w:rFonts w:ascii="Arial" w:eastAsia="Arial" w:hAnsi="Arial" w:cs="Arial"/>
          <w:color w:val="38363A"/>
        </w:rPr>
        <w:t>50</w:t>
      </w:r>
      <w:r w:rsidRPr="00512209">
        <w:rPr>
          <w:rFonts w:ascii="Arial" w:eastAsia="Arial" w:hAnsi="Arial" w:cs="Arial"/>
          <w:color w:val="38363A"/>
          <w:spacing w:val="16"/>
        </w:rPr>
        <w:t xml:space="preserve"> </w:t>
      </w:r>
      <w:r w:rsidRPr="00512209">
        <w:rPr>
          <w:rFonts w:ascii="Arial" w:eastAsia="Arial" w:hAnsi="Arial" w:cs="Arial"/>
          <w:color w:val="38363A"/>
        </w:rPr>
        <w:t>year</w:t>
      </w:r>
      <w:r w:rsidRPr="00512209">
        <w:rPr>
          <w:rFonts w:ascii="Arial" w:eastAsia="Arial" w:hAnsi="Arial" w:cs="Arial"/>
          <w:color w:val="38363A"/>
          <w:spacing w:val="-2"/>
        </w:rPr>
        <w:t>s</w:t>
      </w:r>
      <w:r w:rsidR="000F692E">
        <w:rPr>
          <w:rFonts w:ascii="Arial" w:eastAsia="Arial" w:hAnsi="Arial" w:cs="Arial"/>
          <w:color w:val="575759"/>
        </w:rPr>
        <w:t xml:space="preserve">.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22"/>
        </w:rPr>
        <w:t xml:space="preserve"> </w:t>
      </w:r>
      <w:r w:rsidRPr="00512209">
        <w:rPr>
          <w:rFonts w:ascii="Arial" w:eastAsia="Arial" w:hAnsi="Arial" w:cs="Arial"/>
          <w:color w:val="38363A"/>
        </w:rPr>
        <w:t>organization</w:t>
      </w:r>
      <w:r w:rsidRPr="00512209">
        <w:rPr>
          <w:rFonts w:ascii="Arial" w:eastAsia="Arial" w:hAnsi="Arial" w:cs="Arial"/>
          <w:color w:val="38363A"/>
          <w:spacing w:val="40"/>
        </w:rPr>
        <w:t xml:space="preserve"> </w:t>
      </w:r>
      <w:r w:rsidRPr="00512209">
        <w:rPr>
          <w:rFonts w:ascii="Arial" w:eastAsia="Arial" w:hAnsi="Arial" w:cs="Arial"/>
          <w:color w:val="38363A"/>
          <w:w w:val="105"/>
        </w:rPr>
        <w:t xml:space="preserve">has </w:t>
      </w:r>
      <w:r w:rsidRPr="00512209">
        <w:rPr>
          <w:rFonts w:ascii="Arial" w:eastAsia="Arial" w:hAnsi="Arial" w:cs="Arial"/>
          <w:color w:val="38363A"/>
        </w:rPr>
        <w:t>remained</w:t>
      </w:r>
      <w:r w:rsidRPr="00512209">
        <w:rPr>
          <w:rFonts w:ascii="Arial" w:eastAsia="Arial" w:hAnsi="Arial" w:cs="Arial"/>
          <w:color w:val="38363A"/>
          <w:spacing w:val="53"/>
        </w:rPr>
        <w:t xml:space="preserve"> </w:t>
      </w:r>
      <w:r w:rsidRPr="00512209">
        <w:rPr>
          <w:rFonts w:ascii="Arial" w:eastAsia="Arial" w:hAnsi="Arial" w:cs="Arial"/>
          <w:color w:val="38363A"/>
        </w:rPr>
        <w:t>a</w:t>
      </w:r>
      <w:r w:rsidRPr="00512209">
        <w:rPr>
          <w:rFonts w:ascii="Arial" w:eastAsia="Arial" w:hAnsi="Arial" w:cs="Arial"/>
          <w:color w:val="38363A"/>
          <w:spacing w:val="-7"/>
        </w:rPr>
        <w:t xml:space="preserve"> </w:t>
      </w:r>
      <w:r w:rsidRPr="00512209">
        <w:rPr>
          <w:rFonts w:ascii="Arial" w:eastAsia="Arial" w:hAnsi="Arial" w:cs="Arial"/>
          <w:color w:val="38363A"/>
        </w:rPr>
        <w:t>key</w:t>
      </w:r>
      <w:r w:rsidRPr="00512209">
        <w:rPr>
          <w:rFonts w:ascii="Arial" w:eastAsia="Arial" w:hAnsi="Arial" w:cs="Arial"/>
          <w:color w:val="38363A"/>
          <w:spacing w:val="17"/>
        </w:rPr>
        <w:t xml:space="preserve"> </w:t>
      </w:r>
      <w:r w:rsidRPr="00512209">
        <w:rPr>
          <w:rFonts w:ascii="Arial" w:eastAsia="Arial" w:hAnsi="Arial" w:cs="Arial"/>
          <w:color w:val="38363A"/>
          <w:w w:val="106"/>
        </w:rPr>
        <w:t>component</w:t>
      </w:r>
      <w:r w:rsidRPr="00512209">
        <w:rPr>
          <w:rFonts w:ascii="Arial" w:eastAsia="Arial" w:hAnsi="Arial" w:cs="Arial"/>
          <w:color w:val="38363A"/>
          <w:spacing w:val="1"/>
          <w:w w:val="106"/>
        </w:rPr>
        <w:t xml:space="preserve"> </w:t>
      </w:r>
      <w:r w:rsidRPr="00512209">
        <w:rPr>
          <w:rFonts w:ascii="Arial" w:eastAsia="Arial" w:hAnsi="Arial" w:cs="Arial"/>
          <w:color w:val="232324"/>
        </w:rPr>
        <w:t>in</w:t>
      </w:r>
      <w:r w:rsidRPr="00512209">
        <w:rPr>
          <w:rFonts w:ascii="Arial" w:eastAsia="Arial" w:hAnsi="Arial" w:cs="Arial"/>
          <w:color w:val="232324"/>
          <w:spacing w:val="4"/>
        </w:rPr>
        <w:t xml:space="preserve"> </w:t>
      </w:r>
      <w:r w:rsidRPr="00512209">
        <w:rPr>
          <w:rFonts w:ascii="Arial" w:eastAsia="Arial" w:hAnsi="Arial" w:cs="Arial"/>
          <w:color w:val="38363A"/>
        </w:rPr>
        <w:t>maintaining</w:t>
      </w:r>
      <w:r w:rsidRPr="00512209">
        <w:rPr>
          <w:rFonts w:ascii="Arial" w:eastAsia="Arial" w:hAnsi="Arial" w:cs="Arial"/>
          <w:color w:val="38363A"/>
          <w:spacing w:val="51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5"/>
        </w:rPr>
        <w:t xml:space="preserve"> </w:t>
      </w:r>
      <w:r w:rsidRPr="00512209">
        <w:rPr>
          <w:rFonts w:ascii="Arial" w:eastAsia="Arial" w:hAnsi="Arial" w:cs="Arial"/>
          <w:color w:val="38363A"/>
        </w:rPr>
        <w:t>health</w:t>
      </w:r>
      <w:r w:rsidRPr="00512209">
        <w:rPr>
          <w:rFonts w:ascii="Arial" w:eastAsia="Arial" w:hAnsi="Arial" w:cs="Arial"/>
          <w:color w:val="38363A"/>
          <w:spacing w:val="29"/>
        </w:rPr>
        <w:t xml:space="preserve"> </w:t>
      </w:r>
      <w:r w:rsidRPr="00512209">
        <w:rPr>
          <w:rFonts w:ascii="Arial" w:eastAsia="Arial" w:hAnsi="Arial" w:cs="Arial"/>
          <w:color w:val="38363A"/>
        </w:rPr>
        <w:t>of</w:t>
      </w:r>
      <w:r w:rsidRPr="00512209">
        <w:rPr>
          <w:rFonts w:ascii="Arial" w:eastAsia="Arial" w:hAnsi="Arial" w:cs="Arial"/>
          <w:color w:val="38363A"/>
          <w:spacing w:val="8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23"/>
        </w:rPr>
        <w:t xml:space="preserve"> </w:t>
      </w:r>
      <w:r w:rsidRPr="00512209">
        <w:rPr>
          <w:rFonts w:ascii="Arial" w:eastAsia="Arial" w:hAnsi="Arial" w:cs="Arial"/>
          <w:color w:val="38363A"/>
        </w:rPr>
        <w:t>community</w:t>
      </w:r>
      <w:r w:rsidRPr="00512209">
        <w:rPr>
          <w:rFonts w:ascii="Arial" w:eastAsia="Arial" w:hAnsi="Arial" w:cs="Arial"/>
          <w:color w:val="38363A"/>
          <w:spacing w:val="38"/>
        </w:rPr>
        <w:t xml:space="preserve"> </w:t>
      </w:r>
      <w:r w:rsidRPr="00512209">
        <w:rPr>
          <w:rFonts w:ascii="Arial" w:eastAsia="Arial" w:hAnsi="Arial" w:cs="Arial"/>
          <w:color w:val="38363A"/>
        </w:rPr>
        <w:t>at</w:t>
      </w:r>
      <w:r w:rsidRPr="00512209">
        <w:rPr>
          <w:rFonts w:ascii="Arial" w:eastAsia="Arial" w:hAnsi="Arial" w:cs="Arial"/>
          <w:color w:val="38363A"/>
          <w:spacing w:val="16"/>
        </w:rPr>
        <w:t xml:space="preserve"> </w:t>
      </w:r>
      <w:r w:rsidRPr="00512209">
        <w:rPr>
          <w:rFonts w:ascii="Arial" w:eastAsia="Arial" w:hAnsi="Arial" w:cs="Arial"/>
          <w:color w:val="232324"/>
          <w:w w:val="106"/>
        </w:rPr>
        <w:t>larg</w:t>
      </w:r>
      <w:r w:rsidRPr="00512209">
        <w:rPr>
          <w:rFonts w:ascii="Arial" w:eastAsia="Arial" w:hAnsi="Arial" w:cs="Arial"/>
          <w:color w:val="232324"/>
          <w:spacing w:val="-3"/>
          <w:w w:val="106"/>
        </w:rPr>
        <w:t>e</w:t>
      </w:r>
      <w:r w:rsidR="000F692E">
        <w:rPr>
          <w:rFonts w:ascii="Arial" w:eastAsia="Arial" w:hAnsi="Arial" w:cs="Arial"/>
          <w:color w:val="575759"/>
          <w:w w:val="124"/>
        </w:rPr>
        <w:t xml:space="preserve">. </w:t>
      </w:r>
      <w:r w:rsidRPr="00512209">
        <w:rPr>
          <w:rFonts w:ascii="Arial" w:eastAsia="Arial" w:hAnsi="Arial" w:cs="Arial"/>
          <w:color w:val="38363A"/>
          <w:w w:val="104"/>
        </w:rPr>
        <w:t>SLMC</w:t>
      </w:r>
      <w:r w:rsidRPr="00512209">
        <w:rPr>
          <w:rFonts w:ascii="Arial" w:eastAsia="Arial" w:hAnsi="Arial" w:cs="Arial"/>
          <w:color w:val="232324"/>
          <w:spacing w:val="30"/>
        </w:rPr>
        <w:t xml:space="preserve"> </w:t>
      </w:r>
      <w:r w:rsidRPr="00512209">
        <w:rPr>
          <w:rFonts w:ascii="Arial" w:eastAsia="Arial" w:hAnsi="Arial" w:cs="Arial"/>
          <w:color w:val="38363A"/>
        </w:rPr>
        <w:t>has</w:t>
      </w:r>
      <w:r w:rsidRPr="00512209">
        <w:rPr>
          <w:rFonts w:ascii="Arial" w:eastAsia="Arial" w:hAnsi="Arial" w:cs="Arial"/>
          <w:color w:val="38363A"/>
          <w:spacing w:val="24"/>
        </w:rPr>
        <w:t xml:space="preserve"> </w:t>
      </w:r>
      <w:r w:rsidRPr="00512209">
        <w:rPr>
          <w:rFonts w:ascii="Arial" w:eastAsia="Arial" w:hAnsi="Arial" w:cs="Arial"/>
          <w:color w:val="38363A"/>
        </w:rPr>
        <w:t>over</w:t>
      </w:r>
      <w:r w:rsidRPr="00512209">
        <w:rPr>
          <w:rFonts w:ascii="Arial" w:eastAsia="Arial" w:hAnsi="Arial" w:cs="Arial"/>
          <w:color w:val="38363A"/>
          <w:spacing w:val="24"/>
        </w:rPr>
        <w:t xml:space="preserve"> </w:t>
      </w:r>
      <w:r w:rsidRPr="00512209">
        <w:rPr>
          <w:rFonts w:ascii="Arial" w:eastAsia="Arial" w:hAnsi="Arial" w:cs="Arial"/>
          <w:color w:val="38363A"/>
        </w:rPr>
        <w:t>500</w:t>
      </w:r>
      <w:r w:rsidRPr="00512209">
        <w:rPr>
          <w:rFonts w:ascii="Arial" w:eastAsia="Arial" w:hAnsi="Arial" w:cs="Arial"/>
          <w:color w:val="38363A"/>
          <w:spacing w:val="18"/>
        </w:rPr>
        <w:t xml:space="preserve"> </w:t>
      </w:r>
      <w:r w:rsidRPr="00512209">
        <w:rPr>
          <w:rFonts w:ascii="Arial" w:eastAsia="Arial" w:hAnsi="Arial" w:cs="Arial"/>
          <w:color w:val="38363A"/>
        </w:rPr>
        <w:t>physician</w:t>
      </w:r>
      <w:r w:rsidRPr="00512209">
        <w:rPr>
          <w:rFonts w:ascii="Arial" w:eastAsia="Arial" w:hAnsi="Arial" w:cs="Arial"/>
          <w:color w:val="38363A"/>
          <w:spacing w:val="-1"/>
        </w:rPr>
        <w:t>s</w:t>
      </w:r>
      <w:r w:rsidRPr="00512209">
        <w:rPr>
          <w:rFonts w:ascii="Arial" w:eastAsia="Arial" w:hAnsi="Arial" w:cs="Arial"/>
          <w:color w:val="575759"/>
        </w:rPr>
        <w:t>,</w:t>
      </w:r>
      <w:r w:rsidRPr="00512209">
        <w:rPr>
          <w:rFonts w:ascii="Arial" w:eastAsia="Arial" w:hAnsi="Arial" w:cs="Arial"/>
          <w:color w:val="575759"/>
          <w:spacing w:val="41"/>
        </w:rPr>
        <w:t xml:space="preserve"> </w:t>
      </w:r>
      <w:r w:rsidRPr="00512209">
        <w:rPr>
          <w:rFonts w:ascii="Arial" w:eastAsia="Arial" w:hAnsi="Arial" w:cs="Arial"/>
          <w:color w:val="38363A"/>
        </w:rPr>
        <w:t>approximately</w:t>
      </w:r>
      <w:r w:rsidRPr="00512209">
        <w:rPr>
          <w:rFonts w:ascii="Arial" w:eastAsia="Arial" w:hAnsi="Arial" w:cs="Arial"/>
          <w:color w:val="38363A"/>
          <w:spacing w:val="57"/>
        </w:rPr>
        <w:t xml:space="preserve"> </w:t>
      </w:r>
      <w:r w:rsidRPr="00512209">
        <w:rPr>
          <w:rFonts w:ascii="Arial" w:eastAsia="Arial" w:hAnsi="Arial" w:cs="Arial"/>
          <w:color w:val="38363A"/>
        </w:rPr>
        <w:t>450</w:t>
      </w:r>
      <w:r w:rsidRPr="00512209">
        <w:rPr>
          <w:rFonts w:ascii="Arial" w:eastAsia="Arial" w:hAnsi="Arial" w:cs="Arial"/>
          <w:color w:val="38363A"/>
          <w:spacing w:val="29"/>
        </w:rPr>
        <w:t xml:space="preserve"> </w:t>
      </w:r>
      <w:r w:rsidRPr="00512209">
        <w:rPr>
          <w:rFonts w:ascii="Arial" w:eastAsia="Arial" w:hAnsi="Arial" w:cs="Arial"/>
          <w:color w:val="38363A"/>
        </w:rPr>
        <w:t>nurse</w:t>
      </w:r>
      <w:r w:rsidRPr="00512209">
        <w:rPr>
          <w:rFonts w:ascii="Arial" w:eastAsia="Arial" w:hAnsi="Arial" w:cs="Arial"/>
          <w:color w:val="38363A"/>
          <w:spacing w:val="-1"/>
        </w:rPr>
        <w:t>s</w:t>
      </w:r>
      <w:r w:rsidRPr="00512209">
        <w:rPr>
          <w:rFonts w:ascii="Arial" w:eastAsia="Arial" w:hAnsi="Arial" w:cs="Arial"/>
          <w:color w:val="575759"/>
        </w:rPr>
        <w:t>,</w:t>
      </w:r>
      <w:r w:rsidRPr="00512209">
        <w:rPr>
          <w:rFonts w:ascii="Arial" w:eastAsia="Arial" w:hAnsi="Arial" w:cs="Arial"/>
          <w:color w:val="575759"/>
          <w:spacing w:val="32"/>
        </w:rPr>
        <w:t xml:space="preserve"> </w:t>
      </w:r>
      <w:r w:rsidRPr="00512209">
        <w:rPr>
          <w:rFonts w:ascii="Arial" w:eastAsia="Arial" w:hAnsi="Arial" w:cs="Arial"/>
          <w:color w:val="38363A"/>
        </w:rPr>
        <w:t>and</w:t>
      </w:r>
      <w:r w:rsidRPr="00512209">
        <w:rPr>
          <w:rFonts w:ascii="Arial" w:eastAsia="Arial" w:hAnsi="Arial" w:cs="Arial"/>
          <w:color w:val="38363A"/>
          <w:spacing w:val="3"/>
        </w:rPr>
        <w:t xml:space="preserve"> </w:t>
      </w:r>
      <w:r w:rsidRPr="00512209">
        <w:rPr>
          <w:rFonts w:ascii="Arial" w:eastAsia="Arial" w:hAnsi="Arial" w:cs="Arial"/>
          <w:color w:val="38363A"/>
          <w:w w:val="108"/>
        </w:rPr>
        <w:t xml:space="preserve">is </w:t>
      </w:r>
      <w:r w:rsidRPr="00512209">
        <w:rPr>
          <w:rFonts w:ascii="Arial" w:eastAsia="Arial" w:hAnsi="Arial" w:cs="Arial"/>
          <w:color w:val="38363A"/>
        </w:rPr>
        <w:t>one</w:t>
      </w:r>
      <w:r w:rsidRPr="00512209">
        <w:rPr>
          <w:rFonts w:ascii="Arial" w:eastAsia="Arial" w:hAnsi="Arial" w:cs="Arial"/>
          <w:color w:val="38363A"/>
          <w:spacing w:val="20"/>
        </w:rPr>
        <w:t xml:space="preserve"> </w:t>
      </w:r>
      <w:r w:rsidRPr="00512209">
        <w:rPr>
          <w:rFonts w:ascii="Arial" w:eastAsia="Arial" w:hAnsi="Arial" w:cs="Arial"/>
          <w:color w:val="38363A"/>
        </w:rPr>
        <w:t>of</w:t>
      </w:r>
      <w:r w:rsidRPr="00512209">
        <w:rPr>
          <w:rFonts w:ascii="Arial" w:eastAsia="Arial" w:hAnsi="Arial" w:cs="Arial"/>
          <w:color w:val="38363A"/>
          <w:spacing w:val="17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6"/>
        </w:rPr>
        <w:t xml:space="preserve"> </w:t>
      </w:r>
      <w:r w:rsidRPr="00512209">
        <w:rPr>
          <w:rFonts w:ascii="Arial" w:eastAsia="Arial" w:hAnsi="Arial" w:cs="Arial"/>
          <w:color w:val="232324"/>
        </w:rPr>
        <w:t>largest</w:t>
      </w:r>
      <w:r w:rsidRPr="00512209">
        <w:rPr>
          <w:rFonts w:ascii="Arial" w:eastAsia="Arial" w:hAnsi="Arial" w:cs="Arial"/>
          <w:color w:val="232324"/>
          <w:spacing w:val="19"/>
        </w:rPr>
        <w:t xml:space="preserve"> </w:t>
      </w:r>
      <w:r w:rsidRPr="00512209">
        <w:rPr>
          <w:rFonts w:ascii="Arial" w:eastAsia="Arial" w:hAnsi="Arial" w:cs="Arial"/>
          <w:color w:val="38363A"/>
        </w:rPr>
        <w:t>employers of</w:t>
      </w:r>
      <w:r w:rsidRPr="00512209">
        <w:rPr>
          <w:rFonts w:ascii="Arial" w:eastAsia="Arial" w:hAnsi="Arial" w:cs="Arial"/>
          <w:color w:val="38363A"/>
          <w:spacing w:val="9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20"/>
        </w:rPr>
        <w:t xml:space="preserve"> </w:t>
      </w:r>
      <w:r w:rsidRPr="00512209">
        <w:rPr>
          <w:rFonts w:ascii="Arial" w:eastAsia="Arial" w:hAnsi="Arial" w:cs="Arial"/>
          <w:color w:val="38363A"/>
        </w:rPr>
        <w:t>Chamberlain</w:t>
      </w:r>
      <w:r w:rsidRPr="00512209">
        <w:rPr>
          <w:rFonts w:ascii="Arial" w:eastAsia="Arial" w:hAnsi="Arial" w:cs="Arial"/>
          <w:color w:val="38363A"/>
          <w:spacing w:val="20"/>
        </w:rPr>
        <w:t xml:space="preserve"> </w:t>
      </w:r>
      <w:r w:rsidRPr="00512209">
        <w:rPr>
          <w:rFonts w:ascii="Arial" w:eastAsia="Arial" w:hAnsi="Arial" w:cs="Arial"/>
          <w:color w:val="38363A"/>
        </w:rPr>
        <w:t>County</w:t>
      </w:r>
      <w:r w:rsidRPr="00512209">
        <w:rPr>
          <w:rFonts w:ascii="Arial" w:eastAsia="Arial" w:hAnsi="Arial" w:cs="Arial"/>
          <w:color w:val="38363A"/>
          <w:spacing w:val="33"/>
        </w:rPr>
        <w:t xml:space="preserve"> </w:t>
      </w:r>
      <w:r w:rsidR="000F692E">
        <w:rPr>
          <w:rFonts w:ascii="Arial" w:eastAsia="Arial" w:hAnsi="Arial" w:cs="Arial"/>
          <w:color w:val="38363A"/>
        </w:rPr>
        <w:t xml:space="preserve">area. </w:t>
      </w:r>
      <w:r w:rsidRPr="00512209">
        <w:rPr>
          <w:rFonts w:ascii="Arial" w:eastAsia="Arial" w:hAnsi="Arial" w:cs="Arial"/>
          <w:color w:val="38363A"/>
        </w:rPr>
        <w:t>SLMC</w:t>
      </w:r>
      <w:r w:rsidRPr="00512209">
        <w:rPr>
          <w:rFonts w:ascii="Arial" w:eastAsia="Arial" w:hAnsi="Arial" w:cs="Arial"/>
          <w:color w:val="38363A"/>
          <w:spacing w:val="13"/>
        </w:rPr>
        <w:t xml:space="preserve"> </w:t>
      </w:r>
      <w:r w:rsidRPr="00512209">
        <w:rPr>
          <w:rFonts w:ascii="Arial" w:eastAsia="Arial" w:hAnsi="Arial" w:cs="Arial"/>
          <w:color w:val="38363A"/>
        </w:rPr>
        <w:t>takes</w:t>
      </w:r>
      <w:r w:rsidRPr="00512209">
        <w:rPr>
          <w:rFonts w:ascii="Arial" w:eastAsia="Arial" w:hAnsi="Arial" w:cs="Arial"/>
          <w:color w:val="38363A"/>
          <w:spacing w:val="21"/>
        </w:rPr>
        <w:t xml:space="preserve"> </w:t>
      </w:r>
      <w:r w:rsidRPr="00512209">
        <w:rPr>
          <w:rFonts w:ascii="Arial" w:eastAsia="Arial" w:hAnsi="Arial" w:cs="Arial"/>
          <w:color w:val="38363A"/>
        </w:rPr>
        <w:t>pride</w:t>
      </w:r>
      <w:r w:rsidRPr="00512209">
        <w:rPr>
          <w:rFonts w:ascii="Arial" w:eastAsia="Arial" w:hAnsi="Arial" w:cs="Arial"/>
          <w:color w:val="38363A"/>
          <w:spacing w:val="41"/>
        </w:rPr>
        <w:t xml:space="preserve"> </w:t>
      </w:r>
      <w:r w:rsidRPr="00512209">
        <w:rPr>
          <w:rFonts w:ascii="Arial" w:eastAsia="Arial" w:hAnsi="Arial" w:cs="Arial"/>
          <w:color w:val="232324"/>
        </w:rPr>
        <w:t>in</w:t>
      </w:r>
      <w:r w:rsidRPr="00512209">
        <w:rPr>
          <w:rFonts w:ascii="Arial" w:eastAsia="Arial" w:hAnsi="Arial" w:cs="Arial"/>
          <w:color w:val="232324"/>
          <w:spacing w:val="7"/>
        </w:rPr>
        <w:t xml:space="preserve"> </w:t>
      </w:r>
      <w:r w:rsidR="00FC2DAC">
        <w:rPr>
          <w:rFonts w:ascii="Arial" w:eastAsia="Arial" w:hAnsi="Arial" w:cs="Arial"/>
          <w:color w:val="38363A"/>
        </w:rPr>
        <w:t>its</w:t>
      </w:r>
      <w:r w:rsidRPr="00512209">
        <w:rPr>
          <w:rFonts w:ascii="Arial" w:eastAsia="Arial" w:hAnsi="Arial" w:cs="Arial"/>
          <w:color w:val="38363A"/>
          <w:spacing w:val="15"/>
        </w:rPr>
        <w:t xml:space="preserve"> </w:t>
      </w:r>
      <w:r w:rsidRPr="00512209">
        <w:rPr>
          <w:rFonts w:ascii="Arial" w:eastAsia="Arial" w:hAnsi="Arial" w:cs="Arial"/>
          <w:color w:val="38363A"/>
        </w:rPr>
        <w:t>ability to</w:t>
      </w:r>
      <w:r w:rsidRPr="00512209">
        <w:rPr>
          <w:rFonts w:ascii="Arial" w:eastAsia="Arial" w:hAnsi="Arial" w:cs="Arial"/>
          <w:color w:val="38363A"/>
          <w:spacing w:val="9"/>
        </w:rPr>
        <w:t xml:space="preserve"> </w:t>
      </w:r>
      <w:r w:rsidRPr="00512209">
        <w:rPr>
          <w:rFonts w:ascii="Arial" w:eastAsia="Arial" w:hAnsi="Arial" w:cs="Arial"/>
          <w:color w:val="38363A"/>
        </w:rPr>
        <w:t>remain</w:t>
      </w:r>
      <w:r w:rsidRPr="00512209">
        <w:rPr>
          <w:rFonts w:ascii="Arial" w:eastAsia="Arial" w:hAnsi="Arial" w:cs="Arial"/>
          <w:color w:val="38363A"/>
          <w:spacing w:val="38"/>
        </w:rPr>
        <w:t xml:space="preserve"> </w:t>
      </w:r>
      <w:r w:rsidRPr="00512209">
        <w:rPr>
          <w:rFonts w:ascii="Arial" w:eastAsia="Arial" w:hAnsi="Arial" w:cs="Arial"/>
          <w:color w:val="38363A"/>
        </w:rPr>
        <w:t>a</w:t>
      </w:r>
      <w:r w:rsidRPr="00512209">
        <w:rPr>
          <w:rFonts w:ascii="Arial" w:eastAsia="Arial" w:hAnsi="Arial" w:cs="Arial"/>
          <w:color w:val="38363A"/>
          <w:spacing w:val="3"/>
        </w:rPr>
        <w:t xml:space="preserve"> </w:t>
      </w:r>
      <w:r w:rsidRPr="00512209">
        <w:rPr>
          <w:rFonts w:ascii="Arial" w:eastAsia="Arial" w:hAnsi="Arial" w:cs="Arial"/>
          <w:color w:val="38363A"/>
        </w:rPr>
        <w:t>leader</w:t>
      </w:r>
      <w:r w:rsidRPr="00512209">
        <w:rPr>
          <w:rFonts w:ascii="Arial" w:eastAsia="Arial" w:hAnsi="Arial" w:cs="Arial"/>
          <w:color w:val="38363A"/>
          <w:spacing w:val="26"/>
        </w:rPr>
        <w:t xml:space="preserve"> </w:t>
      </w:r>
      <w:r w:rsidRPr="00512209">
        <w:rPr>
          <w:rFonts w:ascii="Arial" w:eastAsia="Arial" w:hAnsi="Arial" w:cs="Arial"/>
          <w:color w:val="38363A"/>
        </w:rPr>
        <w:t>in</w:t>
      </w:r>
      <w:r w:rsidRPr="00512209">
        <w:rPr>
          <w:rFonts w:ascii="Arial" w:eastAsia="Arial" w:hAnsi="Arial" w:cs="Arial"/>
          <w:color w:val="38363A"/>
          <w:spacing w:val="9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25"/>
        </w:rPr>
        <w:t xml:space="preserve"> </w:t>
      </w:r>
      <w:r w:rsidRPr="00512209">
        <w:rPr>
          <w:rFonts w:ascii="Arial" w:eastAsia="Arial" w:hAnsi="Arial" w:cs="Arial"/>
          <w:color w:val="38363A"/>
        </w:rPr>
        <w:t>healthcare</w:t>
      </w:r>
      <w:r w:rsidRPr="00512209">
        <w:rPr>
          <w:rFonts w:ascii="Arial" w:eastAsia="Arial" w:hAnsi="Arial" w:cs="Arial"/>
          <w:color w:val="38363A"/>
          <w:spacing w:val="41"/>
        </w:rPr>
        <w:t xml:space="preserve"> </w:t>
      </w:r>
      <w:r w:rsidRPr="00512209">
        <w:rPr>
          <w:rFonts w:ascii="Arial" w:eastAsia="Arial" w:hAnsi="Arial" w:cs="Arial"/>
          <w:color w:val="38363A"/>
        </w:rPr>
        <w:t>industry</w:t>
      </w:r>
      <w:r w:rsidRPr="00512209">
        <w:rPr>
          <w:rFonts w:ascii="Arial" w:eastAsia="Arial" w:hAnsi="Arial" w:cs="Arial"/>
          <w:color w:val="38363A"/>
          <w:spacing w:val="25"/>
        </w:rPr>
        <w:t xml:space="preserve"> </w:t>
      </w:r>
      <w:r w:rsidR="000F692E">
        <w:rPr>
          <w:rFonts w:ascii="Arial" w:eastAsia="Arial" w:hAnsi="Arial" w:cs="Arial"/>
          <w:color w:val="38363A"/>
        </w:rPr>
        <w:t xml:space="preserve">statewide.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24"/>
        </w:rPr>
        <w:t xml:space="preserve"> </w:t>
      </w:r>
      <w:r w:rsidRPr="00512209">
        <w:rPr>
          <w:rFonts w:ascii="Arial" w:eastAsia="Arial" w:hAnsi="Arial" w:cs="Arial"/>
          <w:color w:val="232324"/>
        </w:rPr>
        <w:t>hospital</w:t>
      </w:r>
      <w:r w:rsidRPr="00512209">
        <w:rPr>
          <w:rFonts w:ascii="Arial" w:eastAsia="Arial" w:hAnsi="Arial" w:cs="Arial"/>
          <w:color w:val="232324"/>
          <w:spacing w:val="20"/>
        </w:rPr>
        <w:t xml:space="preserve"> </w:t>
      </w:r>
      <w:r w:rsidRPr="00512209">
        <w:rPr>
          <w:rFonts w:ascii="Arial" w:eastAsia="Arial" w:hAnsi="Arial" w:cs="Arial"/>
          <w:color w:val="38363A"/>
        </w:rPr>
        <w:t>has</w:t>
      </w:r>
      <w:r w:rsidRPr="00512209">
        <w:rPr>
          <w:rFonts w:ascii="Arial" w:eastAsia="Arial" w:hAnsi="Arial" w:cs="Arial"/>
          <w:color w:val="38363A"/>
          <w:spacing w:val="24"/>
        </w:rPr>
        <w:t xml:space="preserve"> </w:t>
      </w:r>
      <w:r w:rsidRPr="00512209">
        <w:rPr>
          <w:rFonts w:ascii="Arial" w:eastAsia="Arial" w:hAnsi="Arial" w:cs="Arial"/>
          <w:color w:val="38363A"/>
        </w:rPr>
        <w:t>a</w:t>
      </w:r>
      <w:r w:rsidRPr="00512209">
        <w:rPr>
          <w:rFonts w:ascii="Arial" w:eastAsia="Arial" w:hAnsi="Arial" w:cs="Arial"/>
          <w:color w:val="38363A"/>
          <w:spacing w:val="8"/>
        </w:rPr>
        <w:t xml:space="preserve"> </w:t>
      </w:r>
      <w:r w:rsidRPr="00512209">
        <w:rPr>
          <w:rFonts w:ascii="Arial" w:eastAsia="Arial" w:hAnsi="Arial" w:cs="Arial"/>
          <w:color w:val="38363A"/>
          <w:w w:val="102"/>
        </w:rPr>
        <w:t xml:space="preserve">continuous </w:t>
      </w:r>
      <w:r w:rsidRPr="00512209">
        <w:rPr>
          <w:rFonts w:ascii="Arial" w:eastAsia="Arial" w:hAnsi="Arial" w:cs="Arial"/>
          <w:color w:val="38363A"/>
        </w:rPr>
        <w:t>commitment</w:t>
      </w:r>
      <w:r w:rsidRPr="00512209">
        <w:rPr>
          <w:rFonts w:ascii="Arial" w:eastAsia="Arial" w:hAnsi="Arial" w:cs="Arial"/>
          <w:color w:val="38363A"/>
          <w:spacing w:val="35"/>
        </w:rPr>
        <w:t xml:space="preserve"> </w:t>
      </w:r>
      <w:r w:rsidRPr="00512209">
        <w:rPr>
          <w:rFonts w:ascii="Arial" w:eastAsia="Arial" w:hAnsi="Arial" w:cs="Arial"/>
          <w:color w:val="38363A"/>
        </w:rPr>
        <w:t>to</w:t>
      </w:r>
      <w:r w:rsidRPr="00512209">
        <w:rPr>
          <w:rFonts w:ascii="Arial" w:eastAsia="Arial" w:hAnsi="Arial" w:cs="Arial"/>
          <w:color w:val="38363A"/>
          <w:spacing w:val="9"/>
        </w:rPr>
        <w:t xml:space="preserve"> </w:t>
      </w:r>
      <w:r w:rsidRPr="00512209">
        <w:rPr>
          <w:rFonts w:ascii="Arial" w:eastAsia="Arial" w:hAnsi="Arial" w:cs="Arial"/>
          <w:color w:val="38363A"/>
        </w:rPr>
        <w:t>delivering</w:t>
      </w:r>
      <w:r w:rsidRPr="00512209">
        <w:rPr>
          <w:rFonts w:ascii="Arial" w:eastAsia="Arial" w:hAnsi="Arial" w:cs="Arial"/>
          <w:color w:val="38363A"/>
          <w:spacing w:val="48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13"/>
        </w:rPr>
        <w:t xml:space="preserve"> </w:t>
      </w:r>
      <w:r w:rsidRPr="00512209">
        <w:rPr>
          <w:rFonts w:ascii="Arial" w:eastAsia="Arial" w:hAnsi="Arial" w:cs="Arial"/>
          <w:color w:val="38363A"/>
        </w:rPr>
        <w:t>highest</w:t>
      </w:r>
      <w:r w:rsidRPr="00512209">
        <w:rPr>
          <w:rFonts w:ascii="Arial" w:eastAsia="Arial" w:hAnsi="Arial" w:cs="Arial"/>
          <w:color w:val="38363A"/>
          <w:spacing w:val="46"/>
        </w:rPr>
        <w:t xml:space="preserve"> </w:t>
      </w:r>
      <w:r w:rsidRPr="00512209">
        <w:rPr>
          <w:rFonts w:ascii="Arial" w:eastAsia="Arial" w:hAnsi="Arial" w:cs="Arial"/>
          <w:color w:val="38363A"/>
        </w:rPr>
        <w:t>quality</w:t>
      </w:r>
      <w:r w:rsidRPr="00512209">
        <w:rPr>
          <w:rFonts w:ascii="Arial" w:eastAsia="Arial" w:hAnsi="Arial" w:cs="Arial"/>
          <w:color w:val="38363A"/>
          <w:spacing w:val="16"/>
        </w:rPr>
        <w:t xml:space="preserve"> </w:t>
      </w:r>
      <w:r w:rsidRPr="00512209">
        <w:rPr>
          <w:rFonts w:ascii="Arial" w:eastAsia="Arial" w:hAnsi="Arial" w:cs="Arial"/>
          <w:color w:val="38363A"/>
        </w:rPr>
        <w:t>care</w:t>
      </w:r>
      <w:r w:rsidRPr="00512209">
        <w:rPr>
          <w:rFonts w:ascii="Arial" w:eastAsia="Arial" w:hAnsi="Arial" w:cs="Arial"/>
          <w:color w:val="38363A"/>
          <w:spacing w:val="17"/>
        </w:rPr>
        <w:t xml:space="preserve"> </w:t>
      </w:r>
      <w:r w:rsidRPr="00512209">
        <w:rPr>
          <w:rFonts w:ascii="Arial" w:eastAsia="Arial" w:hAnsi="Arial" w:cs="Arial"/>
          <w:color w:val="38363A"/>
        </w:rPr>
        <w:t>by</w:t>
      </w:r>
      <w:r w:rsidRPr="00512209">
        <w:rPr>
          <w:rFonts w:ascii="Arial" w:eastAsia="Arial" w:hAnsi="Arial" w:cs="Arial"/>
          <w:color w:val="38363A"/>
          <w:spacing w:val="18"/>
        </w:rPr>
        <w:t xml:space="preserve"> </w:t>
      </w:r>
      <w:r w:rsidRPr="00512209">
        <w:rPr>
          <w:rFonts w:ascii="Arial" w:eastAsia="Arial" w:hAnsi="Arial" w:cs="Arial"/>
          <w:color w:val="38363A"/>
        </w:rPr>
        <w:t>addressing crucial</w:t>
      </w:r>
      <w:r w:rsidRPr="00512209">
        <w:rPr>
          <w:rFonts w:ascii="Arial" w:eastAsia="Arial" w:hAnsi="Arial" w:cs="Arial"/>
          <w:color w:val="38363A"/>
          <w:spacing w:val="21"/>
        </w:rPr>
        <w:t xml:space="preserve"> </w:t>
      </w:r>
      <w:r w:rsidRPr="00512209">
        <w:rPr>
          <w:rFonts w:ascii="Arial" w:eastAsia="Arial" w:hAnsi="Arial" w:cs="Arial"/>
          <w:color w:val="38363A"/>
        </w:rPr>
        <w:t>issues</w:t>
      </w:r>
      <w:r w:rsidR="000F692E">
        <w:rPr>
          <w:rFonts w:ascii="Arial" w:eastAsia="Arial" w:hAnsi="Arial" w:cs="Arial"/>
          <w:color w:val="38363A"/>
        </w:rPr>
        <w:t>,</w:t>
      </w:r>
      <w:r w:rsidRPr="00512209">
        <w:rPr>
          <w:rFonts w:ascii="Arial" w:eastAsia="Arial" w:hAnsi="Arial" w:cs="Arial"/>
          <w:color w:val="38363A"/>
          <w:spacing w:val="28"/>
        </w:rPr>
        <w:t xml:space="preserve"> </w:t>
      </w:r>
      <w:r w:rsidRPr="00512209">
        <w:rPr>
          <w:rFonts w:ascii="Arial" w:eastAsia="Arial" w:hAnsi="Arial" w:cs="Arial"/>
          <w:color w:val="38363A"/>
        </w:rPr>
        <w:t>such</w:t>
      </w:r>
      <w:r w:rsidRPr="00512209">
        <w:rPr>
          <w:rFonts w:ascii="Arial" w:eastAsia="Arial" w:hAnsi="Arial" w:cs="Arial"/>
          <w:color w:val="38363A"/>
          <w:spacing w:val="15"/>
        </w:rPr>
        <w:t xml:space="preserve"> </w:t>
      </w:r>
      <w:r w:rsidRPr="00512209">
        <w:rPr>
          <w:rFonts w:ascii="Arial" w:eastAsia="Arial" w:hAnsi="Arial" w:cs="Arial"/>
          <w:color w:val="38363A"/>
          <w:w w:val="102"/>
        </w:rPr>
        <w:t xml:space="preserve">as </w:t>
      </w:r>
      <w:r w:rsidRPr="00512209">
        <w:rPr>
          <w:rFonts w:ascii="Arial" w:eastAsia="Arial" w:hAnsi="Arial" w:cs="Arial"/>
          <w:color w:val="38363A"/>
        </w:rPr>
        <w:t>patient</w:t>
      </w:r>
      <w:r w:rsidRPr="00512209">
        <w:rPr>
          <w:rFonts w:ascii="Arial" w:eastAsia="Arial" w:hAnsi="Arial" w:cs="Arial"/>
          <w:color w:val="38363A"/>
          <w:spacing w:val="38"/>
        </w:rPr>
        <w:t xml:space="preserve"> </w:t>
      </w:r>
      <w:r w:rsidRPr="00512209">
        <w:rPr>
          <w:rFonts w:ascii="Arial" w:eastAsia="Arial" w:hAnsi="Arial" w:cs="Arial"/>
          <w:color w:val="38363A"/>
        </w:rPr>
        <w:t>safet</w:t>
      </w:r>
      <w:r w:rsidRPr="00512209">
        <w:rPr>
          <w:rFonts w:ascii="Arial" w:eastAsia="Arial" w:hAnsi="Arial" w:cs="Arial"/>
          <w:color w:val="38363A"/>
          <w:spacing w:val="-3"/>
        </w:rPr>
        <w:t>y</w:t>
      </w:r>
      <w:r w:rsidRPr="00512209">
        <w:rPr>
          <w:rFonts w:ascii="Arial" w:eastAsia="Arial" w:hAnsi="Arial" w:cs="Arial"/>
          <w:color w:val="575759"/>
        </w:rPr>
        <w:t>,</w:t>
      </w:r>
      <w:r w:rsidRPr="00512209">
        <w:rPr>
          <w:rFonts w:ascii="Arial" w:eastAsia="Arial" w:hAnsi="Arial" w:cs="Arial"/>
          <w:color w:val="575759"/>
          <w:spacing w:val="6"/>
        </w:rPr>
        <w:t xml:space="preserve"> </w:t>
      </w:r>
      <w:r w:rsidRPr="00512209">
        <w:rPr>
          <w:rFonts w:ascii="Arial" w:eastAsia="Arial" w:hAnsi="Arial" w:cs="Arial"/>
          <w:color w:val="232324"/>
        </w:rPr>
        <w:t>technology,</w:t>
      </w:r>
      <w:r w:rsidRPr="00512209">
        <w:rPr>
          <w:rFonts w:ascii="Arial" w:eastAsia="Arial" w:hAnsi="Arial" w:cs="Arial"/>
          <w:color w:val="232324"/>
          <w:spacing w:val="53"/>
        </w:rPr>
        <w:t xml:space="preserve"> </w:t>
      </w:r>
      <w:r w:rsidRPr="00512209">
        <w:rPr>
          <w:rFonts w:ascii="Arial" w:eastAsia="Arial" w:hAnsi="Arial" w:cs="Arial"/>
          <w:color w:val="38363A"/>
        </w:rPr>
        <w:t>and</w:t>
      </w:r>
      <w:r w:rsidRPr="00512209">
        <w:rPr>
          <w:rFonts w:ascii="Arial" w:eastAsia="Arial" w:hAnsi="Arial" w:cs="Arial"/>
          <w:color w:val="38363A"/>
          <w:spacing w:val="10"/>
        </w:rPr>
        <w:t xml:space="preserve"> </w:t>
      </w:r>
      <w:r w:rsidRPr="00512209">
        <w:rPr>
          <w:rFonts w:ascii="Arial" w:eastAsia="Arial" w:hAnsi="Arial" w:cs="Arial"/>
          <w:color w:val="38363A"/>
        </w:rPr>
        <w:t>expanding</w:t>
      </w:r>
      <w:r w:rsidRPr="00512209">
        <w:rPr>
          <w:rFonts w:ascii="Arial" w:eastAsia="Arial" w:hAnsi="Arial" w:cs="Arial"/>
          <w:color w:val="38363A"/>
          <w:spacing w:val="61"/>
        </w:rPr>
        <w:t xml:space="preserve"> </w:t>
      </w:r>
      <w:r w:rsidRPr="00512209">
        <w:rPr>
          <w:rFonts w:ascii="Arial" w:eastAsia="Arial" w:hAnsi="Arial" w:cs="Arial"/>
          <w:color w:val="38363A"/>
        </w:rPr>
        <w:t>services</w:t>
      </w:r>
      <w:r w:rsidRPr="00512209">
        <w:rPr>
          <w:rFonts w:ascii="Arial" w:eastAsia="Arial" w:hAnsi="Arial" w:cs="Arial"/>
          <w:color w:val="38363A"/>
          <w:spacing w:val="23"/>
        </w:rPr>
        <w:t xml:space="preserve"> </w:t>
      </w:r>
      <w:r w:rsidRPr="00512209">
        <w:rPr>
          <w:rFonts w:ascii="Arial" w:eastAsia="Arial" w:hAnsi="Arial" w:cs="Arial"/>
          <w:color w:val="232324"/>
        </w:rPr>
        <w:t>to</w:t>
      </w:r>
      <w:r w:rsidRPr="00512209">
        <w:rPr>
          <w:rFonts w:ascii="Arial" w:eastAsia="Arial" w:hAnsi="Arial" w:cs="Arial"/>
          <w:color w:val="232324"/>
          <w:spacing w:val="18"/>
        </w:rPr>
        <w:t xml:space="preserve"> </w:t>
      </w:r>
      <w:r w:rsidRPr="00512209">
        <w:rPr>
          <w:rFonts w:ascii="Arial" w:eastAsia="Arial" w:hAnsi="Arial" w:cs="Arial"/>
          <w:color w:val="38363A"/>
        </w:rPr>
        <w:t>meet</w:t>
      </w:r>
      <w:r w:rsidRPr="00512209">
        <w:rPr>
          <w:rFonts w:ascii="Arial" w:eastAsia="Arial" w:hAnsi="Arial" w:cs="Arial"/>
          <w:color w:val="38363A"/>
          <w:spacing w:val="26"/>
        </w:rPr>
        <w:t xml:space="preserve"> </w:t>
      </w:r>
      <w:r w:rsidRPr="00512209">
        <w:rPr>
          <w:rFonts w:ascii="Arial" w:eastAsia="Arial" w:hAnsi="Arial" w:cs="Arial"/>
          <w:color w:val="38363A"/>
        </w:rPr>
        <w:t>community</w:t>
      </w:r>
      <w:r w:rsidRPr="00512209">
        <w:rPr>
          <w:rFonts w:ascii="Arial" w:eastAsia="Arial" w:hAnsi="Arial" w:cs="Arial"/>
          <w:color w:val="38363A"/>
          <w:spacing w:val="42"/>
        </w:rPr>
        <w:t xml:space="preserve"> </w:t>
      </w:r>
      <w:r w:rsidRPr="00512209">
        <w:rPr>
          <w:rFonts w:ascii="Arial" w:eastAsia="Arial" w:hAnsi="Arial" w:cs="Arial"/>
          <w:color w:val="38363A"/>
        </w:rPr>
        <w:t>need</w:t>
      </w:r>
      <w:r w:rsidRPr="00512209">
        <w:rPr>
          <w:rFonts w:ascii="Arial" w:eastAsia="Arial" w:hAnsi="Arial" w:cs="Arial"/>
          <w:color w:val="38363A"/>
          <w:spacing w:val="-2"/>
        </w:rPr>
        <w:t>s</w:t>
      </w:r>
      <w:r w:rsidR="000F692E">
        <w:rPr>
          <w:rFonts w:ascii="Arial" w:eastAsia="Arial" w:hAnsi="Arial" w:cs="Arial"/>
          <w:color w:val="575759"/>
        </w:rPr>
        <w:t xml:space="preserve">. </w:t>
      </w:r>
      <w:r w:rsidRPr="00512209">
        <w:rPr>
          <w:rFonts w:ascii="Arial" w:eastAsia="Arial" w:hAnsi="Arial" w:cs="Arial"/>
          <w:color w:val="38363A"/>
          <w:w w:val="101"/>
        </w:rPr>
        <w:t xml:space="preserve">SLMC </w:t>
      </w:r>
      <w:r w:rsidRPr="00512209">
        <w:rPr>
          <w:rFonts w:ascii="Arial" w:eastAsia="Arial" w:hAnsi="Arial" w:cs="Arial"/>
          <w:color w:val="38363A"/>
        </w:rPr>
        <w:t>has</w:t>
      </w:r>
      <w:r w:rsidRPr="00512209">
        <w:rPr>
          <w:rFonts w:ascii="Arial" w:eastAsia="Arial" w:hAnsi="Arial" w:cs="Arial"/>
          <w:color w:val="38363A"/>
          <w:spacing w:val="17"/>
        </w:rPr>
        <w:t xml:space="preserve"> </w:t>
      </w:r>
      <w:r w:rsidRPr="00512209">
        <w:rPr>
          <w:rFonts w:ascii="Arial" w:eastAsia="Arial" w:hAnsi="Arial" w:cs="Arial"/>
          <w:color w:val="38363A"/>
        </w:rPr>
        <w:t>placed</w:t>
      </w:r>
      <w:r w:rsidRPr="00512209">
        <w:rPr>
          <w:rFonts w:ascii="Arial" w:eastAsia="Arial" w:hAnsi="Arial" w:cs="Arial"/>
          <w:color w:val="38363A"/>
          <w:spacing w:val="37"/>
        </w:rPr>
        <w:t xml:space="preserve"> </w:t>
      </w:r>
      <w:r w:rsidRPr="00512209">
        <w:rPr>
          <w:rFonts w:ascii="Arial" w:eastAsia="Arial" w:hAnsi="Arial" w:cs="Arial"/>
          <w:color w:val="38363A"/>
        </w:rPr>
        <w:t>special</w:t>
      </w:r>
      <w:r w:rsidRPr="00512209">
        <w:rPr>
          <w:rFonts w:ascii="Arial" w:eastAsia="Arial" w:hAnsi="Arial" w:cs="Arial"/>
          <w:color w:val="38363A"/>
          <w:spacing w:val="11"/>
        </w:rPr>
        <w:t xml:space="preserve"> </w:t>
      </w:r>
      <w:r w:rsidRPr="00512209">
        <w:rPr>
          <w:rFonts w:ascii="Arial" w:eastAsia="Arial" w:hAnsi="Arial" w:cs="Arial"/>
          <w:color w:val="38363A"/>
        </w:rPr>
        <w:t>emphasis</w:t>
      </w:r>
      <w:r w:rsidRPr="00512209">
        <w:rPr>
          <w:rFonts w:ascii="Arial" w:eastAsia="Arial" w:hAnsi="Arial" w:cs="Arial"/>
          <w:color w:val="38363A"/>
          <w:spacing w:val="54"/>
        </w:rPr>
        <w:t xml:space="preserve"> </w:t>
      </w:r>
      <w:r w:rsidRPr="00512209">
        <w:rPr>
          <w:rFonts w:ascii="Arial" w:eastAsia="Arial" w:hAnsi="Arial" w:cs="Arial"/>
          <w:color w:val="38363A"/>
        </w:rPr>
        <w:t>on</w:t>
      </w:r>
      <w:r w:rsidRPr="00512209">
        <w:rPr>
          <w:rFonts w:ascii="Arial" w:eastAsia="Arial" w:hAnsi="Arial" w:cs="Arial"/>
          <w:color w:val="38363A"/>
          <w:spacing w:val="24"/>
        </w:rPr>
        <w:t xml:space="preserve"> </w:t>
      </w:r>
      <w:r w:rsidRPr="00512209">
        <w:rPr>
          <w:rFonts w:ascii="Arial" w:eastAsia="Arial" w:hAnsi="Arial" w:cs="Arial"/>
          <w:color w:val="38363A"/>
        </w:rPr>
        <w:t>optimizing</w:t>
      </w:r>
      <w:r w:rsidRPr="00512209">
        <w:rPr>
          <w:rFonts w:ascii="Arial" w:eastAsia="Arial" w:hAnsi="Arial" w:cs="Arial"/>
          <w:color w:val="38363A"/>
          <w:spacing w:val="26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12"/>
        </w:rPr>
        <w:t xml:space="preserve"> </w:t>
      </w:r>
      <w:r w:rsidRPr="00512209">
        <w:rPr>
          <w:rFonts w:ascii="Arial" w:eastAsia="Arial" w:hAnsi="Arial" w:cs="Arial"/>
          <w:color w:val="38363A"/>
        </w:rPr>
        <w:t>quality</w:t>
      </w:r>
      <w:r w:rsidRPr="00512209">
        <w:rPr>
          <w:rFonts w:ascii="Arial" w:eastAsia="Arial" w:hAnsi="Arial" w:cs="Arial"/>
          <w:color w:val="38363A"/>
          <w:spacing w:val="24"/>
        </w:rPr>
        <w:t xml:space="preserve"> </w:t>
      </w:r>
      <w:r w:rsidRPr="00512209">
        <w:rPr>
          <w:rFonts w:ascii="Arial" w:eastAsia="Arial" w:hAnsi="Arial" w:cs="Arial"/>
          <w:color w:val="38363A"/>
        </w:rPr>
        <w:t>of</w:t>
      </w:r>
      <w:r w:rsidRPr="00512209">
        <w:rPr>
          <w:rFonts w:ascii="Arial" w:eastAsia="Arial" w:hAnsi="Arial" w:cs="Arial"/>
          <w:color w:val="38363A"/>
          <w:spacing w:val="16"/>
        </w:rPr>
        <w:t xml:space="preserve"> </w:t>
      </w:r>
      <w:r w:rsidRPr="00512209">
        <w:rPr>
          <w:rFonts w:ascii="Arial" w:eastAsia="Arial" w:hAnsi="Arial" w:cs="Arial"/>
          <w:color w:val="232324"/>
        </w:rPr>
        <w:t>life</w:t>
      </w:r>
      <w:r w:rsidRPr="00512209">
        <w:rPr>
          <w:rFonts w:ascii="Arial" w:eastAsia="Arial" w:hAnsi="Arial" w:cs="Arial"/>
          <w:color w:val="232324"/>
          <w:spacing w:val="12"/>
        </w:rPr>
        <w:t xml:space="preserve"> </w:t>
      </w:r>
      <w:r w:rsidRPr="00512209">
        <w:rPr>
          <w:rFonts w:ascii="Arial" w:eastAsia="Arial" w:hAnsi="Arial" w:cs="Arial"/>
          <w:color w:val="38363A"/>
        </w:rPr>
        <w:t>of</w:t>
      </w:r>
      <w:r w:rsidRPr="00512209">
        <w:rPr>
          <w:rFonts w:ascii="Arial" w:eastAsia="Arial" w:hAnsi="Arial" w:cs="Arial"/>
          <w:color w:val="38363A"/>
          <w:spacing w:val="13"/>
        </w:rPr>
        <w:t xml:space="preserve"> </w:t>
      </w:r>
      <w:r w:rsidRPr="00512209">
        <w:rPr>
          <w:rFonts w:ascii="Arial" w:eastAsia="Arial" w:hAnsi="Arial" w:cs="Arial"/>
          <w:color w:val="38363A"/>
        </w:rPr>
        <w:t>all</w:t>
      </w:r>
      <w:r w:rsidRPr="00512209">
        <w:rPr>
          <w:rFonts w:ascii="Arial" w:eastAsia="Arial" w:hAnsi="Arial" w:cs="Arial"/>
          <w:color w:val="38363A"/>
          <w:spacing w:val="6"/>
        </w:rPr>
        <w:t xml:space="preserve"> </w:t>
      </w:r>
      <w:r w:rsidRPr="00512209">
        <w:rPr>
          <w:rFonts w:ascii="Arial" w:eastAsia="Arial" w:hAnsi="Arial" w:cs="Arial"/>
          <w:color w:val="38363A"/>
        </w:rPr>
        <w:t>those</w:t>
      </w:r>
      <w:r w:rsidRPr="00512209">
        <w:rPr>
          <w:rFonts w:ascii="Arial" w:eastAsia="Arial" w:hAnsi="Arial" w:cs="Arial"/>
          <w:color w:val="38363A"/>
          <w:spacing w:val="38"/>
        </w:rPr>
        <w:t xml:space="preserve"> </w:t>
      </w:r>
      <w:r w:rsidRPr="00512209">
        <w:rPr>
          <w:rFonts w:ascii="Arial" w:eastAsia="Arial" w:hAnsi="Arial" w:cs="Arial"/>
          <w:color w:val="38363A"/>
        </w:rPr>
        <w:t>served</w:t>
      </w:r>
      <w:r w:rsidRPr="00512209">
        <w:rPr>
          <w:rFonts w:ascii="Arial" w:eastAsia="Arial" w:hAnsi="Arial" w:cs="Arial"/>
          <w:color w:val="38363A"/>
          <w:spacing w:val="28"/>
        </w:rPr>
        <w:t xml:space="preserve"> </w:t>
      </w:r>
      <w:r w:rsidRPr="00512209">
        <w:rPr>
          <w:rFonts w:ascii="Arial" w:eastAsia="Arial" w:hAnsi="Arial" w:cs="Arial"/>
          <w:color w:val="38363A"/>
          <w:w w:val="106"/>
        </w:rPr>
        <w:t xml:space="preserve">by </w:t>
      </w:r>
      <w:r w:rsidRPr="00512209">
        <w:rPr>
          <w:rFonts w:ascii="Arial" w:eastAsia="Arial" w:hAnsi="Arial" w:cs="Arial"/>
          <w:color w:val="38363A"/>
        </w:rPr>
        <w:t>expanding</w:t>
      </w:r>
      <w:r w:rsidRPr="00512209">
        <w:rPr>
          <w:rFonts w:ascii="Arial" w:eastAsia="Arial" w:hAnsi="Arial" w:cs="Arial"/>
          <w:color w:val="38363A"/>
          <w:spacing w:val="42"/>
        </w:rPr>
        <w:t xml:space="preserve"> </w:t>
      </w:r>
      <w:r w:rsidRPr="00512209">
        <w:rPr>
          <w:rFonts w:ascii="Arial" w:eastAsia="Arial" w:hAnsi="Arial" w:cs="Arial"/>
          <w:color w:val="38363A"/>
        </w:rPr>
        <w:t>beyond</w:t>
      </w:r>
      <w:r w:rsidRPr="00512209">
        <w:rPr>
          <w:rFonts w:ascii="Arial" w:eastAsia="Arial" w:hAnsi="Arial" w:cs="Arial"/>
          <w:color w:val="38363A"/>
          <w:spacing w:val="28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17"/>
        </w:rPr>
        <w:t xml:space="preserve"> </w:t>
      </w:r>
      <w:r w:rsidRPr="00512209">
        <w:rPr>
          <w:rFonts w:ascii="Arial" w:eastAsia="Arial" w:hAnsi="Arial" w:cs="Arial"/>
          <w:color w:val="38363A"/>
        </w:rPr>
        <w:t>traditional</w:t>
      </w:r>
      <w:r w:rsidRPr="00512209">
        <w:rPr>
          <w:rFonts w:ascii="Arial" w:eastAsia="Arial" w:hAnsi="Arial" w:cs="Arial"/>
          <w:color w:val="38363A"/>
          <w:spacing w:val="32"/>
        </w:rPr>
        <w:t xml:space="preserve"> </w:t>
      </w:r>
      <w:r w:rsidRPr="00512209">
        <w:rPr>
          <w:rFonts w:ascii="Arial" w:eastAsia="Arial" w:hAnsi="Arial" w:cs="Arial"/>
          <w:color w:val="38363A"/>
        </w:rPr>
        <w:t>focus</w:t>
      </w:r>
      <w:r w:rsidRPr="00512209">
        <w:rPr>
          <w:rFonts w:ascii="Arial" w:eastAsia="Arial" w:hAnsi="Arial" w:cs="Arial"/>
          <w:color w:val="38363A"/>
          <w:spacing w:val="29"/>
        </w:rPr>
        <w:t xml:space="preserve"> </w:t>
      </w:r>
      <w:r w:rsidRPr="00512209">
        <w:rPr>
          <w:rFonts w:ascii="Arial" w:eastAsia="Arial" w:hAnsi="Arial" w:cs="Arial"/>
          <w:color w:val="38363A"/>
        </w:rPr>
        <w:t>on</w:t>
      </w:r>
      <w:r w:rsidRPr="00512209">
        <w:rPr>
          <w:rFonts w:ascii="Arial" w:eastAsia="Arial" w:hAnsi="Arial" w:cs="Arial"/>
          <w:color w:val="38363A"/>
          <w:spacing w:val="7"/>
        </w:rPr>
        <w:t xml:space="preserve"> </w:t>
      </w:r>
      <w:r w:rsidRPr="00512209">
        <w:rPr>
          <w:rFonts w:ascii="Arial" w:eastAsia="Arial" w:hAnsi="Arial" w:cs="Arial"/>
          <w:color w:val="38363A"/>
        </w:rPr>
        <w:t>medical</w:t>
      </w:r>
      <w:r w:rsidRPr="00512209">
        <w:rPr>
          <w:rFonts w:ascii="Arial" w:eastAsia="Arial" w:hAnsi="Arial" w:cs="Arial"/>
          <w:color w:val="38363A"/>
          <w:spacing w:val="26"/>
        </w:rPr>
        <w:t xml:space="preserve"> </w:t>
      </w:r>
      <w:r w:rsidRPr="00512209">
        <w:rPr>
          <w:rFonts w:ascii="Arial" w:eastAsia="Arial" w:hAnsi="Arial" w:cs="Arial"/>
          <w:color w:val="38363A"/>
        </w:rPr>
        <w:t>needs</w:t>
      </w:r>
      <w:r w:rsidRPr="00512209">
        <w:rPr>
          <w:rFonts w:ascii="Arial" w:eastAsia="Arial" w:hAnsi="Arial" w:cs="Arial"/>
          <w:color w:val="38363A"/>
          <w:spacing w:val="30"/>
        </w:rPr>
        <w:t xml:space="preserve"> </w:t>
      </w:r>
      <w:r w:rsidRPr="00512209">
        <w:rPr>
          <w:rFonts w:ascii="Arial" w:eastAsia="Arial" w:hAnsi="Arial" w:cs="Arial"/>
          <w:color w:val="38363A"/>
        </w:rPr>
        <w:t>to</w:t>
      </w:r>
      <w:r w:rsidRPr="00512209">
        <w:rPr>
          <w:rFonts w:ascii="Arial" w:eastAsia="Arial" w:hAnsi="Arial" w:cs="Arial"/>
          <w:color w:val="38363A"/>
          <w:spacing w:val="2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25"/>
        </w:rPr>
        <w:t xml:space="preserve"> </w:t>
      </w:r>
      <w:r w:rsidRPr="00512209">
        <w:rPr>
          <w:rFonts w:ascii="Arial" w:eastAsia="Arial" w:hAnsi="Arial" w:cs="Arial"/>
          <w:color w:val="38363A"/>
        </w:rPr>
        <w:t>needs</w:t>
      </w:r>
      <w:r w:rsidRPr="00512209">
        <w:rPr>
          <w:rFonts w:ascii="Arial" w:eastAsia="Arial" w:hAnsi="Arial" w:cs="Arial"/>
          <w:color w:val="38363A"/>
          <w:spacing w:val="36"/>
        </w:rPr>
        <w:t xml:space="preserve"> </w:t>
      </w:r>
      <w:r w:rsidRPr="00512209">
        <w:rPr>
          <w:rFonts w:ascii="Arial" w:eastAsia="Arial" w:hAnsi="Arial" w:cs="Arial"/>
          <w:color w:val="38363A"/>
        </w:rPr>
        <w:t>of</w:t>
      </w:r>
      <w:r w:rsidRPr="00512209">
        <w:rPr>
          <w:rFonts w:ascii="Arial" w:eastAsia="Arial" w:hAnsi="Arial" w:cs="Arial"/>
          <w:color w:val="38363A"/>
          <w:spacing w:val="8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20"/>
        </w:rPr>
        <w:t xml:space="preserve"> </w:t>
      </w:r>
      <w:r w:rsidRPr="00512209">
        <w:rPr>
          <w:rFonts w:ascii="Arial" w:eastAsia="Arial" w:hAnsi="Arial" w:cs="Arial"/>
          <w:color w:val="38363A"/>
          <w:w w:val="104"/>
        </w:rPr>
        <w:t xml:space="preserve">whole </w:t>
      </w:r>
      <w:r w:rsidRPr="00512209">
        <w:rPr>
          <w:rFonts w:ascii="Arial" w:eastAsia="Arial" w:hAnsi="Arial" w:cs="Arial"/>
          <w:color w:val="38363A"/>
        </w:rPr>
        <w:t xml:space="preserve">person. </w:t>
      </w:r>
      <w:r w:rsidRPr="00512209">
        <w:rPr>
          <w:rFonts w:ascii="Arial" w:eastAsia="Arial" w:hAnsi="Arial" w:cs="Arial"/>
          <w:color w:val="38363A"/>
          <w:spacing w:val="26"/>
        </w:rPr>
        <w:t xml:space="preserve"> </w:t>
      </w:r>
    </w:p>
    <w:p w:rsidR="004863E5" w:rsidRPr="00512209" w:rsidRDefault="004863E5" w:rsidP="00DC467B">
      <w:pPr>
        <w:spacing w:after="0" w:line="360" w:lineRule="auto"/>
        <w:ind w:right="-14" w:firstLine="720"/>
        <w:rPr>
          <w:rFonts w:ascii="Arial" w:eastAsia="Arial" w:hAnsi="Arial" w:cs="Arial"/>
        </w:rPr>
      </w:pPr>
      <w:r w:rsidRPr="00512209">
        <w:rPr>
          <w:rFonts w:ascii="Arial" w:eastAsia="Arial" w:hAnsi="Arial" w:cs="Arial"/>
          <w:color w:val="38363A"/>
        </w:rPr>
        <w:t>SLMC</w:t>
      </w:r>
      <w:r w:rsidRPr="00512209">
        <w:rPr>
          <w:rFonts w:ascii="Arial" w:eastAsia="Arial" w:hAnsi="Arial" w:cs="Arial"/>
          <w:color w:val="38363A"/>
          <w:spacing w:val="11"/>
        </w:rPr>
        <w:t xml:space="preserve"> </w:t>
      </w:r>
      <w:r w:rsidRPr="00512209">
        <w:rPr>
          <w:rFonts w:ascii="Arial" w:eastAsia="Arial" w:hAnsi="Arial" w:cs="Arial"/>
          <w:color w:val="232324"/>
        </w:rPr>
        <w:t>has</w:t>
      </w:r>
      <w:r w:rsidRPr="00512209">
        <w:rPr>
          <w:rFonts w:ascii="Arial" w:eastAsia="Arial" w:hAnsi="Arial" w:cs="Arial"/>
          <w:color w:val="232324"/>
          <w:spacing w:val="25"/>
        </w:rPr>
        <w:t xml:space="preserve"> </w:t>
      </w:r>
      <w:r w:rsidRPr="00512209">
        <w:rPr>
          <w:rFonts w:ascii="Arial" w:eastAsia="Arial" w:hAnsi="Arial" w:cs="Arial"/>
          <w:color w:val="38363A"/>
        </w:rPr>
        <w:t>seen</w:t>
      </w:r>
      <w:r w:rsidRPr="00512209">
        <w:rPr>
          <w:rFonts w:ascii="Arial" w:eastAsia="Arial" w:hAnsi="Arial" w:cs="Arial"/>
          <w:color w:val="38363A"/>
          <w:spacing w:val="17"/>
        </w:rPr>
        <w:t xml:space="preserve"> </w:t>
      </w:r>
      <w:r w:rsidRPr="00512209">
        <w:rPr>
          <w:rFonts w:ascii="Arial" w:eastAsia="Arial" w:hAnsi="Arial" w:cs="Arial"/>
          <w:color w:val="38363A"/>
        </w:rPr>
        <w:t>a</w:t>
      </w:r>
      <w:r w:rsidRPr="00512209">
        <w:rPr>
          <w:rFonts w:ascii="Arial" w:eastAsia="Arial" w:hAnsi="Arial" w:cs="Arial"/>
          <w:color w:val="38363A"/>
          <w:spacing w:val="11"/>
        </w:rPr>
        <w:t xml:space="preserve"> </w:t>
      </w:r>
      <w:r w:rsidRPr="00512209">
        <w:rPr>
          <w:rFonts w:ascii="Arial" w:eastAsia="Arial" w:hAnsi="Arial" w:cs="Arial"/>
          <w:color w:val="38363A"/>
        </w:rPr>
        <w:t>sharp</w:t>
      </w:r>
      <w:r w:rsidRPr="00512209">
        <w:rPr>
          <w:rFonts w:ascii="Arial" w:eastAsia="Arial" w:hAnsi="Arial" w:cs="Arial"/>
          <w:color w:val="38363A"/>
          <w:spacing w:val="25"/>
        </w:rPr>
        <w:t xml:space="preserve"> </w:t>
      </w:r>
      <w:r w:rsidRPr="00512209">
        <w:rPr>
          <w:rFonts w:ascii="Arial" w:eastAsia="Arial" w:hAnsi="Arial" w:cs="Arial"/>
          <w:color w:val="232324"/>
        </w:rPr>
        <w:t>increase</w:t>
      </w:r>
      <w:r w:rsidRPr="00512209">
        <w:rPr>
          <w:rFonts w:ascii="Arial" w:eastAsia="Arial" w:hAnsi="Arial" w:cs="Arial"/>
          <w:color w:val="232324"/>
          <w:spacing w:val="37"/>
        </w:rPr>
        <w:t xml:space="preserve"> </w:t>
      </w:r>
      <w:r w:rsidRPr="00512209">
        <w:rPr>
          <w:rFonts w:ascii="Arial" w:eastAsia="Arial" w:hAnsi="Arial" w:cs="Arial"/>
          <w:color w:val="232324"/>
        </w:rPr>
        <w:t>in</w:t>
      </w:r>
      <w:r w:rsidRPr="00512209">
        <w:rPr>
          <w:rFonts w:ascii="Arial" w:eastAsia="Arial" w:hAnsi="Arial" w:cs="Arial"/>
          <w:color w:val="232324"/>
          <w:spacing w:val="9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25"/>
        </w:rPr>
        <w:t xml:space="preserve"> </w:t>
      </w:r>
      <w:r w:rsidRPr="00512209">
        <w:rPr>
          <w:rFonts w:ascii="Arial" w:eastAsia="Arial" w:hAnsi="Arial" w:cs="Arial"/>
          <w:color w:val="38363A"/>
        </w:rPr>
        <w:t>number</w:t>
      </w:r>
      <w:r w:rsidRPr="00512209">
        <w:rPr>
          <w:rFonts w:ascii="Arial" w:eastAsia="Arial" w:hAnsi="Arial" w:cs="Arial"/>
          <w:color w:val="38363A"/>
          <w:spacing w:val="36"/>
        </w:rPr>
        <w:t xml:space="preserve"> </w:t>
      </w:r>
      <w:r w:rsidRPr="00512209">
        <w:rPr>
          <w:rFonts w:ascii="Arial" w:eastAsia="Arial" w:hAnsi="Arial" w:cs="Arial"/>
          <w:color w:val="38363A"/>
        </w:rPr>
        <w:t>of hospital</w:t>
      </w:r>
      <w:r w:rsidRPr="00512209">
        <w:rPr>
          <w:rFonts w:ascii="Arial" w:eastAsia="Arial" w:hAnsi="Arial" w:cs="Arial"/>
          <w:color w:val="38363A"/>
          <w:spacing w:val="1"/>
        </w:rPr>
        <w:t xml:space="preserve"> </w:t>
      </w:r>
      <w:r w:rsidRPr="00512209">
        <w:rPr>
          <w:rFonts w:ascii="Arial" w:eastAsia="Arial" w:hAnsi="Arial" w:cs="Arial"/>
          <w:color w:val="38363A"/>
        </w:rPr>
        <w:t>admissions</w:t>
      </w:r>
      <w:r w:rsidRPr="00512209">
        <w:rPr>
          <w:rFonts w:ascii="Arial" w:eastAsia="Arial" w:hAnsi="Arial" w:cs="Arial"/>
          <w:color w:val="38363A"/>
          <w:spacing w:val="41"/>
        </w:rPr>
        <w:t xml:space="preserve"> </w:t>
      </w:r>
      <w:r w:rsidRPr="00512209">
        <w:rPr>
          <w:rFonts w:ascii="Arial" w:eastAsia="Arial" w:hAnsi="Arial" w:cs="Arial"/>
          <w:color w:val="38363A"/>
        </w:rPr>
        <w:t>of</w:t>
      </w:r>
      <w:r w:rsidRPr="00512209">
        <w:rPr>
          <w:rFonts w:ascii="Arial" w:eastAsia="Arial" w:hAnsi="Arial" w:cs="Arial"/>
          <w:color w:val="38363A"/>
          <w:spacing w:val="3"/>
        </w:rPr>
        <w:t xml:space="preserve"> </w:t>
      </w:r>
      <w:r w:rsidRPr="00512209">
        <w:rPr>
          <w:rFonts w:ascii="Arial" w:eastAsia="Arial" w:hAnsi="Arial" w:cs="Arial"/>
          <w:color w:val="38363A"/>
        </w:rPr>
        <w:t>elderly</w:t>
      </w:r>
      <w:r w:rsidRPr="00512209">
        <w:rPr>
          <w:rFonts w:ascii="Arial" w:eastAsia="Arial" w:hAnsi="Arial" w:cs="Arial"/>
          <w:color w:val="38363A"/>
          <w:spacing w:val="43"/>
        </w:rPr>
        <w:t xml:space="preserve"> </w:t>
      </w:r>
      <w:r w:rsidRPr="00512209">
        <w:rPr>
          <w:rFonts w:ascii="Arial" w:eastAsia="Arial" w:hAnsi="Arial" w:cs="Arial"/>
          <w:color w:val="38363A"/>
        </w:rPr>
        <w:t>patients</w:t>
      </w:r>
      <w:r w:rsidRPr="00512209">
        <w:rPr>
          <w:rFonts w:ascii="Arial" w:eastAsia="Arial" w:hAnsi="Arial" w:cs="Arial"/>
          <w:color w:val="38363A"/>
          <w:spacing w:val="41"/>
        </w:rPr>
        <w:t xml:space="preserve"> </w:t>
      </w:r>
      <w:r w:rsidRPr="00512209">
        <w:rPr>
          <w:rFonts w:ascii="Arial" w:eastAsia="Arial" w:hAnsi="Arial" w:cs="Arial"/>
          <w:color w:val="38363A"/>
        </w:rPr>
        <w:t>with</w:t>
      </w:r>
      <w:r w:rsidRPr="00512209">
        <w:rPr>
          <w:rFonts w:ascii="Arial" w:eastAsia="Arial" w:hAnsi="Arial" w:cs="Arial"/>
          <w:color w:val="38363A"/>
          <w:spacing w:val="7"/>
        </w:rPr>
        <w:t xml:space="preserve"> </w:t>
      </w:r>
      <w:r w:rsidRPr="00512209">
        <w:rPr>
          <w:rFonts w:ascii="Arial" w:eastAsia="Arial" w:hAnsi="Arial" w:cs="Arial"/>
          <w:color w:val="232324"/>
        </w:rPr>
        <w:t>heart</w:t>
      </w:r>
      <w:r w:rsidRPr="00512209">
        <w:rPr>
          <w:rFonts w:ascii="Arial" w:eastAsia="Arial" w:hAnsi="Arial" w:cs="Arial"/>
          <w:color w:val="232324"/>
          <w:spacing w:val="19"/>
        </w:rPr>
        <w:t xml:space="preserve"> </w:t>
      </w:r>
      <w:r w:rsidRPr="00512209">
        <w:rPr>
          <w:rFonts w:ascii="Arial" w:eastAsia="Arial" w:hAnsi="Arial" w:cs="Arial"/>
          <w:color w:val="38363A"/>
        </w:rPr>
        <w:t>failure</w:t>
      </w:r>
      <w:r w:rsidRPr="00512209">
        <w:rPr>
          <w:rFonts w:ascii="Arial" w:eastAsia="Arial" w:hAnsi="Arial" w:cs="Arial"/>
          <w:color w:val="38363A"/>
          <w:spacing w:val="35"/>
        </w:rPr>
        <w:t xml:space="preserve"> </w:t>
      </w:r>
      <w:r w:rsidRPr="00512209">
        <w:rPr>
          <w:rFonts w:ascii="Arial" w:eastAsia="Arial" w:hAnsi="Arial" w:cs="Arial"/>
          <w:color w:val="38363A"/>
        </w:rPr>
        <w:t>and</w:t>
      </w:r>
      <w:r w:rsidRPr="00512209">
        <w:rPr>
          <w:rFonts w:ascii="Arial" w:eastAsia="Arial" w:hAnsi="Arial" w:cs="Arial"/>
          <w:color w:val="38363A"/>
          <w:spacing w:val="9"/>
        </w:rPr>
        <w:t xml:space="preserve"> </w:t>
      </w:r>
      <w:r w:rsidRPr="00512209">
        <w:rPr>
          <w:rFonts w:ascii="Arial" w:eastAsia="Arial" w:hAnsi="Arial" w:cs="Arial"/>
          <w:color w:val="38363A"/>
        </w:rPr>
        <w:t xml:space="preserve">cardiovascular </w:t>
      </w:r>
      <w:r w:rsidR="000F692E">
        <w:rPr>
          <w:rFonts w:ascii="Arial" w:eastAsia="Arial" w:hAnsi="Arial" w:cs="Arial"/>
          <w:color w:val="38363A"/>
          <w:w w:val="102"/>
        </w:rPr>
        <w:t xml:space="preserve">disease. </w:t>
      </w:r>
      <w:r w:rsidRPr="00512209">
        <w:rPr>
          <w:rFonts w:ascii="Arial" w:eastAsia="Arial" w:hAnsi="Arial" w:cs="Arial"/>
          <w:color w:val="38363A"/>
        </w:rPr>
        <w:t>Specificall</w:t>
      </w:r>
      <w:r w:rsidRPr="00512209">
        <w:rPr>
          <w:rFonts w:ascii="Arial" w:eastAsia="Arial" w:hAnsi="Arial" w:cs="Arial"/>
          <w:color w:val="38363A"/>
          <w:spacing w:val="-2"/>
        </w:rPr>
        <w:t>y</w:t>
      </w:r>
      <w:r w:rsidRPr="00512209">
        <w:rPr>
          <w:rFonts w:ascii="Arial" w:eastAsia="Arial" w:hAnsi="Arial" w:cs="Arial"/>
          <w:color w:val="575759"/>
        </w:rPr>
        <w:t>,</w:t>
      </w:r>
      <w:r w:rsidRPr="00512209">
        <w:rPr>
          <w:rFonts w:ascii="Arial" w:eastAsia="Arial" w:hAnsi="Arial" w:cs="Arial"/>
          <w:color w:val="575759"/>
          <w:spacing w:val="37"/>
        </w:rPr>
        <w:t xml:space="preserve"> </w:t>
      </w:r>
      <w:r w:rsidRPr="00512209">
        <w:rPr>
          <w:rFonts w:ascii="Arial" w:eastAsia="Arial" w:hAnsi="Arial" w:cs="Arial"/>
          <w:color w:val="38363A"/>
        </w:rPr>
        <w:t>in</w:t>
      </w:r>
      <w:r w:rsidRPr="00512209">
        <w:rPr>
          <w:rFonts w:ascii="Arial" w:eastAsia="Arial" w:hAnsi="Arial" w:cs="Arial"/>
          <w:color w:val="38363A"/>
          <w:spacing w:val="7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6"/>
        </w:rPr>
        <w:t xml:space="preserve"> </w:t>
      </w:r>
      <w:r w:rsidRPr="00512209">
        <w:rPr>
          <w:rFonts w:ascii="Arial" w:eastAsia="Arial" w:hAnsi="Arial" w:cs="Arial"/>
          <w:color w:val="232324"/>
        </w:rPr>
        <w:t>last</w:t>
      </w:r>
      <w:r w:rsidRPr="00512209">
        <w:rPr>
          <w:rFonts w:ascii="Arial" w:eastAsia="Arial" w:hAnsi="Arial" w:cs="Arial"/>
          <w:color w:val="232324"/>
          <w:spacing w:val="35"/>
        </w:rPr>
        <w:t xml:space="preserve"> </w:t>
      </w:r>
      <w:r w:rsidRPr="00512209">
        <w:rPr>
          <w:rFonts w:ascii="Arial" w:eastAsia="Arial" w:hAnsi="Arial" w:cs="Arial"/>
          <w:color w:val="38363A"/>
        </w:rPr>
        <w:t>3</w:t>
      </w:r>
      <w:r w:rsidRPr="00512209">
        <w:rPr>
          <w:rFonts w:ascii="Arial" w:eastAsia="Arial" w:hAnsi="Arial" w:cs="Arial"/>
          <w:color w:val="38363A"/>
          <w:spacing w:val="-4"/>
        </w:rPr>
        <w:t xml:space="preserve"> </w:t>
      </w:r>
      <w:r w:rsidRPr="00512209">
        <w:rPr>
          <w:rFonts w:ascii="Arial" w:eastAsia="Arial" w:hAnsi="Arial" w:cs="Arial"/>
          <w:color w:val="38363A"/>
        </w:rPr>
        <w:t>years,</w:t>
      </w:r>
      <w:r w:rsidRPr="00512209">
        <w:rPr>
          <w:rFonts w:ascii="Arial" w:eastAsia="Arial" w:hAnsi="Arial" w:cs="Arial"/>
          <w:color w:val="38363A"/>
          <w:spacing w:val="37"/>
        </w:rPr>
        <w:t xml:space="preserve"> </w:t>
      </w:r>
      <w:r w:rsidRPr="00512209">
        <w:rPr>
          <w:rFonts w:ascii="Arial" w:eastAsia="Arial" w:hAnsi="Arial" w:cs="Arial"/>
          <w:color w:val="38363A"/>
        </w:rPr>
        <w:t>SLMC</w:t>
      </w:r>
      <w:r w:rsidRPr="00512209">
        <w:rPr>
          <w:rFonts w:ascii="Arial" w:eastAsia="Arial" w:hAnsi="Arial" w:cs="Arial"/>
          <w:color w:val="38363A"/>
          <w:spacing w:val="21"/>
        </w:rPr>
        <w:t xml:space="preserve"> </w:t>
      </w:r>
      <w:r w:rsidRPr="00512209">
        <w:rPr>
          <w:rFonts w:ascii="Arial" w:eastAsia="Arial" w:hAnsi="Arial" w:cs="Arial"/>
          <w:color w:val="38363A"/>
        </w:rPr>
        <w:t>has</w:t>
      </w:r>
      <w:r w:rsidRPr="00512209">
        <w:rPr>
          <w:rFonts w:ascii="Arial" w:eastAsia="Arial" w:hAnsi="Arial" w:cs="Arial"/>
          <w:color w:val="38363A"/>
          <w:spacing w:val="18"/>
        </w:rPr>
        <w:t xml:space="preserve"> </w:t>
      </w:r>
      <w:r w:rsidRPr="00512209">
        <w:rPr>
          <w:rFonts w:ascii="Arial" w:eastAsia="Arial" w:hAnsi="Arial" w:cs="Arial"/>
          <w:color w:val="38363A"/>
        </w:rPr>
        <w:t>had</w:t>
      </w:r>
      <w:r w:rsidRPr="00512209">
        <w:rPr>
          <w:rFonts w:ascii="Arial" w:eastAsia="Arial" w:hAnsi="Arial" w:cs="Arial"/>
          <w:color w:val="38363A"/>
          <w:spacing w:val="12"/>
        </w:rPr>
        <w:t xml:space="preserve"> </w:t>
      </w:r>
      <w:r w:rsidRPr="00512209">
        <w:rPr>
          <w:rFonts w:ascii="Arial" w:eastAsia="Arial" w:hAnsi="Arial" w:cs="Arial"/>
          <w:color w:val="38363A"/>
        </w:rPr>
        <w:t>a</w:t>
      </w:r>
      <w:r w:rsidRPr="00512209">
        <w:rPr>
          <w:rFonts w:ascii="Arial" w:eastAsia="Arial" w:hAnsi="Arial" w:cs="Arial"/>
          <w:color w:val="38363A"/>
          <w:spacing w:val="13"/>
        </w:rPr>
        <w:t xml:space="preserve"> </w:t>
      </w:r>
      <w:r w:rsidRPr="00512209">
        <w:rPr>
          <w:rFonts w:ascii="Arial" w:eastAsia="Arial" w:hAnsi="Arial" w:cs="Arial"/>
          <w:color w:val="232324"/>
        </w:rPr>
        <w:t>10%</w:t>
      </w:r>
      <w:r w:rsidRPr="00512209">
        <w:rPr>
          <w:rFonts w:ascii="Arial" w:eastAsia="Arial" w:hAnsi="Arial" w:cs="Arial"/>
          <w:color w:val="232324"/>
          <w:spacing w:val="22"/>
        </w:rPr>
        <w:t xml:space="preserve"> </w:t>
      </w:r>
      <w:r w:rsidRPr="00512209">
        <w:rPr>
          <w:rFonts w:ascii="Arial" w:eastAsia="Arial" w:hAnsi="Arial" w:cs="Arial"/>
          <w:color w:val="38363A"/>
        </w:rPr>
        <w:t>increase</w:t>
      </w:r>
      <w:r w:rsidRPr="00512209">
        <w:rPr>
          <w:rFonts w:ascii="Arial" w:eastAsia="Arial" w:hAnsi="Arial" w:cs="Arial"/>
          <w:color w:val="38363A"/>
          <w:spacing w:val="44"/>
        </w:rPr>
        <w:t xml:space="preserve"> </w:t>
      </w:r>
      <w:r w:rsidRPr="00512209">
        <w:rPr>
          <w:rFonts w:ascii="Arial" w:eastAsia="Arial" w:hAnsi="Arial" w:cs="Arial"/>
          <w:color w:val="38363A"/>
        </w:rPr>
        <w:t>each</w:t>
      </w:r>
      <w:r w:rsidRPr="00512209">
        <w:rPr>
          <w:rFonts w:ascii="Arial" w:eastAsia="Arial" w:hAnsi="Arial" w:cs="Arial"/>
          <w:color w:val="38363A"/>
          <w:spacing w:val="25"/>
        </w:rPr>
        <w:t xml:space="preserve"> </w:t>
      </w:r>
      <w:r w:rsidRPr="00512209">
        <w:rPr>
          <w:rFonts w:ascii="Arial" w:eastAsia="Arial" w:hAnsi="Arial" w:cs="Arial"/>
          <w:color w:val="38363A"/>
        </w:rPr>
        <w:t>year</w:t>
      </w:r>
      <w:r w:rsidRPr="00512209">
        <w:rPr>
          <w:rFonts w:ascii="Arial" w:eastAsia="Arial" w:hAnsi="Arial" w:cs="Arial"/>
          <w:color w:val="38363A"/>
          <w:spacing w:val="11"/>
        </w:rPr>
        <w:t xml:space="preserve"> </w:t>
      </w:r>
      <w:r w:rsidRPr="00512209">
        <w:rPr>
          <w:rFonts w:ascii="Arial" w:eastAsia="Arial" w:hAnsi="Arial" w:cs="Arial"/>
          <w:color w:val="38363A"/>
        </w:rPr>
        <w:t>in</w:t>
      </w:r>
      <w:r w:rsidRPr="00512209">
        <w:rPr>
          <w:rFonts w:ascii="Arial" w:eastAsia="Arial" w:hAnsi="Arial" w:cs="Arial"/>
          <w:color w:val="38363A"/>
          <w:spacing w:val="17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17"/>
        </w:rPr>
        <w:t xml:space="preserve"> </w:t>
      </w:r>
      <w:r w:rsidRPr="00512209">
        <w:rPr>
          <w:rFonts w:ascii="Arial" w:eastAsia="Arial" w:hAnsi="Arial" w:cs="Arial"/>
          <w:color w:val="38363A"/>
          <w:w w:val="103"/>
        </w:rPr>
        <w:t xml:space="preserve">number </w:t>
      </w:r>
      <w:r w:rsidR="000F692E">
        <w:rPr>
          <w:rFonts w:ascii="Arial" w:eastAsia="Arial" w:hAnsi="Arial" w:cs="Arial"/>
          <w:color w:val="38363A"/>
          <w:w w:val="103"/>
        </w:rPr>
        <w:t xml:space="preserve">of </w:t>
      </w:r>
      <w:r w:rsidRPr="00512209">
        <w:rPr>
          <w:rFonts w:ascii="Arial" w:eastAsia="Arial" w:hAnsi="Arial" w:cs="Arial"/>
          <w:color w:val="38363A"/>
        </w:rPr>
        <w:t>heart</w:t>
      </w:r>
      <w:r w:rsidRPr="00512209">
        <w:rPr>
          <w:rFonts w:ascii="Arial" w:eastAsia="Arial" w:hAnsi="Arial" w:cs="Arial"/>
          <w:color w:val="38363A"/>
          <w:spacing w:val="39"/>
        </w:rPr>
        <w:t xml:space="preserve"> </w:t>
      </w:r>
      <w:r w:rsidRPr="00512209">
        <w:rPr>
          <w:rFonts w:ascii="Arial" w:eastAsia="Arial" w:hAnsi="Arial" w:cs="Arial"/>
          <w:color w:val="38363A"/>
        </w:rPr>
        <w:t>failure</w:t>
      </w:r>
      <w:r w:rsidRPr="00512209">
        <w:rPr>
          <w:rFonts w:ascii="Arial" w:eastAsia="Arial" w:hAnsi="Arial" w:cs="Arial"/>
          <w:color w:val="38363A"/>
          <w:spacing w:val="9"/>
        </w:rPr>
        <w:t xml:space="preserve"> </w:t>
      </w:r>
      <w:r w:rsidRPr="00512209">
        <w:rPr>
          <w:rFonts w:ascii="Arial" w:eastAsia="Arial" w:hAnsi="Arial" w:cs="Arial"/>
          <w:color w:val="232324"/>
        </w:rPr>
        <w:t>hospital</w:t>
      </w:r>
      <w:r w:rsidRPr="00512209">
        <w:rPr>
          <w:rFonts w:ascii="Arial" w:eastAsia="Arial" w:hAnsi="Arial" w:cs="Arial"/>
          <w:color w:val="232324"/>
          <w:spacing w:val="-7"/>
        </w:rPr>
        <w:t xml:space="preserve"> </w:t>
      </w:r>
      <w:r w:rsidRPr="00512209">
        <w:rPr>
          <w:rFonts w:ascii="Arial" w:eastAsia="Arial" w:hAnsi="Arial" w:cs="Arial"/>
          <w:color w:val="38363A"/>
        </w:rPr>
        <w:t>admissions, of</w:t>
      </w:r>
      <w:r w:rsidRPr="00512209">
        <w:rPr>
          <w:rFonts w:ascii="Arial" w:eastAsia="Arial" w:hAnsi="Arial" w:cs="Arial"/>
          <w:color w:val="38363A"/>
          <w:spacing w:val="11"/>
        </w:rPr>
        <w:t xml:space="preserve"> </w:t>
      </w:r>
      <w:r w:rsidRPr="00512209">
        <w:rPr>
          <w:rFonts w:ascii="Arial" w:eastAsia="Arial" w:hAnsi="Arial" w:cs="Arial"/>
          <w:color w:val="38363A"/>
        </w:rPr>
        <w:t>which</w:t>
      </w:r>
      <w:r w:rsidR="00FC2DAC">
        <w:rPr>
          <w:rFonts w:ascii="Arial" w:eastAsia="Arial" w:hAnsi="Arial" w:cs="Arial"/>
          <w:color w:val="38363A"/>
        </w:rPr>
        <w:t>,</w:t>
      </w:r>
      <w:r w:rsidRPr="00512209">
        <w:rPr>
          <w:rFonts w:ascii="Arial" w:eastAsia="Arial" w:hAnsi="Arial" w:cs="Arial"/>
          <w:color w:val="38363A"/>
          <w:spacing w:val="10"/>
        </w:rPr>
        <w:t xml:space="preserve"> </w:t>
      </w:r>
      <w:r w:rsidRPr="00512209">
        <w:rPr>
          <w:rFonts w:ascii="Arial" w:eastAsia="Arial" w:hAnsi="Arial" w:cs="Arial"/>
          <w:color w:val="38363A"/>
        </w:rPr>
        <w:t>most</w:t>
      </w:r>
      <w:r w:rsidRPr="00512209">
        <w:rPr>
          <w:rFonts w:ascii="Arial" w:eastAsia="Arial" w:hAnsi="Arial" w:cs="Arial"/>
          <w:color w:val="38363A"/>
          <w:spacing w:val="20"/>
        </w:rPr>
        <w:t xml:space="preserve"> </w:t>
      </w:r>
      <w:r w:rsidRPr="00512209">
        <w:rPr>
          <w:rFonts w:ascii="Arial" w:eastAsia="Arial" w:hAnsi="Arial" w:cs="Arial"/>
          <w:color w:val="38363A"/>
        </w:rPr>
        <w:t>were</w:t>
      </w:r>
      <w:r w:rsidRPr="00512209">
        <w:rPr>
          <w:rFonts w:ascii="Arial" w:eastAsia="Arial" w:hAnsi="Arial" w:cs="Arial"/>
          <w:color w:val="38363A"/>
          <w:spacing w:val="25"/>
        </w:rPr>
        <w:t xml:space="preserve"> </w:t>
      </w:r>
      <w:r w:rsidRPr="00512209">
        <w:rPr>
          <w:rFonts w:ascii="Arial" w:eastAsia="Arial" w:hAnsi="Arial" w:cs="Arial"/>
          <w:color w:val="232324"/>
        </w:rPr>
        <w:t>readmissions</w:t>
      </w:r>
      <w:r w:rsidRPr="00512209">
        <w:rPr>
          <w:rFonts w:ascii="Arial" w:eastAsia="Arial" w:hAnsi="Arial" w:cs="Arial"/>
          <w:color w:val="232324"/>
          <w:spacing w:val="55"/>
        </w:rPr>
        <w:t xml:space="preserve"> </w:t>
      </w:r>
      <w:r w:rsidRPr="00512209">
        <w:rPr>
          <w:rFonts w:ascii="Arial" w:eastAsia="Arial" w:hAnsi="Arial" w:cs="Arial"/>
          <w:color w:val="38363A"/>
        </w:rPr>
        <w:t>in</w:t>
      </w:r>
      <w:r w:rsidRPr="00512209">
        <w:rPr>
          <w:rFonts w:ascii="Arial" w:eastAsia="Arial" w:hAnsi="Arial" w:cs="Arial"/>
          <w:color w:val="38363A"/>
          <w:spacing w:val="18"/>
        </w:rPr>
        <w:t xml:space="preserve"> </w:t>
      </w:r>
      <w:r w:rsidRPr="00512209">
        <w:rPr>
          <w:rFonts w:ascii="Arial" w:eastAsia="Arial" w:hAnsi="Arial" w:cs="Arial"/>
          <w:color w:val="232324"/>
        </w:rPr>
        <w:t>the</w:t>
      </w:r>
      <w:r w:rsidRPr="00512209">
        <w:rPr>
          <w:rFonts w:ascii="Arial" w:eastAsia="Arial" w:hAnsi="Arial" w:cs="Arial"/>
          <w:color w:val="232324"/>
          <w:spacing w:val="23"/>
        </w:rPr>
        <w:t xml:space="preserve"> </w:t>
      </w:r>
      <w:r w:rsidRPr="00512209">
        <w:rPr>
          <w:rFonts w:ascii="Arial" w:eastAsia="Arial" w:hAnsi="Arial" w:cs="Arial"/>
          <w:color w:val="38363A"/>
        </w:rPr>
        <w:t>same</w:t>
      </w:r>
      <w:r w:rsidRPr="00512209">
        <w:rPr>
          <w:rFonts w:ascii="Arial" w:eastAsia="Arial" w:hAnsi="Arial" w:cs="Arial"/>
          <w:color w:val="38363A"/>
          <w:spacing w:val="19"/>
        </w:rPr>
        <w:t xml:space="preserve"> </w:t>
      </w:r>
      <w:r w:rsidRPr="00512209">
        <w:rPr>
          <w:rFonts w:ascii="Arial" w:eastAsia="Arial" w:hAnsi="Arial" w:cs="Arial"/>
          <w:color w:val="38363A"/>
          <w:w w:val="103"/>
        </w:rPr>
        <w:t>yea</w:t>
      </w:r>
      <w:r w:rsidRPr="00512209">
        <w:rPr>
          <w:rFonts w:ascii="Arial" w:eastAsia="Arial" w:hAnsi="Arial" w:cs="Arial"/>
          <w:color w:val="38363A"/>
          <w:spacing w:val="-10"/>
          <w:w w:val="103"/>
        </w:rPr>
        <w:t>r</w:t>
      </w:r>
      <w:r w:rsidRPr="00512209">
        <w:rPr>
          <w:rFonts w:ascii="Arial" w:eastAsia="Arial" w:hAnsi="Arial" w:cs="Arial"/>
          <w:color w:val="575759"/>
          <w:w w:val="124"/>
        </w:rPr>
        <w:t xml:space="preserve">. </w:t>
      </w:r>
      <w:r w:rsidRPr="00512209">
        <w:rPr>
          <w:rFonts w:ascii="Arial" w:eastAsia="Arial" w:hAnsi="Arial" w:cs="Arial"/>
          <w:color w:val="38363A"/>
        </w:rPr>
        <w:t>Even</w:t>
      </w:r>
      <w:r w:rsidRPr="00512209">
        <w:rPr>
          <w:rFonts w:ascii="Arial" w:eastAsia="Arial" w:hAnsi="Arial" w:cs="Arial"/>
          <w:color w:val="38363A"/>
          <w:spacing w:val="27"/>
        </w:rPr>
        <w:t xml:space="preserve"> </w:t>
      </w:r>
      <w:r w:rsidRPr="00512209">
        <w:rPr>
          <w:rFonts w:ascii="Arial" w:eastAsia="Arial" w:hAnsi="Arial" w:cs="Arial"/>
          <w:color w:val="38363A"/>
        </w:rPr>
        <w:t>though there</w:t>
      </w:r>
      <w:r w:rsidRPr="00512209">
        <w:rPr>
          <w:rFonts w:ascii="Arial" w:eastAsia="Arial" w:hAnsi="Arial" w:cs="Arial"/>
          <w:color w:val="38363A"/>
          <w:spacing w:val="18"/>
        </w:rPr>
        <w:t xml:space="preserve"> </w:t>
      </w:r>
      <w:r w:rsidRPr="00512209">
        <w:rPr>
          <w:rFonts w:ascii="Arial" w:eastAsia="Arial" w:hAnsi="Arial" w:cs="Arial"/>
          <w:color w:val="232324"/>
        </w:rPr>
        <w:t>is</w:t>
      </w:r>
      <w:r w:rsidRPr="00512209">
        <w:rPr>
          <w:rFonts w:ascii="Arial" w:eastAsia="Arial" w:hAnsi="Arial" w:cs="Arial"/>
          <w:color w:val="232324"/>
          <w:spacing w:val="19"/>
        </w:rPr>
        <w:t xml:space="preserve"> </w:t>
      </w:r>
      <w:r w:rsidRPr="00512209">
        <w:rPr>
          <w:rFonts w:ascii="Arial" w:eastAsia="Arial" w:hAnsi="Arial" w:cs="Arial"/>
          <w:color w:val="38363A"/>
        </w:rPr>
        <w:t>an</w:t>
      </w:r>
      <w:r w:rsidRPr="00512209">
        <w:rPr>
          <w:rFonts w:ascii="Arial" w:eastAsia="Arial" w:hAnsi="Arial" w:cs="Arial"/>
          <w:color w:val="38363A"/>
          <w:spacing w:val="18"/>
        </w:rPr>
        <w:t xml:space="preserve"> </w:t>
      </w:r>
      <w:r w:rsidRPr="00512209">
        <w:rPr>
          <w:rFonts w:ascii="Arial" w:eastAsia="Arial" w:hAnsi="Arial" w:cs="Arial"/>
          <w:color w:val="38363A"/>
        </w:rPr>
        <w:t>increasing</w:t>
      </w:r>
      <w:r w:rsidRPr="00512209">
        <w:rPr>
          <w:rFonts w:ascii="Arial" w:eastAsia="Arial" w:hAnsi="Arial" w:cs="Arial"/>
          <w:color w:val="38363A"/>
          <w:spacing w:val="54"/>
        </w:rPr>
        <w:t xml:space="preserve"> </w:t>
      </w:r>
      <w:r w:rsidRPr="00512209">
        <w:rPr>
          <w:rFonts w:ascii="Arial" w:eastAsia="Arial" w:hAnsi="Arial" w:cs="Arial"/>
          <w:color w:val="38363A"/>
        </w:rPr>
        <w:t>trend</w:t>
      </w:r>
      <w:r w:rsidRPr="00512209">
        <w:rPr>
          <w:rFonts w:ascii="Arial" w:eastAsia="Arial" w:hAnsi="Arial" w:cs="Arial"/>
          <w:color w:val="38363A"/>
          <w:spacing w:val="22"/>
        </w:rPr>
        <w:t xml:space="preserve"> </w:t>
      </w:r>
      <w:r w:rsidRPr="00512209">
        <w:rPr>
          <w:rFonts w:ascii="Arial" w:eastAsia="Arial" w:hAnsi="Arial" w:cs="Arial"/>
          <w:color w:val="38363A"/>
        </w:rPr>
        <w:t>in</w:t>
      </w:r>
      <w:r w:rsidRPr="00512209">
        <w:rPr>
          <w:rFonts w:ascii="Arial" w:eastAsia="Arial" w:hAnsi="Arial" w:cs="Arial"/>
          <w:color w:val="38363A"/>
          <w:spacing w:val="9"/>
        </w:rPr>
        <w:t xml:space="preserve"> </w:t>
      </w:r>
      <w:r w:rsidRPr="00512209">
        <w:rPr>
          <w:rFonts w:ascii="Arial" w:eastAsia="Arial" w:hAnsi="Arial" w:cs="Arial"/>
          <w:color w:val="38363A"/>
        </w:rPr>
        <w:t>the</w:t>
      </w:r>
      <w:r w:rsidRPr="00512209">
        <w:rPr>
          <w:rFonts w:ascii="Arial" w:eastAsia="Arial" w:hAnsi="Arial" w:cs="Arial"/>
          <w:color w:val="38363A"/>
          <w:spacing w:val="5"/>
        </w:rPr>
        <w:t xml:space="preserve"> </w:t>
      </w:r>
      <w:r w:rsidRPr="00512209">
        <w:rPr>
          <w:rFonts w:ascii="Arial" w:eastAsia="Arial" w:hAnsi="Arial" w:cs="Arial"/>
          <w:color w:val="38363A"/>
        </w:rPr>
        <w:t>number</w:t>
      </w:r>
      <w:r w:rsidRPr="00512209">
        <w:rPr>
          <w:rFonts w:ascii="Arial" w:eastAsia="Arial" w:hAnsi="Arial" w:cs="Arial"/>
          <w:color w:val="38363A"/>
          <w:spacing w:val="47"/>
        </w:rPr>
        <w:t xml:space="preserve"> </w:t>
      </w:r>
      <w:r w:rsidRPr="00512209">
        <w:rPr>
          <w:rFonts w:ascii="Arial" w:eastAsia="Arial" w:hAnsi="Arial" w:cs="Arial"/>
          <w:color w:val="38363A"/>
        </w:rPr>
        <w:t>of</w:t>
      </w:r>
      <w:r w:rsidRPr="00512209">
        <w:rPr>
          <w:rFonts w:ascii="Arial" w:eastAsia="Arial" w:hAnsi="Arial" w:cs="Arial"/>
          <w:color w:val="38363A"/>
          <w:spacing w:val="6"/>
        </w:rPr>
        <w:t xml:space="preserve"> </w:t>
      </w:r>
      <w:r w:rsidRPr="00512209">
        <w:rPr>
          <w:rFonts w:ascii="Arial" w:eastAsia="Arial" w:hAnsi="Arial" w:cs="Arial"/>
          <w:color w:val="38363A"/>
        </w:rPr>
        <w:t>patients</w:t>
      </w:r>
      <w:r w:rsidRPr="00512209">
        <w:rPr>
          <w:rFonts w:ascii="Arial" w:eastAsia="Arial" w:hAnsi="Arial" w:cs="Arial"/>
          <w:color w:val="38363A"/>
          <w:spacing w:val="35"/>
        </w:rPr>
        <w:t xml:space="preserve"> </w:t>
      </w:r>
      <w:r w:rsidRPr="00512209">
        <w:rPr>
          <w:rFonts w:ascii="Arial" w:eastAsia="Arial" w:hAnsi="Arial" w:cs="Arial"/>
          <w:color w:val="38363A"/>
        </w:rPr>
        <w:t>65</w:t>
      </w:r>
      <w:r w:rsidRPr="00512209">
        <w:rPr>
          <w:rFonts w:ascii="Arial" w:eastAsia="Arial" w:hAnsi="Arial" w:cs="Arial"/>
          <w:color w:val="38363A"/>
          <w:spacing w:val="21"/>
        </w:rPr>
        <w:t xml:space="preserve"> </w:t>
      </w:r>
      <w:r w:rsidRPr="00512209">
        <w:rPr>
          <w:rFonts w:ascii="Arial" w:eastAsia="Arial" w:hAnsi="Arial" w:cs="Arial"/>
          <w:color w:val="38363A"/>
        </w:rPr>
        <w:t>years</w:t>
      </w:r>
      <w:r w:rsidRPr="00512209">
        <w:rPr>
          <w:rFonts w:ascii="Arial" w:eastAsia="Arial" w:hAnsi="Arial" w:cs="Arial"/>
          <w:color w:val="38363A"/>
          <w:spacing w:val="22"/>
        </w:rPr>
        <w:t xml:space="preserve"> </w:t>
      </w:r>
      <w:r w:rsidRPr="00512209">
        <w:rPr>
          <w:rFonts w:ascii="Arial" w:eastAsia="Arial" w:hAnsi="Arial" w:cs="Arial"/>
          <w:color w:val="38363A"/>
        </w:rPr>
        <w:t>and</w:t>
      </w:r>
      <w:r w:rsidRPr="00512209">
        <w:rPr>
          <w:rFonts w:ascii="Arial" w:eastAsia="Arial" w:hAnsi="Arial" w:cs="Arial"/>
          <w:color w:val="38363A"/>
          <w:spacing w:val="23"/>
        </w:rPr>
        <w:t xml:space="preserve"> </w:t>
      </w:r>
      <w:r w:rsidRPr="00512209">
        <w:rPr>
          <w:rFonts w:ascii="Arial" w:eastAsia="Arial" w:hAnsi="Arial" w:cs="Arial"/>
          <w:color w:val="38363A"/>
        </w:rPr>
        <w:t>older with</w:t>
      </w:r>
      <w:r w:rsidRPr="00512209">
        <w:rPr>
          <w:rFonts w:ascii="Arial" w:eastAsia="Arial" w:hAnsi="Arial" w:cs="Arial"/>
          <w:color w:val="38363A"/>
          <w:spacing w:val="3"/>
        </w:rPr>
        <w:t xml:space="preserve"> </w:t>
      </w:r>
      <w:r w:rsidRPr="00512209">
        <w:rPr>
          <w:rFonts w:ascii="Arial" w:eastAsia="Arial" w:hAnsi="Arial" w:cs="Arial"/>
          <w:color w:val="232324"/>
        </w:rPr>
        <w:t>heart</w:t>
      </w:r>
      <w:r w:rsidRPr="00512209">
        <w:rPr>
          <w:rFonts w:ascii="Arial" w:eastAsia="Arial" w:hAnsi="Arial" w:cs="Arial"/>
          <w:color w:val="232324"/>
          <w:spacing w:val="29"/>
        </w:rPr>
        <w:t xml:space="preserve"> </w:t>
      </w:r>
      <w:r w:rsidRPr="00512209">
        <w:rPr>
          <w:rFonts w:ascii="Arial" w:eastAsia="Arial" w:hAnsi="Arial" w:cs="Arial"/>
          <w:color w:val="38363A"/>
        </w:rPr>
        <w:t>failure</w:t>
      </w:r>
      <w:r w:rsidRPr="00512209">
        <w:rPr>
          <w:rFonts w:ascii="Arial" w:eastAsia="Arial" w:hAnsi="Arial" w:cs="Arial"/>
          <w:color w:val="38363A"/>
          <w:spacing w:val="9"/>
        </w:rPr>
        <w:t xml:space="preserve"> </w:t>
      </w:r>
      <w:r w:rsidRPr="00512209">
        <w:rPr>
          <w:rFonts w:ascii="Arial" w:eastAsia="Arial" w:hAnsi="Arial" w:cs="Arial"/>
          <w:color w:val="38363A"/>
        </w:rPr>
        <w:t>on</w:t>
      </w:r>
      <w:r w:rsidRPr="00512209">
        <w:rPr>
          <w:rFonts w:ascii="Arial" w:eastAsia="Arial" w:hAnsi="Arial" w:cs="Arial"/>
          <w:color w:val="38363A"/>
          <w:spacing w:val="14"/>
        </w:rPr>
        <w:t xml:space="preserve"> </w:t>
      </w:r>
      <w:r w:rsidRPr="00512209">
        <w:rPr>
          <w:rFonts w:ascii="Arial" w:eastAsia="Arial" w:hAnsi="Arial" w:cs="Arial"/>
          <w:color w:val="38363A"/>
        </w:rPr>
        <w:t>a</w:t>
      </w:r>
      <w:r w:rsidRPr="00512209">
        <w:rPr>
          <w:rFonts w:ascii="Arial" w:eastAsia="Arial" w:hAnsi="Arial" w:cs="Arial"/>
          <w:color w:val="38363A"/>
          <w:spacing w:val="12"/>
        </w:rPr>
        <w:t xml:space="preserve"> </w:t>
      </w:r>
      <w:r w:rsidRPr="00512209">
        <w:rPr>
          <w:rFonts w:ascii="Arial" w:eastAsia="Arial" w:hAnsi="Arial" w:cs="Arial"/>
          <w:color w:val="232324"/>
        </w:rPr>
        <w:t>national</w:t>
      </w:r>
      <w:r w:rsidRPr="00512209">
        <w:rPr>
          <w:rFonts w:ascii="Arial" w:eastAsia="Arial" w:hAnsi="Arial" w:cs="Arial"/>
          <w:color w:val="232324"/>
          <w:spacing w:val="13"/>
        </w:rPr>
        <w:t xml:space="preserve"> </w:t>
      </w:r>
      <w:r w:rsidRPr="00512209">
        <w:rPr>
          <w:rFonts w:ascii="Arial" w:eastAsia="Arial" w:hAnsi="Arial" w:cs="Arial"/>
          <w:color w:val="232324"/>
        </w:rPr>
        <w:t>level,</w:t>
      </w:r>
      <w:r w:rsidRPr="00512209">
        <w:rPr>
          <w:rFonts w:ascii="Arial" w:eastAsia="Arial" w:hAnsi="Arial" w:cs="Arial"/>
          <w:color w:val="232324"/>
          <w:spacing w:val="30"/>
        </w:rPr>
        <w:t xml:space="preserve"> </w:t>
      </w:r>
      <w:r w:rsidRPr="00512209">
        <w:rPr>
          <w:rFonts w:ascii="Arial" w:eastAsia="Arial" w:hAnsi="Arial" w:cs="Arial"/>
          <w:color w:val="38363A"/>
        </w:rPr>
        <w:t>Summerville</w:t>
      </w:r>
      <w:r w:rsidRPr="00512209">
        <w:rPr>
          <w:rFonts w:ascii="Arial" w:eastAsia="Arial" w:hAnsi="Arial" w:cs="Arial"/>
          <w:color w:val="575759"/>
        </w:rPr>
        <w:t>,</w:t>
      </w:r>
      <w:r w:rsidRPr="00512209">
        <w:rPr>
          <w:rFonts w:ascii="Arial" w:eastAsia="Arial" w:hAnsi="Arial" w:cs="Arial"/>
          <w:color w:val="575759"/>
          <w:spacing w:val="10"/>
        </w:rPr>
        <w:t xml:space="preserve"> </w:t>
      </w:r>
      <w:r w:rsidRPr="00512209">
        <w:rPr>
          <w:rFonts w:ascii="Arial" w:eastAsia="Arial" w:hAnsi="Arial" w:cs="Arial"/>
          <w:color w:val="38363A"/>
        </w:rPr>
        <w:t>in</w:t>
      </w:r>
      <w:r w:rsidRPr="00512209">
        <w:rPr>
          <w:rFonts w:ascii="Arial" w:eastAsia="Arial" w:hAnsi="Arial" w:cs="Arial"/>
          <w:color w:val="38363A"/>
          <w:spacing w:val="7"/>
        </w:rPr>
        <w:t xml:space="preserve"> </w:t>
      </w:r>
      <w:r w:rsidRPr="00512209">
        <w:rPr>
          <w:rFonts w:ascii="Arial" w:eastAsia="Arial" w:hAnsi="Arial" w:cs="Arial"/>
          <w:color w:val="38363A"/>
        </w:rPr>
        <w:t>particular,</w:t>
      </w:r>
      <w:r w:rsidRPr="00512209">
        <w:rPr>
          <w:rFonts w:ascii="Arial" w:eastAsia="Arial" w:hAnsi="Arial" w:cs="Arial"/>
          <w:color w:val="38363A"/>
          <w:spacing w:val="39"/>
        </w:rPr>
        <w:t xml:space="preserve"> </w:t>
      </w:r>
      <w:r w:rsidRPr="00512209">
        <w:rPr>
          <w:rFonts w:ascii="Arial" w:eastAsia="Arial" w:hAnsi="Arial" w:cs="Arial"/>
          <w:color w:val="38363A"/>
        </w:rPr>
        <w:t>has</w:t>
      </w:r>
      <w:r w:rsidRPr="00512209">
        <w:rPr>
          <w:rFonts w:ascii="Arial" w:eastAsia="Arial" w:hAnsi="Arial" w:cs="Arial"/>
          <w:color w:val="38363A"/>
          <w:spacing w:val="16"/>
        </w:rPr>
        <w:t xml:space="preserve"> </w:t>
      </w:r>
      <w:r w:rsidRPr="00512209">
        <w:rPr>
          <w:rFonts w:ascii="Arial" w:eastAsia="Arial" w:hAnsi="Arial" w:cs="Arial"/>
          <w:color w:val="38363A"/>
        </w:rPr>
        <w:t>had</w:t>
      </w:r>
      <w:r w:rsidRPr="00512209">
        <w:rPr>
          <w:rFonts w:ascii="Arial" w:eastAsia="Arial" w:hAnsi="Arial" w:cs="Arial"/>
          <w:color w:val="38363A"/>
          <w:spacing w:val="13"/>
        </w:rPr>
        <w:t xml:space="preserve"> </w:t>
      </w:r>
      <w:r w:rsidRPr="00512209">
        <w:rPr>
          <w:rFonts w:ascii="Arial" w:eastAsia="Arial" w:hAnsi="Arial" w:cs="Arial"/>
          <w:color w:val="38363A"/>
        </w:rPr>
        <w:t>to</w:t>
      </w:r>
      <w:r w:rsidRPr="00512209">
        <w:rPr>
          <w:rFonts w:ascii="Arial" w:eastAsia="Arial" w:hAnsi="Arial" w:cs="Arial"/>
          <w:color w:val="38363A"/>
          <w:spacing w:val="11"/>
        </w:rPr>
        <w:t xml:space="preserve"> </w:t>
      </w:r>
      <w:r w:rsidRPr="00512209">
        <w:rPr>
          <w:rFonts w:ascii="Arial" w:eastAsia="Arial" w:hAnsi="Arial" w:cs="Arial"/>
          <w:color w:val="38363A"/>
        </w:rPr>
        <w:t>treat</w:t>
      </w:r>
      <w:r w:rsidRPr="00512209">
        <w:rPr>
          <w:rFonts w:ascii="Arial" w:eastAsia="Arial" w:hAnsi="Arial" w:cs="Arial"/>
          <w:color w:val="38363A"/>
          <w:spacing w:val="24"/>
        </w:rPr>
        <w:t xml:space="preserve"> </w:t>
      </w:r>
      <w:r w:rsidRPr="00512209">
        <w:rPr>
          <w:rFonts w:ascii="Arial" w:eastAsia="Arial" w:hAnsi="Arial" w:cs="Arial"/>
          <w:color w:val="38363A"/>
          <w:w w:val="102"/>
        </w:rPr>
        <w:t xml:space="preserve">explosive </w:t>
      </w:r>
      <w:r w:rsidRPr="00512209">
        <w:rPr>
          <w:rFonts w:ascii="Arial" w:eastAsia="Arial" w:hAnsi="Arial" w:cs="Arial"/>
          <w:color w:val="232324"/>
        </w:rPr>
        <w:t>numbers</w:t>
      </w:r>
      <w:r w:rsidRPr="00512209">
        <w:rPr>
          <w:rFonts w:ascii="Arial" w:eastAsia="Arial" w:hAnsi="Arial" w:cs="Arial"/>
          <w:color w:val="232324"/>
          <w:spacing w:val="31"/>
        </w:rPr>
        <w:t xml:space="preserve"> </w:t>
      </w:r>
      <w:r w:rsidRPr="00512209">
        <w:rPr>
          <w:rFonts w:ascii="Arial" w:eastAsia="Arial" w:hAnsi="Arial" w:cs="Arial"/>
          <w:color w:val="38363A"/>
        </w:rPr>
        <w:t>of</w:t>
      </w:r>
      <w:r w:rsidRPr="00512209">
        <w:rPr>
          <w:rFonts w:ascii="Arial" w:eastAsia="Arial" w:hAnsi="Arial" w:cs="Arial"/>
          <w:color w:val="38363A"/>
          <w:spacing w:val="8"/>
        </w:rPr>
        <w:t xml:space="preserve"> </w:t>
      </w:r>
      <w:r w:rsidRPr="00512209">
        <w:rPr>
          <w:rFonts w:ascii="Arial" w:eastAsia="Arial" w:hAnsi="Arial" w:cs="Arial"/>
          <w:color w:val="38363A"/>
        </w:rPr>
        <w:t>this</w:t>
      </w:r>
      <w:r w:rsidRPr="00512209">
        <w:rPr>
          <w:rFonts w:ascii="Arial" w:eastAsia="Arial" w:hAnsi="Arial" w:cs="Arial"/>
          <w:color w:val="38363A"/>
          <w:spacing w:val="9"/>
        </w:rPr>
        <w:t xml:space="preserve"> </w:t>
      </w:r>
      <w:r w:rsidRPr="00512209">
        <w:rPr>
          <w:rFonts w:ascii="Arial" w:eastAsia="Arial" w:hAnsi="Arial" w:cs="Arial"/>
          <w:color w:val="38363A"/>
        </w:rPr>
        <w:t>vulnerable</w:t>
      </w:r>
      <w:r w:rsidRPr="00512209">
        <w:rPr>
          <w:rFonts w:ascii="Arial" w:eastAsia="Arial" w:hAnsi="Arial" w:cs="Arial"/>
          <w:color w:val="38363A"/>
          <w:spacing w:val="49"/>
        </w:rPr>
        <w:t xml:space="preserve"> </w:t>
      </w:r>
      <w:r w:rsidRPr="00512209">
        <w:rPr>
          <w:rFonts w:ascii="Arial" w:eastAsia="Arial" w:hAnsi="Arial" w:cs="Arial"/>
          <w:color w:val="38363A"/>
        </w:rPr>
        <w:t>population</w:t>
      </w:r>
      <w:r w:rsidR="000F692E">
        <w:rPr>
          <w:rFonts w:ascii="Arial" w:eastAsia="Arial" w:hAnsi="Arial" w:cs="Arial"/>
          <w:color w:val="38363A"/>
        </w:rPr>
        <w:t>.</w:t>
      </w:r>
    </w:p>
    <w:p w:rsidR="001E3D06" w:rsidRPr="00512209" w:rsidRDefault="001E3D06" w:rsidP="00C17682">
      <w:pPr>
        <w:spacing w:after="0" w:line="383" w:lineRule="auto"/>
        <w:ind w:right="46"/>
        <w:rPr>
          <w:rFonts w:ascii="Arial" w:eastAsia="Arial" w:hAnsi="Arial" w:cs="Arial"/>
        </w:rPr>
      </w:pPr>
    </w:p>
    <w:p w:rsidR="00C77D68" w:rsidRPr="00512209" w:rsidRDefault="00C77D68" w:rsidP="001E3D06">
      <w:pPr>
        <w:spacing w:after="0" w:line="377" w:lineRule="auto"/>
        <w:ind w:right="258"/>
        <w:rPr>
          <w:rFonts w:ascii="Arial" w:hAnsi="Arial" w:cs="Arial"/>
        </w:rPr>
      </w:pPr>
      <w:r w:rsidRPr="00512209">
        <w:rPr>
          <w:rFonts w:ascii="Arial" w:eastAsia="Arial" w:hAnsi="Arial" w:cs="Arial"/>
          <w:b/>
          <w:color w:val="444446"/>
        </w:rPr>
        <w:t>Market Analysis</w:t>
      </w:r>
    </w:p>
    <w:p w:rsidR="00C77D68" w:rsidRPr="00512209" w:rsidRDefault="00C77D68" w:rsidP="00C77D68">
      <w:pPr>
        <w:rPr>
          <w:rFonts w:ascii="Arial" w:hAnsi="Arial" w:cs="Arial"/>
          <w:b/>
          <w:color w:val="548DD4" w:themeColor="text2" w:themeTint="99"/>
        </w:rPr>
      </w:pPr>
      <w:r w:rsidRPr="00512209">
        <w:rPr>
          <w:rFonts w:ascii="Arial" w:hAnsi="Arial" w:cs="Arial"/>
          <w:b/>
          <w:color w:val="548DD4" w:themeColor="text2" w:themeTint="99"/>
        </w:rPr>
        <w:t>Summerville, SC</w:t>
      </w:r>
      <w:r w:rsidR="000F692E">
        <w:rPr>
          <w:rFonts w:ascii="Arial" w:hAnsi="Arial" w:cs="Arial"/>
          <w:b/>
          <w:color w:val="548DD4" w:themeColor="text2" w:themeTint="99"/>
        </w:rPr>
        <w:t xml:space="preserve"> </w:t>
      </w:r>
      <w:r w:rsidR="00063236" w:rsidRPr="00512209">
        <w:rPr>
          <w:rFonts w:ascii="Arial" w:hAnsi="Arial" w:cs="Arial"/>
          <w:b/>
          <w:color w:val="548DD4" w:themeColor="text2" w:themeTint="99"/>
        </w:rPr>
        <w:t>History</w:t>
      </w:r>
    </w:p>
    <w:p w:rsidR="00C77D68" w:rsidRPr="00512209" w:rsidRDefault="00C77D68" w:rsidP="00C77D68">
      <w:pPr>
        <w:rPr>
          <w:rFonts w:ascii="Arial" w:hAnsi="Arial" w:cs="Arial"/>
        </w:rPr>
      </w:pPr>
      <w:r w:rsidRPr="00512209">
        <w:rPr>
          <w:rFonts w:ascii="Arial" w:hAnsi="Arial" w:cs="Arial"/>
        </w:rPr>
        <w:t>Summerville is a city in South Carolina in the United States. It is bounded by Ironridge, SC, on the West, the Atlantic Ocean on the South and East, and Cham</w:t>
      </w:r>
      <w:r w:rsidR="000F692E">
        <w:rPr>
          <w:rFonts w:ascii="Arial" w:hAnsi="Arial" w:cs="Arial"/>
        </w:rPr>
        <w:t xml:space="preserve">berlain 2 Island on the North. </w:t>
      </w:r>
      <w:r w:rsidRPr="00512209">
        <w:rPr>
          <w:rFonts w:ascii="Arial" w:hAnsi="Arial" w:cs="Arial"/>
        </w:rPr>
        <w:t>According to city records, the city has a total land area of 2.99 square miles. The city government consists of a Mayor, three townshi</w:t>
      </w:r>
      <w:r w:rsidR="000F692E">
        <w:rPr>
          <w:rFonts w:ascii="Arial" w:hAnsi="Arial" w:cs="Arial"/>
        </w:rPr>
        <w:t>p supervisors</w:t>
      </w:r>
      <w:r w:rsidR="007E2CE8">
        <w:rPr>
          <w:rFonts w:ascii="Arial" w:hAnsi="Arial" w:cs="Arial"/>
        </w:rPr>
        <w:t>,</w:t>
      </w:r>
      <w:r w:rsidR="000F692E">
        <w:rPr>
          <w:rFonts w:ascii="Arial" w:hAnsi="Arial" w:cs="Arial"/>
        </w:rPr>
        <w:t xml:space="preserve"> and a solicitor. </w:t>
      </w:r>
      <w:r w:rsidR="00FC2DAC">
        <w:rPr>
          <w:rFonts w:ascii="Arial" w:hAnsi="Arial" w:cs="Arial"/>
        </w:rPr>
        <w:t>Summerville has its own police d</w:t>
      </w:r>
      <w:r w:rsidRPr="00512209">
        <w:rPr>
          <w:rFonts w:ascii="Arial" w:hAnsi="Arial" w:cs="Arial"/>
        </w:rPr>
        <w:t xml:space="preserve">epartment.  </w:t>
      </w:r>
    </w:p>
    <w:p w:rsidR="00C77D68" w:rsidRPr="00512209" w:rsidRDefault="00C77D68" w:rsidP="00C77D68">
      <w:pPr>
        <w:rPr>
          <w:rFonts w:ascii="Arial" w:hAnsi="Arial" w:cs="Arial"/>
        </w:rPr>
      </w:pPr>
      <w:r w:rsidRPr="00512209">
        <w:rPr>
          <w:rFonts w:ascii="Arial" w:hAnsi="Arial" w:cs="Arial"/>
        </w:rPr>
        <w:t>By 1790, Summerville had become a thriving village with business houses dispersed among the huts and log cabins.</w:t>
      </w:r>
      <w:r w:rsidR="007E2CE8">
        <w:rPr>
          <w:rFonts w:ascii="Arial" w:hAnsi="Arial" w:cs="Arial"/>
        </w:rPr>
        <w:t xml:space="preserve"> </w:t>
      </w:r>
      <w:r w:rsidRPr="00512209">
        <w:rPr>
          <w:rFonts w:ascii="Arial" w:hAnsi="Arial" w:cs="Arial"/>
        </w:rPr>
        <w:t>In 1817, a stage coach stop was added to this growing town. Harvey Summer, a successful logger, purchased a large parcel of ground and began to sell off lots. This brought more people to the town that was subsequently named after him. Summerville added a steel mill</w:t>
      </w:r>
      <w:r w:rsidR="007E2CE8">
        <w:rPr>
          <w:rFonts w:ascii="Arial" w:hAnsi="Arial" w:cs="Arial"/>
        </w:rPr>
        <w:t>,</w:t>
      </w:r>
      <w:r w:rsidRPr="00512209">
        <w:rPr>
          <w:rFonts w:ascii="Arial" w:hAnsi="Arial" w:cs="Arial"/>
        </w:rPr>
        <w:t xml:space="preserve"> and Mr. Summer’s logging company was relocated there. By 1940, Mr. Summer’s descendants opened an auction house afte</w:t>
      </w:r>
      <w:r w:rsidR="000F692E">
        <w:rPr>
          <w:rFonts w:ascii="Arial" w:hAnsi="Arial" w:cs="Arial"/>
        </w:rPr>
        <w:t xml:space="preserve">r closing the logging company. </w:t>
      </w:r>
      <w:r w:rsidRPr="00512209">
        <w:rPr>
          <w:rFonts w:ascii="Arial" w:hAnsi="Arial" w:cs="Arial"/>
        </w:rPr>
        <w:t xml:space="preserve">This was a huge </w:t>
      </w:r>
      <w:r w:rsidRPr="00512209">
        <w:rPr>
          <w:rFonts w:ascii="Arial" w:hAnsi="Arial" w:cs="Arial"/>
        </w:rPr>
        <w:lastRenderedPageBreak/>
        <w:t>commercial attraction for the area and Summerville continued to grow. Other businesses moved to Summerville. This commercial core was the beginning of the Summerville we know today.</w:t>
      </w:r>
    </w:p>
    <w:p w:rsidR="00C77D68" w:rsidRPr="00512209" w:rsidRDefault="00C77D68" w:rsidP="00C77D68">
      <w:pPr>
        <w:rPr>
          <w:rFonts w:ascii="Arial" w:hAnsi="Arial" w:cs="Arial"/>
        </w:rPr>
      </w:pPr>
      <w:r w:rsidRPr="00512209">
        <w:rPr>
          <w:rFonts w:ascii="Arial" w:hAnsi="Arial" w:cs="Arial"/>
        </w:rPr>
        <w:t>Summerville has been thriving in this challenging economic time and has increased its population by 10% since 2010. This is an upscale community with mode</w:t>
      </w:r>
      <w:r w:rsidR="007E2CE8">
        <w:rPr>
          <w:rFonts w:ascii="Arial" w:hAnsi="Arial" w:cs="Arial"/>
        </w:rPr>
        <w:t>rn, well-</w:t>
      </w:r>
      <w:r w:rsidR="00FC2DAC">
        <w:rPr>
          <w:rFonts w:ascii="Arial" w:hAnsi="Arial" w:cs="Arial"/>
        </w:rPr>
        <w:t>maintained homes. The SLMC</w:t>
      </w:r>
      <w:r w:rsidRPr="00512209">
        <w:rPr>
          <w:rFonts w:ascii="Arial" w:hAnsi="Arial" w:cs="Arial"/>
        </w:rPr>
        <w:t xml:space="preserve"> is located withi</w:t>
      </w:r>
      <w:r w:rsidR="007E2CE8">
        <w:rPr>
          <w:rFonts w:ascii="Arial" w:hAnsi="Arial" w:cs="Arial"/>
        </w:rPr>
        <w:t xml:space="preserve">n the Summerville city limits. </w:t>
      </w:r>
      <w:r w:rsidRPr="00512209">
        <w:rPr>
          <w:rFonts w:ascii="Arial" w:hAnsi="Arial" w:cs="Arial"/>
        </w:rPr>
        <w:t xml:space="preserve">There </w:t>
      </w:r>
      <w:r w:rsidR="00FC2DAC">
        <w:rPr>
          <w:rFonts w:ascii="Arial" w:hAnsi="Arial" w:cs="Arial"/>
        </w:rPr>
        <w:t>is also a city hall with a WIC o</w:t>
      </w:r>
      <w:r w:rsidRPr="00512209">
        <w:rPr>
          <w:rFonts w:ascii="Arial" w:hAnsi="Arial" w:cs="Arial"/>
        </w:rPr>
        <w:t>ffice, movie theatre, shopping center, restaurants, grocery store, and several homes that line the Summerville streets. This is a suburban area with modern looking buildings and clean streets. There is a taxi service as well as a bus that transports people around Summerville and into Ironridge.</w:t>
      </w:r>
    </w:p>
    <w:p w:rsidR="00C77D68" w:rsidRPr="00512209" w:rsidRDefault="00C77D68" w:rsidP="00C77D68">
      <w:pPr>
        <w:rPr>
          <w:rFonts w:ascii="Arial" w:hAnsi="Arial" w:cs="Arial"/>
          <w:b/>
          <w:color w:val="548DD4" w:themeColor="text2" w:themeTint="99"/>
        </w:rPr>
      </w:pPr>
      <w:r w:rsidRPr="00512209">
        <w:rPr>
          <w:rFonts w:ascii="Arial" w:hAnsi="Arial" w:cs="Arial"/>
          <w:b/>
          <w:color w:val="548DD4" w:themeColor="text2" w:themeTint="99"/>
        </w:rPr>
        <w:t xml:space="preserve">Summerville, SC </w:t>
      </w:r>
      <w:r w:rsidRPr="00512209">
        <w:rPr>
          <w:rFonts w:ascii="Arial" w:hAnsi="Arial" w:cs="Arial"/>
          <w:b/>
          <w:color w:val="548DD4" w:themeColor="text2" w:themeTint="99"/>
        </w:rPr>
        <w:tab/>
        <w:t>Statistics</w:t>
      </w:r>
    </w:p>
    <w:p w:rsidR="00C77D68" w:rsidRPr="00512209" w:rsidRDefault="00C77D68" w:rsidP="00C77D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209">
        <w:rPr>
          <w:rFonts w:ascii="Arial" w:hAnsi="Arial" w:cs="Arial"/>
          <w:b/>
        </w:rPr>
        <w:t>Population</w:t>
      </w:r>
      <w:r w:rsidRPr="00512209">
        <w:rPr>
          <w:rFonts w:ascii="Arial" w:hAnsi="Arial" w:cs="Arial"/>
        </w:rPr>
        <w:t xml:space="preserve"> in August, 2013:  16,599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SC: </w:t>
      </w:r>
      <w:r w:rsidRPr="00512209">
        <w:rPr>
          <w:rFonts w:ascii="Arial" w:eastAsia="Times New Roman" w:hAnsi="Arial" w:cs="Arial"/>
          <w:color w:val="000000"/>
        </w:rPr>
        <w:t>4,625,364 (2010, 24th largest state)</w:t>
      </w:r>
    </w:p>
    <w:p w:rsidR="00C77D68" w:rsidRPr="00512209" w:rsidRDefault="00C77D68" w:rsidP="00C77D68">
      <w:pPr>
        <w:spacing w:after="0"/>
        <w:rPr>
          <w:rFonts w:ascii="Arial" w:hAnsi="Arial" w:cs="Arial"/>
        </w:rPr>
      </w:pPr>
      <w:r w:rsidRPr="00512209">
        <w:rPr>
          <w:rFonts w:ascii="Arial" w:hAnsi="Arial" w:cs="Arial"/>
        </w:rPr>
        <w:t>Females: 8,598</w:t>
      </w:r>
      <w:r w:rsidR="00FC2DAC">
        <w:rPr>
          <w:rFonts w:ascii="Arial" w:hAnsi="Arial" w:cs="Arial"/>
        </w:rPr>
        <w:t xml:space="preserve"> </w:t>
      </w:r>
      <w:r w:rsidRPr="00512209">
        <w:rPr>
          <w:rFonts w:ascii="Arial" w:hAnsi="Arial" w:cs="Arial"/>
        </w:rPr>
        <w:t>(51.8%)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SC Females: 51.3%</w:t>
      </w:r>
    </w:p>
    <w:p w:rsidR="00C77D68" w:rsidRPr="00512209" w:rsidRDefault="00C77D68" w:rsidP="00C77D68">
      <w:pPr>
        <w:spacing w:after="0"/>
        <w:rPr>
          <w:rFonts w:ascii="Arial" w:hAnsi="Arial" w:cs="Arial"/>
        </w:rPr>
      </w:pPr>
      <w:r w:rsidRPr="00512209">
        <w:rPr>
          <w:rFonts w:ascii="Arial" w:hAnsi="Arial" w:cs="Arial"/>
        </w:rPr>
        <w:t>Males: 8,001 (48.2%)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SC Males: 48.7%</w:t>
      </w:r>
    </w:p>
    <w:p w:rsidR="00C77D68" w:rsidRPr="00512209" w:rsidRDefault="00C77D68" w:rsidP="00C77D68">
      <w:pPr>
        <w:spacing w:after="0"/>
        <w:rPr>
          <w:rFonts w:ascii="Arial" w:hAnsi="Arial" w:cs="Arial"/>
        </w:rPr>
      </w:pPr>
    </w:p>
    <w:p w:rsidR="00C77D68" w:rsidRPr="00512209" w:rsidRDefault="00C77D68" w:rsidP="00C77D68">
      <w:pPr>
        <w:spacing w:after="0"/>
        <w:rPr>
          <w:rFonts w:ascii="Arial" w:hAnsi="Arial" w:cs="Arial"/>
        </w:rPr>
      </w:pPr>
    </w:p>
    <w:p w:rsidR="00C77D68" w:rsidRPr="00512209" w:rsidRDefault="00C65F74" w:rsidP="00C77D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White: 60%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 W</w:t>
      </w:r>
      <w:r w:rsidR="00C77D68" w:rsidRPr="00512209">
        <w:rPr>
          <w:rFonts w:ascii="Arial" w:hAnsi="Arial" w:cs="Arial"/>
        </w:rPr>
        <w:t>hite: 66.2% (2008, ranked 26th)</w:t>
      </w:r>
    </w:p>
    <w:p w:rsidR="00C77D68" w:rsidRPr="00512209" w:rsidRDefault="00C65F74" w:rsidP="00C77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Black: 23%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 B</w:t>
      </w:r>
      <w:r w:rsidR="00C77D68" w:rsidRPr="00512209">
        <w:rPr>
          <w:rFonts w:ascii="Arial" w:hAnsi="Arial" w:cs="Arial"/>
        </w:rPr>
        <w:t>lack: 27.9% (2008, ranked 14th)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Hispanic: 9.5%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SC Hispanic: 5.1% (2008, ranked 30th)</w:t>
      </w:r>
    </w:p>
    <w:p w:rsidR="00C77D68" w:rsidRPr="00512209" w:rsidRDefault="00C77D68" w:rsidP="00C77D68">
      <w:pPr>
        <w:spacing w:after="0"/>
        <w:rPr>
          <w:rFonts w:ascii="Arial" w:hAnsi="Arial" w:cs="Arial"/>
        </w:rPr>
      </w:pPr>
      <w:r w:rsidRPr="00512209">
        <w:rPr>
          <w:rFonts w:ascii="Arial" w:hAnsi="Arial" w:cs="Arial"/>
        </w:rPr>
        <w:t>Asian: 7.5%</w:t>
      </w:r>
    </w:p>
    <w:p w:rsidR="00C77D68" w:rsidRPr="00512209" w:rsidRDefault="00C77D68" w:rsidP="00C77D68">
      <w:pPr>
        <w:spacing w:after="0"/>
        <w:rPr>
          <w:rFonts w:ascii="Arial" w:hAnsi="Arial" w:cs="Arial"/>
        </w:rPr>
      </w:pPr>
    </w:p>
    <w:p w:rsidR="00C77D68" w:rsidRPr="00512209" w:rsidRDefault="00C77D68" w:rsidP="00C77D68">
      <w:pPr>
        <w:rPr>
          <w:rFonts w:ascii="Arial" w:hAnsi="Arial" w:cs="Arial"/>
          <w:b/>
        </w:rPr>
      </w:pPr>
      <w:r w:rsidRPr="00512209">
        <w:rPr>
          <w:rFonts w:ascii="Arial" w:hAnsi="Arial" w:cs="Arial"/>
          <w:b/>
        </w:rPr>
        <w:t>Age</w:t>
      </w:r>
    </w:p>
    <w:p w:rsidR="00C77D68" w:rsidRPr="00512209" w:rsidRDefault="00C65F74" w:rsidP="00C77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Median age: 64.3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 median a</w:t>
      </w:r>
      <w:r w:rsidR="00C77D68" w:rsidRPr="00512209">
        <w:rPr>
          <w:rFonts w:ascii="Arial" w:hAnsi="Arial" w:cs="Arial"/>
        </w:rPr>
        <w:t>ge: 37.9 years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Under 18: 18.7%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Under 18: 23.7% (2009)</w:t>
      </w:r>
    </w:p>
    <w:p w:rsidR="00C77D68" w:rsidRPr="00512209" w:rsidRDefault="00FC2DAC" w:rsidP="00C77D6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Between 18–64: 62.8%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Between 18–</w:t>
      </w:r>
      <w:r w:rsidR="00C77D68" w:rsidRPr="00512209">
        <w:rPr>
          <w:rFonts w:ascii="Arial" w:hAnsi="Arial" w:cs="Arial"/>
        </w:rPr>
        <w:t>64: 62.6% (2009)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 xml:space="preserve">65 </w:t>
      </w:r>
      <w:r w:rsidR="00C65F74">
        <w:rPr>
          <w:rFonts w:ascii="Arial" w:hAnsi="Arial" w:cs="Arial"/>
        </w:rPr>
        <w:t>and older: 18.5%</w:t>
      </w:r>
      <w:r w:rsidR="00C65F74">
        <w:rPr>
          <w:rFonts w:ascii="Arial" w:hAnsi="Arial" w:cs="Arial"/>
        </w:rPr>
        <w:tab/>
      </w:r>
      <w:r w:rsidR="00C65F74">
        <w:rPr>
          <w:rFonts w:ascii="Arial" w:hAnsi="Arial" w:cs="Arial"/>
        </w:rPr>
        <w:tab/>
        <w:t xml:space="preserve">65 and older: </w:t>
      </w:r>
      <w:r w:rsidRPr="00512209">
        <w:rPr>
          <w:rFonts w:ascii="Arial" w:hAnsi="Arial" w:cs="Arial"/>
        </w:rPr>
        <w:t>13.7% (2009)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</w:p>
    <w:p w:rsidR="00C77D68" w:rsidRPr="00512209" w:rsidRDefault="00C77D68" w:rsidP="00C77D68">
      <w:pPr>
        <w:rPr>
          <w:rFonts w:ascii="Arial" w:hAnsi="Arial" w:cs="Arial"/>
          <w:b/>
        </w:rPr>
      </w:pPr>
      <w:r w:rsidRPr="00512209">
        <w:rPr>
          <w:rFonts w:ascii="Arial" w:hAnsi="Arial" w:cs="Arial"/>
          <w:b/>
        </w:rPr>
        <w:t>Education</w:t>
      </w:r>
    </w:p>
    <w:p w:rsidR="00C77D68" w:rsidRPr="00512209" w:rsidRDefault="00C65F74" w:rsidP="00C77D68">
      <w:pPr>
        <w:rPr>
          <w:rFonts w:ascii="Arial" w:hAnsi="Arial" w:cs="Arial"/>
        </w:rPr>
      </w:pPr>
      <w:r>
        <w:rPr>
          <w:rFonts w:ascii="Arial" w:hAnsi="Arial" w:cs="Arial"/>
        </w:rPr>
        <w:t>Residents 25–</w:t>
      </w:r>
      <w:r w:rsidR="00C77D68" w:rsidRPr="00512209">
        <w:rPr>
          <w:rFonts w:ascii="Arial" w:hAnsi="Arial" w:cs="Arial"/>
        </w:rPr>
        <w:t>64 years old with high school</w:t>
      </w:r>
      <w:r>
        <w:rPr>
          <w:rFonts w:ascii="Arial" w:hAnsi="Arial" w:cs="Arial"/>
        </w:rPr>
        <w:t xml:space="preserve"> diploma: 88.6%</w:t>
      </w:r>
      <w:r>
        <w:rPr>
          <w:rFonts w:ascii="Arial" w:hAnsi="Arial" w:cs="Arial"/>
        </w:rPr>
        <w:br/>
        <w:t>SC residents 25–</w:t>
      </w:r>
      <w:r w:rsidR="00C77D68" w:rsidRPr="00512209">
        <w:rPr>
          <w:rFonts w:ascii="Arial" w:hAnsi="Arial" w:cs="Arial"/>
        </w:rPr>
        <w:t>64 years old with high school diploma: 86.4% (2008)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Residents 25 years and older with associate degree or higher: 34.5%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Associate degrees: 10.3%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Baccalaureate degrees: 18.7%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Master’s degrees: 4%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Post Master’s: 1.5%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SC Residents 25 years and older with associate degree or higher: 30.7%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/>
        <w:ind w:right="-720"/>
        <w:rPr>
          <w:rFonts w:ascii="Arial" w:eastAsia="Times New Roman" w:hAnsi="Arial" w:cs="Arial"/>
          <w:color w:val="000000"/>
        </w:rPr>
      </w:pPr>
      <w:r w:rsidRPr="00512209">
        <w:rPr>
          <w:rFonts w:ascii="Arial" w:hAnsi="Arial" w:cs="Arial"/>
          <w:b/>
        </w:rPr>
        <w:t>Income per capita: $</w:t>
      </w:r>
      <w:r w:rsidRPr="00512209">
        <w:rPr>
          <w:rFonts w:ascii="Arial" w:hAnsi="Arial" w:cs="Arial"/>
        </w:rPr>
        <w:t>74,900</w:t>
      </w:r>
      <w:r w:rsidRPr="00512209">
        <w:rPr>
          <w:rFonts w:ascii="Arial" w:hAnsi="Arial" w:cs="Arial"/>
        </w:rPr>
        <w:tab/>
        <w:t>SC</w:t>
      </w:r>
      <w:r w:rsidRPr="00512209">
        <w:rPr>
          <w:rFonts w:ascii="Arial" w:eastAsia="Times New Roman" w:hAnsi="Arial" w:cs="Arial"/>
          <w:color w:val="000000"/>
        </w:rPr>
        <w:t xml:space="preserve"> income per capita: $</w:t>
      </w:r>
      <w:r w:rsidRPr="00512209">
        <w:rPr>
          <w:rFonts w:ascii="Arial" w:hAnsi="Arial" w:cs="Arial"/>
        </w:rPr>
        <w:t>33,884</w:t>
      </w:r>
      <w:r w:rsidR="00B707D0">
        <w:rPr>
          <w:rFonts w:ascii="Arial" w:eastAsia="Times New Roman" w:hAnsi="Arial" w:cs="Arial"/>
          <w:color w:val="000000"/>
        </w:rPr>
        <w:t xml:space="preserve"> (2010—</w:t>
      </w:r>
      <w:r w:rsidRPr="00512209">
        <w:rPr>
          <w:rFonts w:ascii="Arial" w:eastAsia="Times New Roman" w:hAnsi="Arial" w:cs="Arial"/>
          <w:color w:val="000000"/>
        </w:rPr>
        <w:t>ranked 45th in U</w:t>
      </w:r>
      <w:r w:rsidR="00C65F74">
        <w:rPr>
          <w:rFonts w:ascii="Arial" w:eastAsia="Times New Roman" w:hAnsi="Arial" w:cs="Arial"/>
          <w:color w:val="000000"/>
        </w:rPr>
        <w:t>.</w:t>
      </w:r>
      <w:r w:rsidRPr="00512209">
        <w:rPr>
          <w:rFonts w:ascii="Arial" w:eastAsia="Times New Roman" w:hAnsi="Arial" w:cs="Arial"/>
          <w:color w:val="000000"/>
        </w:rPr>
        <w:t>S</w:t>
      </w:r>
      <w:r w:rsidR="00C65F74">
        <w:rPr>
          <w:rFonts w:ascii="Arial" w:eastAsia="Times New Roman" w:hAnsi="Arial" w:cs="Arial"/>
          <w:color w:val="000000"/>
        </w:rPr>
        <w:t>.</w:t>
      </w:r>
      <w:r w:rsidRPr="00512209">
        <w:rPr>
          <w:rFonts w:ascii="Arial" w:eastAsia="Times New Roman" w:hAnsi="Arial" w:cs="Arial"/>
          <w:color w:val="000000"/>
        </w:rPr>
        <w:t>)</w:t>
      </w:r>
    </w:p>
    <w:p w:rsidR="00B707D0" w:rsidRDefault="00C77D68" w:rsidP="00C77D68">
      <w:pPr>
        <w:spacing w:after="0"/>
        <w:rPr>
          <w:rFonts w:ascii="Arial" w:hAnsi="Arial" w:cs="Arial"/>
        </w:rPr>
      </w:pPr>
      <w:r w:rsidRPr="00512209">
        <w:rPr>
          <w:rFonts w:ascii="Arial" w:hAnsi="Arial" w:cs="Arial"/>
        </w:rPr>
        <w:t>Media</w:t>
      </w:r>
      <w:r w:rsidR="00C65F74">
        <w:rPr>
          <w:rFonts w:ascii="Arial" w:hAnsi="Arial" w:cs="Arial"/>
        </w:rPr>
        <w:t>n household income: $68,594</w:t>
      </w:r>
      <w:r w:rsidR="00C65F74">
        <w:rPr>
          <w:rFonts w:ascii="Arial" w:hAnsi="Arial" w:cs="Arial"/>
        </w:rPr>
        <w:tab/>
      </w:r>
    </w:p>
    <w:p w:rsidR="00C77D68" w:rsidRPr="00512209" w:rsidRDefault="00C65F74" w:rsidP="00C77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 m</w:t>
      </w:r>
      <w:r w:rsidR="00C77D68" w:rsidRPr="00512209">
        <w:rPr>
          <w:rFonts w:ascii="Arial" w:hAnsi="Arial" w:cs="Arial"/>
        </w:rPr>
        <w:t>edian household income: $42,580</w:t>
      </w:r>
    </w:p>
    <w:p w:rsidR="00C77D68" w:rsidRPr="00512209" w:rsidRDefault="00C77D68" w:rsidP="00C77D68">
      <w:pPr>
        <w:rPr>
          <w:rFonts w:ascii="Arial" w:hAnsi="Arial" w:cs="Arial"/>
          <w:b/>
        </w:rPr>
      </w:pPr>
    </w:p>
    <w:p w:rsidR="00C77D68" w:rsidRPr="00512209" w:rsidRDefault="00C77D68" w:rsidP="00C77D68">
      <w:pPr>
        <w:rPr>
          <w:rFonts w:ascii="Arial" w:hAnsi="Arial" w:cs="Arial"/>
          <w:b/>
        </w:rPr>
      </w:pPr>
      <w:r w:rsidRPr="00512209">
        <w:rPr>
          <w:rFonts w:ascii="Arial" w:hAnsi="Arial" w:cs="Arial"/>
          <w:b/>
        </w:rPr>
        <w:t>Health Statistics</w:t>
      </w:r>
    </w:p>
    <w:p w:rsidR="00C77D68" w:rsidRPr="00512209" w:rsidRDefault="00C77D68" w:rsidP="00C77D68">
      <w:pPr>
        <w:rPr>
          <w:rFonts w:ascii="Arial" w:hAnsi="Arial" w:cs="Arial"/>
          <w:b/>
        </w:rPr>
      </w:pPr>
      <w:r w:rsidRPr="00512209">
        <w:rPr>
          <w:rFonts w:ascii="Arial" w:hAnsi="Arial" w:cs="Arial"/>
          <w:b/>
        </w:rPr>
        <w:t xml:space="preserve">Births 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Live births: 124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Teen moms: 14 out of the 124</w:t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White: 69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White: 4</w:t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Black: 41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Black: 4</w:t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Hispanic: 11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Hispanic: 5</w:t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Asian: 3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Asian: 1</w:t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</w:p>
    <w:p w:rsidR="00C77D68" w:rsidRPr="00512209" w:rsidRDefault="00C77D68" w:rsidP="00C77D68">
      <w:pPr>
        <w:spacing w:after="0"/>
        <w:rPr>
          <w:rFonts w:ascii="Arial" w:hAnsi="Arial" w:cs="Arial"/>
        </w:rPr>
      </w:pPr>
      <w:r w:rsidRPr="00512209">
        <w:rPr>
          <w:rFonts w:ascii="Arial" w:hAnsi="Arial" w:cs="Arial"/>
        </w:rPr>
        <w:t>Abortions: 12</w:t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White: 4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Black: 2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Hispanic: 5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ind w:firstLine="720"/>
        <w:rPr>
          <w:rFonts w:ascii="Arial" w:hAnsi="Arial" w:cs="Arial"/>
        </w:rPr>
      </w:pPr>
      <w:r w:rsidRPr="00512209">
        <w:rPr>
          <w:rFonts w:ascii="Arial" w:hAnsi="Arial" w:cs="Arial"/>
        </w:rPr>
        <w:t>Asian: 1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Infant mortality: 7</w:t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White: 2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Black: 2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ind w:firstLine="720"/>
        <w:rPr>
          <w:rFonts w:ascii="Arial" w:hAnsi="Arial" w:cs="Arial"/>
        </w:rPr>
      </w:pPr>
      <w:r w:rsidRPr="00512209">
        <w:rPr>
          <w:rFonts w:ascii="Arial" w:hAnsi="Arial" w:cs="Arial"/>
        </w:rPr>
        <w:t>Hispanic: 3</w:t>
      </w:r>
    </w:p>
    <w:p w:rsidR="00C77D68" w:rsidRPr="00512209" w:rsidRDefault="00C77D68" w:rsidP="00C77D68">
      <w:pPr>
        <w:rPr>
          <w:rFonts w:ascii="Arial" w:hAnsi="Arial" w:cs="Arial"/>
        </w:rPr>
      </w:pPr>
      <w:r w:rsidRPr="00512209">
        <w:rPr>
          <w:rFonts w:ascii="Arial" w:hAnsi="Arial" w:cs="Arial"/>
          <w:b/>
        </w:rPr>
        <w:t xml:space="preserve">Deaths: </w:t>
      </w:r>
      <w:r w:rsidRPr="00512209">
        <w:rPr>
          <w:rFonts w:ascii="Arial" w:hAnsi="Arial" w:cs="Arial"/>
        </w:rPr>
        <w:t>79</w:t>
      </w:r>
    </w:p>
    <w:p w:rsidR="00C77D68" w:rsidRPr="00512209" w:rsidRDefault="00C77D68" w:rsidP="00C77D68">
      <w:pPr>
        <w:rPr>
          <w:rFonts w:ascii="Arial" w:hAnsi="Arial" w:cs="Arial"/>
          <w:b/>
        </w:rPr>
      </w:pPr>
      <w:r w:rsidRPr="00512209">
        <w:rPr>
          <w:rFonts w:ascii="Arial" w:hAnsi="Arial" w:cs="Arial"/>
        </w:rPr>
        <w:t>Death rate:</w:t>
      </w:r>
      <w:r w:rsidRPr="00512209">
        <w:rPr>
          <w:rFonts w:ascii="Arial" w:hAnsi="Arial" w:cs="Arial"/>
          <w:b/>
        </w:rPr>
        <w:t xml:space="preserve"> </w:t>
      </w:r>
      <w:r w:rsidRPr="00512209">
        <w:rPr>
          <w:rFonts w:ascii="Arial" w:hAnsi="Arial" w:cs="Arial"/>
        </w:rPr>
        <w:t>4.8 per 1,000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Causes of Death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       White    Black  Hispanic   Asian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Heart disease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12</w:t>
      </w:r>
      <w:r w:rsidRPr="00512209">
        <w:rPr>
          <w:rFonts w:ascii="Arial" w:hAnsi="Arial" w:cs="Arial"/>
        </w:rPr>
        <w:tab/>
        <w:t>6</w:t>
      </w:r>
      <w:r w:rsidRPr="00512209">
        <w:rPr>
          <w:rFonts w:ascii="Arial" w:hAnsi="Arial" w:cs="Arial"/>
        </w:rPr>
        <w:tab/>
        <w:t>2</w:t>
      </w:r>
      <w:r w:rsidRPr="00512209">
        <w:rPr>
          <w:rFonts w:ascii="Arial" w:hAnsi="Arial" w:cs="Arial"/>
        </w:rPr>
        <w:tab/>
        <w:t>1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Malignant neoplasms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10</w:t>
      </w:r>
      <w:r w:rsidRPr="00512209">
        <w:rPr>
          <w:rFonts w:ascii="Arial" w:hAnsi="Arial" w:cs="Arial"/>
        </w:rPr>
        <w:tab/>
        <w:t>4</w:t>
      </w:r>
      <w:r w:rsidRPr="00512209">
        <w:rPr>
          <w:rFonts w:ascii="Arial" w:hAnsi="Arial" w:cs="Arial"/>
        </w:rPr>
        <w:tab/>
        <w:t>3</w:t>
      </w:r>
      <w:r w:rsidRPr="00512209">
        <w:rPr>
          <w:rFonts w:ascii="Arial" w:hAnsi="Arial" w:cs="Arial"/>
        </w:rPr>
        <w:tab/>
        <w:t>1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Accidents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3</w:t>
      </w:r>
      <w:r w:rsidRPr="00512209">
        <w:rPr>
          <w:rFonts w:ascii="Arial" w:hAnsi="Arial" w:cs="Arial"/>
        </w:rPr>
        <w:tab/>
        <w:t>3</w:t>
      </w:r>
      <w:r w:rsidRPr="00512209">
        <w:rPr>
          <w:rFonts w:ascii="Arial" w:hAnsi="Arial" w:cs="Arial"/>
        </w:rPr>
        <w:tab/>
        <w:t>2</w:t>
      </w:r>
      <w:r w:rsidRPr="00512209">
        <w:rPr>
          <w:rFonts w:ascii="Arial" w:hAnsi="Arial" w:cs="Arial"/>
        </w:rPr>
        <w:tab/>
        <w:t>2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Cerebrovascular accident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3</w:t>
      </w:r>
      <w:r w:rsidRPr="00512209">
        <w:rPr>
          <w:rFonts w:ascii="Arial" w:hAnsi="Arial" w:cs="Arial"/>
        </w:rPr>
        <w:tab/>
        <w:t>2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Chronic lower respiratory disease</w:t>
      </w:r>
      <w:r w:rsidRPr="00512209">
        <w:rPr>
          <w:rFonts w:ascii="Arial" w:hAnsi="Arial" w:cs="Arial"/>
        </w:rPr>
        <w:tab/>
        <w:t xml:space="preserve">  2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Alzheimer’s disease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2</w:t>
      </w:r>
      <w:r w:rsidRPr="00512209">
        <w:rPr>
          <w:rFonts w:ascii="Arial" w:hAnsi="Arial" w:cs="Arial"/>
        </w:rPr>
        <w:tab/>
        <w:t>2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Diabetes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2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Pneumonia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2</w:t>
      </w:r>
      <w:r w:rsidRPr="00512209">
        <w:rPr>
          <w:rFonts w:ascii="Arial" w:hAnsi="Arial" w:cs="Arial"/>
        </w:rPr>
        <w:tab/>
        <w:t>2</w:t>
      </w:r>
      <w:r w:rsidRPr="00512209">
        <w:rPr>
          <w:rFonts w:ascii="Arial" w:hAnsi="Arial" w:cs="Arial"/>
        </w:rPr>
        <w:tab/>
        <w:t>2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Influenza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1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Kidney disease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0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</w:p>
    <w:p w:rsidR="00C77D68" w:rsidRPr="00512209" w:rsidRDefault="00C77D68" w:rsidP="00C77D68">
      <w:pPr>
        <w:rPr>
          <w:rFonts w:ascii="Arial" w:hAnsi="Arial" w:cs="Arial"/>
          <w:b/>
          <w:color w:val="548DD4" w:themeColor="text2" w:themeTint="99"/>
        </w:rPr>
      </w:pPr>
      <w:r w:rsidRPr="00512209">
        <w:rPr>
          <w:rFonts w:ascii="Arial" w:hAnsi="Arial" w:cs="Arial"/>
          <w:b/>
          <w:color w:val="548DD4" w:themeColor="text2" w:themeTint="99"/>
        </w:rPr>
        <w:t>Ironridge, SC</w:t>
      </w:r>
      <w:r w:rsidR="00063236" w:rsidRPr="00512209">
        <w:rPr>
          <w:rFonts w:ascii="Arial" w:hAnsi="Arial" w:cs="Arial"/>
          <w:b/>
          <w:color w:val="548DD4" w:themeColor="text2" w:themeTint="99"/>
        </w:rPr>
        <w:tab/>
        <w:t>History</w:t>
      </w:r>
    </w:p>
    <w:p w:rsidR="00C77D68" w:rsidRPr="00512209" w:rsidRDefault="00C77D68" w:rsidP="00C77D68">
      <w:pPr>
        <w:rPr>
          <w:rFonts w:ascii="Arial" w:hAnsi="Arial" w:cs="Arial"/>
        </w:rPr>
      </w:pPr>
      <w:r w:rsidRPr="00512209">
        <w:rPr>
          <w:rFonts w:ascii="Arial" w:hAnsi="Arial" w:cs="Arial"/>
        </w:rPr>
        <w:t xml:space="preserve">Ironridge is a city in South Carolina in the United States. It is bounded by Summerville, SC, on the East, the Atlantic Ocean on the South and West, and Chamberlain 1 Island on the North. According to city records, the city has a total land area of 2.95 square miles. The city government consists of a Mayor and City Council. The City Council has </w:t>
      </w:r>
      <w:r w:rsidR="00B707D0">
        <w:rPr>
          <w:rFonts w:ascii="Arial" w:hAnsi="Arial" w:cs="Arial"/>
        </w:rPr>
        <w:t>five</w:t>
      </w:r>
      <w:r w:rsidRPr="00512209">
        <w:rPr>
          <w:rFonts w:ascii="Arial" w:hAnsi="Arial" w:cs="Arial"/>
        </w:rPr>
        <w:t xml:space="preserve"> members</w:t>
      </w:r>
      <w:r w:rsidR="00B707D0">
        <w:rPr>
          <w:rFonts w:ascii="Arial" w:hAnsi="Arial" w:cs="Arial"/>
        </w:rPr>
        <w:t>,</w:t>
      </w:r>
      <w:r w:rsidRPr="00512209">
        <w:rPr>
          <w:rFonts w:ascii="Arial" w:hAnsi="Arial" w:cs="Arial"/>
        </w:rPr>
        <w:t xml:space="preserve"> including its president, secretary, solicitor</w:t>
      </w:r>
      <w:r w:rsidR="00B707D0">
        <w:rPr>
          <w:rFonts w:ascii="Arial" w:hAnsi="Arial" w:cs="Arial"/>
        </w:rPr>
        <w:t>,</w:t>
      </w:r>
      <w:r w:rsidRPr="00512209">
        <w:rPr>
          <w:rFonts w:ascii="Arial" w:hAnsi="Arial" w:cs="Arial"/>
        </w:rPr>
        <w:t xml:space="preserve"> and tr</w:t>
      </w:r>
      <w:r w:rsidR="00B707D0">
        <w:rPr>
          <w:rFonts w:ascii="Arial" w:hAnsi="Arial" w:cs="Arial"/>
        </w:rPr>
        <w:t>easurer. Ironridge has its own police d</w:t>
      </w:r>
      <w:r w:rsidRPr="00512209">
        <w:rPr>
          <w:rFonts w:ascii="Arial" w:hAnsi="Arial" w:cs="Arial"/>
        </w:rPr>
        <w:t xml:space="preserve">epartment.  </w:t>
      </w:r>
    </w:p>
    <w:p w:rsidR="00C77D68" w:rsidRPr="00512209" w:rsidRDefault="00C77D68" w:rsidP="00C77D68">
      <w:pPr>
        <w:rPr>
          <w:rFonts w:ascii="Arial" w:hAnsi="Arial" w:cs="Arial"/>
        </w:rPr>
      </w:pPr>
      <w:r w:rsidRPr="00512209">
        <w:rPr>
          <w:rFonts w:ascii="Arial" w:hAnsi="Arial" w:cs="Arial"/>
        </w:rPr>
        <w:t>Ironridge was founded in 1887 as a company town by J.J. Newberry Compan</w:t>
      </w:r>
      <w:r w:rsidR="00B707D0">
        <w:rPr>
          <w:rFonts w:ascii="Arial" w:hAnsi="Arial" w:cs="Arial"/>
        </w:rPr>
        <w:t xml:space="preserve">y as the site for its foundry. </w:t>
      </w:r>
      <w:r w:rsidRPr="00512209">
        <w:rPr>
          <w:rFonts w:ascii="Arial" w:hAnsi="Arial" w:cs="Arial"/>
        </w:rPr>
        <w:t xml:space="preserve">The foundry employed as many as 6,000 workers in its prime. In 1900, 20,966 people </w:t>
      </w:r>
      <w:r w:rsidRPr="00512209">
        <w:rPr>
          <w:rFonts w:ascii="Arial" w:hAnsi="Arial" w:cs="Arial"/>
        </w:rPr>
        <w:lastRenderedPageBreak/>
        <w:t xml:space="preserve">lived in Ironridge. In 1992, the J.J. Newberry Company went out of business and the foundry was closed. </w:t>
      </w:r>
    </w:p>
    <w:p w:rsidR="00C77D68" w:rsidRPr="00512209" w:rsidRDefault="00C77D68" w:rsidP="00C77D68">
      <w:pPr>
        <w:rPr>
          <w:rFonts w:ascii="Arial" w:hAnsi="Arial" w:cs="Arial"/>
        </w:rPr>
      </w:pPr>
      <w:r w:rsidRPr="00512209">
        <w:rPr>
          <w:rFonts w:ascii="Arial" w:hAnsi="Arial" w:cs="Arial"/>
        </w:rPr>
        <w:t>Ironridge has been hit hard by the economic decline of our time and is in a critical stage of urban decay or urban blight. It has lost more than 20% of its population from 2010 and continues to deal with a large number of homeless people, increased illegal drug use</w:t>
      </w:r>
      <w:r w:rsidR="00B707D0">
        <w:rPr>
          <w:rFonts w:ascii="Arial" w:hAnsi="Arial" w:cs="Arial"/>
        </w:rPr>
        <w:t>,</w:t>
      </w:r>
      <w:r w:rsidRPr="00512209">
        <w:rPr>
          <w:rFonts w:ascii="Arial" w:hAnsi="Arial" w:cs="Arial"/>
        </w:rPr>
        <w:t xml:space="preserve"> and high crime rate. Ironridge has grungy and dilapidated buildings and homeless people clearly evident on the streets. The mental health clinic and in-patient facility located i</w:t>
      </w:r>
      <w:r w:rsidR="00B707D0">
        <w:rPr>
          <w:rFonts w:ascii="Arial" w:hAnsi="Arial" w:cs="Arial"/>
        </w:rPr>
        <w:t>n Ironridge typically treats 40–</w:t>
      </w:r>
      <w:r w:rsidRPr="00512209">
        <w:rPr>
          <w:rFonts w:ascii="Arial" w:hAnsi="Arial" w:cs="Arial"/>
        </w:rPr>
        <w:t>60 patients every day. Ironridge is also home to an OB/GYN out-patient clinic. The industrial area near the bridge leading to Summerville has a disaster occurring. There is a taxi service as well as a bus that transports people around Ironridge and also into Summerville.</w:t>
      </w:r>
    </w:p>
    <w:p w:rsidR="00C77D68" w:rsidRPr="00512209" w:rsidRDefault="00C77D68" w:rsidP="00C77D68">
      <w:pPr>
        <w:rPr>
          <w:rFonts w:ascii="Arial" w:hAnsi="Arial" w:cs="Arial"/>
          <w:b/>
          <w:color w:val="548DD4" w:themeColor="text2" w:themeTint="99"/>
        </w:rPr>
      </w:pPr>
      <w:r w:rsidRPr="00512209">
        <w:rPr>
          <w:rFonts w:ascii="Arial" w:hAnsi="Arial" w:cs="Arial"/>
          <w:b/>
          <w:color w:val="548DD4" w:themeColor="text2" w:themeTint="99"/>
        </w:rPr>
        <w:t>Ironridge, SC</w:t>
      </w:r>
      <w:r w:rsidRPr="00512209">
        <w:rPr>
          <w:rFonts w:ascii="Arial" w:hAnsi="Arial" w:cs="Arial"/>
          <w:b/>
          <w:color w:val="548DD4" w:themeColor="text2" w:themeTint="99"/>
        </w:rPr>
        <w:tab/>
        <w:t>Statistics</w:t>
      </w:r>
    </w:p>
    <w:p w:rsidR="00C77D68" w:rsidRPr="00512209" w:rsidRDefault="00C77D68" w:rsidP="00C77D6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12209">
        <w:rPr>
          <w:rFonts w:ascii="Arial" w:hAnsi="Arial" w:cs="Arial"/>
          <w:b/>
        </w:rPr>
        <w:t>Population</w:t>
      </w:r>
      <w:r w:rsidR="00B707D0">
        <w:rPr>
          <w:rFonts w:ascii="Arial" w:hAnsi="Arial" w:cs="Arial"/>
        </w:rPr>
        <w:t xml:space="preserve"> in August, 2013: </w:t>
      </w:r>
      <w:r w:rsidRPr="00512209">
        <w:rPr>
          <w:rFonts w:ascii="Arial" w:hAnsi="Arial" w:cs="Arial"/>
        </w:rPr>
        <w:t>12,682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SC: </w:t>
      </w:r>
      <w:r w:rsidRPr="00512209">
        <w:rPr>
          <w:rFonts w:ascii="Arial" w:eastAsia="Times New Roman" w:hAnsi="Arial" w:cs="Arial"/>
          <w:color w:val="000000"/>
        </w:rPr>
        <w:t>4,625,364 (2010, 24th largest state)</w:t>
      </w:r>
    </w:p>
    <w:p w:rsidR="00C77D68" w:rsidRPr="00512209" w:rsidRDefault="00C77D68" w:rsidP="00C77D68">
      <w:pPr>
        <w:spacing w:after="0"/>
        <w:rPr>
          <w:rFonts w:ascii="Arial" w:hAnsi="Arial" w:cs="Arial"/>
        </w:rPr>
      </w:pPr>
      <w:r w:rsidRPr="00512209">
        <w:rPr>
          <w:rFonts w:ascii="Arial" w:hAnsi="Arial" w:cs="Arial"/>
        </w:rPr>
        <w:t>Females: 6,899</w:t>
      </w:r>
      <w:r w:rsidR="00B707D0">
        <w:rPr>
          <w:rFonts w:ascii="Arial" w:hAnsi="Arial" w:cs="Arial"/>
        </w:rPr>
        <w:t xml:space="preserve"> </w:t>
      </w:r>
      <w:r w:rsidRPr="00512209">
        <w:rPr>
          <w:rFonts w:ascii="Arial" w:hAnsi="Arial" w:cs="Arial"/>
        </w:rPr>
        <w:t>(54.4%)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SC Females: 51.3%</w:t>
      </w:r>
    </w:p>
    <w:p w:rsidR="00C77D68" w:rsidRPr="00512209" w:rsidRDefault="00C77D68" w:rsidP="00C77D68">
      <w:pPr>
        <w:spacing w:after="0"/>
        <w:rPr>
          <w:rFonts w:ascii="Arial" w:hAnsi="Arial" w:cs="Arial"/>
        </w:rPr>
      </w:pPr>
      <w:r w:rsidRPr="00512209">
        <w:rPr>
          <w:rFonts w:ascii="Arial" w:hAnsi="Arial" w:cs="Arial"/>
        </w:rPr>
        <w:t>Males: 5,783 (45.6%)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SC Males: 48.7%</w:t>
      </w:r>
    </w:p>
    <w:p w:rsidR="00C77D68" w:rsidRPr="00512209" w:rsidRDefault="00C77D68" w:rsidP="00C77D68">
      <w:pPr>
        <w:spacing w:after="0"/>
        <w:rPr>
          <w:rFonts w:ascii="Arial" w:hAnsi="Arial" w:cs="Arial"/>
        </w:rPr>
      </w:pPr>
    </w:p>
    <w:p w:rsidR="00C77D68" w:rsidRPr="00512209" w:rsidRDefault="00C77D68" w:rsidP="00C77D68">
      <w:pPr>
        <w:spacing w:after="0"/>
        <w:rPr>
          <w:rFonts w:ascii="Arial" w:hAnsi="Arial" w:cs="Arial"/>
        </w:rPr>
      </w:pPr>
    </w:p>
    <w:p w:rsidR="00C77D68" w:rsidRPr="00512209" w:rsidRDefault="00B707D0" w:rsidP="00C77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Black: 48.7%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 B</w:t>
      </w:r>
      <w:r w:rsidR="00C77D68" w:rsidRPr="00512209">
        <w:rPr>
          <w:rFonts w:ascii="Arial" w:hAnsi="Arial" w:cs="Arial"/>
        </w:rPr>
        <w:t>lack: 27.9% (2008, ranked 14th)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Hispanic: 32.3%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SC Hispanic: 5.1% (2008, ranked 30th)</w:t>
      </w:r>
    </w:p>
    <w:p w:rsidR="00C77D68" w:rsidRPr="00512209" w:rsidRDefault="00B707D0" w:rsidP="00C77D6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White: 10.1%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 W</w:t>
      </w:r>
      <w:r w:rsidR="00C77D68" w:rsidRPr="00512209">
        <w:rPr>
          <w:rFonts w:ascii="Arial" w:hAnsi="Arial" w:cs="Arial"/>
        </w:rPr>
        <w:t>hite: 66.2% (2008, ranked 26th)</w:t>
      </w:r>
    </w:p>
    <w:p w:rsidR="00C77D68" w:rsidRPr="00512209" w:rsidRDefault="00C77D68" w:rsidP="00C77D68">
      <w:pPr>
        <w:spacing w:after="0"/>
        <w:rPr>
          <w:rFonts w:ascii="Arial" w:hAnsi="Arial" w:cs="Arial"/>
        </w:rPr>
      </w:pPr>
      <w:r w:rsidRPr="00512209">
        <w:rPr>
          <w:rFonts w:ascii="Arial" w:hAnsi="Arial" w:cs="Arial"/>
        </w:rPr>
        <w:t>Asian: 8.9%</w:t>
      </w:r>
    </w:p>
    <w:p w:rsidR="00C77D68" w:rsidRPr="00512209" w:rsidRDefault="00C77D68" w:rsidP="00C77D68">
      <w:pPr>
        <w:spacing w:after="0"/>
        <w:rPr>
          <w:rFonts w:ascii="Arial" w:hAnsi="Arial" w:cs="Arial"/>
        </w:rPr>
      </w:pPr>
    </w:p>
    <w:p w:rsidR="00C77D68" w:rsidRPr="00512209" w:rsidRDefault="00C77D68" w:rsidP="00C77D68">
      <w:pPr>
        <w:rPr>
          <w:rFonts w:ascii="Arial" w:hAnsi="Arial" w:cs="Arial"/>
          <w:b/>
        </w:rPr>
      </w:pPr>
      <w:r w:rsidRPr="00512209">
        <w:rPr>
          <w:rFonts w:ascii="Arial" w:hAnsi="Arial" w:cs="Arial"/>
          <w:b/>
        </w:rPr>
        <w:t>Age</w:t>
      </w:r>
    </w:p>
    <w:p w:rsidR="00C77D68" w:rsidRPr="00512209" w:rsidRDefault="00B707D0" w:rsidP="00C77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Median age: 42.2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 median a</w:t>
      </w:r>
      <w:r w:rsidR="00C77D68" w:rsidRPr="00512209">
        <w:rPr>
          <w:rFonts w:ascii="Arial" w:hAnsi="Arial" w:cs="Arial"/>
        </w:rPr>
        <w:t>ge: 37.9 years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Under 18: 22.8%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Under 18: 23.7% (2009)</w:t>
      </w:r>
    </w:p>
    <w:p w:rsidR="00C77D68" w:rsidRPr="00512209" w:rsidRDefault="00B707D0" w:rsidP="00C77D6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Between 18–64: 73.7%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Between 18–</w:t>
      </w:r>
      <w:r w:rsidR="00C77D68" w:rsidRPr="00512209">
        <w:rPr>
          <w:rFonts w:ascii="Arial" w:hAnsi="Arial" w:cs="Arial"/>
        </w:rPr>
        <w:t>64: 62.6% (2009)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65 and older: 3.5%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65 and older: 13.7% (2009)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</w:p>
    <w:p w:rsidR="00C77D68" w:rsidRPr="00512209" w:rsidRDefault="00C77D68" w:rsidP="00C77D68">
      <w:pPr>
        <w:rPr>
          <w:rFonts w:ascii="Arial" w:hAnsi="Arial" w:cs="Arial"/>
          <w:b/>
        </w:rPr>
      </w:pPr>
      <w:r w:rsidRPr="00512209">
        <w:rPr>
          <w:rFonts w:ascii="Arial" w:hAnsi="Arial" w:cs="Arial"/>
          <w:b/>
        </w:rPr>
        <w:t>Education</w:t>
      </w:r>
    </w:p>
    <w:p w:rsidR="00C77D68" w:rsidRPr="00512209" w:rsidRDefault="00B707D0" w:rsidP="00C77D68">
      <w:pPr>
        <w:rPr>
          <w:rFonts w:ascii="Arial" w:hAnsi="Arial" w:cs="Arial"/>
        </w:rPr>
      </w:pPr>
      <w:r>
        <w:rPr>
          <w:rFonts w:ascii="Arial" w:hAnsi="Arial" w:cs="Arial"/>
        </w:rPr>
        <w:t>Residents 25–</w:t>
      </w:r>
      <w:r w:rsidR="00C77D68" w:rsidRPr="00512209">
        <w:rPr>
          <w:rFonts w:ascii="Arial" w:hAnsi="Arial" w:cs="Arial"/>
        </w:rPr>
        <w:t>64 years old with high school diploma: 44.5</w:t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br/>
        <w:t>SC residents 25–</w:t>
      </w:r>
      <w:r w:rsidR="00C77D68" w:rsidRPr="00512209">
        <w:rPr>
          <w:rFonts w:ascii="Arial" w:hAnsi="Arial" w:cs="Arial"/>
        </w:rPr>
        <w:t>64 years old with high school diploma: 86.4% (2008)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Residents 25 years and older with associate degree or higher: 19.3%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Associate degrees: 14.1%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Baccalaureate degrees: 4.2%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Master’s degrees: 1%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Post Master’s: 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SC Residents 25 years and older with associate degree or higher: 30.7%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/>
        <w:ind w:right="-720"/>
        <w:rPr>
          <w:rFonts w:ascii="Arial" w:eastAsia="Times New Roman" w:hAnsi="Arial" w:cs="Arial"/>
          <w:color w:val="000000"/>
        </w:rPr>
      </w:pPr>
      <w:r w:rsidRPr="00512209">
        <w:rPr>
          <w:rFonts w:ascii="Arial" w:hAnsi="Arial" w:cs="Arial"/>
          <w:b/>
        </w:rPr>
        <w:t xml:space="preserve">Income per capita: </w:t>
      </w:r>
      <w:r w:rsidRPr="00512209">
        <w:rPr>
          <w:rFonts w:ascii="Arial" w:eastAsia="Times New Roman" w:hAnsi="Arial" w:cs="Arial"/>
          <w:color w:val="000000"/>
        </w:rPr>
        <w:t>$21,679</w:t>
      </w:r>
      <w:r w:rsidRPr="00512209">
        <w:rPr>
          <w:rFonts w:ascii="Arial" w:hAnsi="Arial" w:cs="Arial"/>
        </w:rPr>
        <w:tab/>
        <w:t>SC</w:t>
      </w:r>
      <w:r w:rsidRPr="00512209">
        <w:rPr>
          <w:rFonts w:ascii="Arial" w:eastAsia="Times New Roman" w:hAnsi="Arial" w:cs="Arial"/>
          <w:color w:val="000000"/>
        </w:rPr>
        <w:t xml:space="preserve"> income per capita: $</w:t>
      </w:r>
      <w:r w:rsidRPr="00512209">
        <w:rPr>
          <w:rFonts w:ascii="Arial" w:hAnsi="Arial" w:cs="Arial"/>
        </w:rPr>
        <w:t>33,884</w:t>
      </w:r>
      <w:r w:rsidR="00B707D0">
        <w:rPr>
          <w:rFonts w:ascii="Arial" w:eastAsia="Times New Roman" w:hAnsi="Arial" w:cs="Arial"/>
          <w:color w:val="000000"/>
        </w:rPr>
        <w:t xml:space="preserve"> (2010—</w:t>
      </w:r>
      <w:r w:rsidRPr="00512209">
        <w:rPr>
          <w:rFonts w:ascii="Arial" w:eastAsia="Times New Roman" w:hAnsi="Arial" w:cs="Arial"/>
          <w:color w:val="000000"/>
        </w:rPr>
        <w:t>ranked 45th in U</w:t>
      </w:r>
      <w:r w:rsidR="00B707D0">
        <w:rPr>
          <w:rFonts w:ascii="Arial" w:eastAsia="Times New Roman" w:hAnsi="Arial" w:cs="Arial"/>
          <w:color w:val="000000"/>
        </w:rPr>
        <w:t>.</w:t>
      </w:r>
      <w:r w:rsidRPr="00512209">
        <w:rPr>
          <w:rFonts w:ascii="Arial" w:eastAsia="Times New Roman" w:hAnsi="Arial" w:cs="Arial"/>
          <w:color w:val="000000"/>
        </w:rPr>
        <w:t>S</w:t>
      </w:r>
      <w:r w:rsidR="00B707D0">
        <w:rPr>
          <w:rFonts w:ascii="Arial" w:eastAsia="Times New Roman" w:hAnsi="Arial" w:cs="Arial"/>
          <w:color w:val="000000"/>
        </w:rPr>
        <w:t>.</w:t>
      </w:r>
      <w:r w:rsidRPr="00512209">
        <w:rPr>
          <w:rFonts w:ascii="Arial" w:eastAsia="Times New Roman" w:hAnsi="Arial" w:cs="Arial"/>
          <w:color w:val="000000"/>
        </w:rPr>
        <w:t>)</w:t>
      </w:r>
    </w:p>
    <w:p w:rsidR="00B707D0" w:rsidRDefault="00C77D68" w:rsidP="00C77D68">
      <w:pPr>
        <w:spacing w:after="0"/>
        <w:rPr>
          <w:rFonts w:ascii="Arial" w:hAnsi="Arial" w:cs="Arial"/>
        </w:rPr>
      </w:pPr>
      <w:r w:rsidRPr="00512209">
        <w:rPr>
          <w:rFonts w:ascii="Arial" w:hAnsi="Arial" w:cs="Arial"/>
        </w:rPr>
        <w:t>M</w:t>
      </w:r>
      <w:r w:rsidR="00B707D0">
        <w:rPr>
          <w:rFonts w:ascii="Arial" w:hAnsi="Arial" w:cs="Arial"/>
        </w:rPr>
        <w:t xml:space="preserve">edian household income: $29,835 </w:t>
      </w:r>
    </w:p>
    <w:p w:rsidR="00C77D68" w:rsidRPr="00512209" w:rsidRDefault="00B707D0" w:rsidP="00C77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SC m</w:t>
      </w:r>
      <w:r w:rsidR="00C77D68" w:rsidRPr="00512209">
        <w:rPr>
          <w:rFonts w:ascii="Arial" w:hAnsi="Arial" w:cs="Arial"/>
        </w:rPr>
        <w:t>edian household income: $42,580</w:t>
      </w:r>
    </w:p>
    <w:p w:rsidR="00C77D68" w:rsidRPr="00512209" w:rsidRDefault="00C77D68" w:rsidP="00C77D68">
      <w:pPr>
        <w:rPr>
          <w:rFonts w:ascii="Arial" w:hAnsi="Arial" w:cs="Arial"/>
          <w:b/>
        </w:rPr>
      </w:pPr>
    </w:p>
    <w:p w:rsidR="00C77D68" w:rsidRPr="00512209" w:rsidRDefault="00C77D68" w:rsidP="00C77D68">
      <w:pPr>
        <w:rPr>
          <w:rFonts w:ascii="Arial" w:hAnsi="Arial" w:cs="Arial"/>
          <w:b/>
        </w:rPr>
      </w:pPr>
      <w:r w:rsidRPr="00512209">
        <w:rPr>
          <w:rFonts w:ascii="Arial" w:hAnsi="Arial" w:cs="Arial"/>
          <w:b/>
        </w:rPr>
        <w:t>Health Statistics</w:t>
      </w:r>
    </w:p>
    <w:p w:rsidR="00C77D68" w:rsidRPr="00512209" w:rsidRDefault="00C77D68" w:rsidP="00C77D68">
      <w:pPr>
        <w:rPr>
          <w:rFonts w:ascii="Arial" w:hAnsi="Arial" w:cs="Arial"/>
          <w:b/>
        </w:rPr>
      </w:pPr>
      <w:r w:rsidRPr="00512209">
        <w:rPr>
          <w:rFonts w:ascii="Arial" w:hAnsi="Arial" w:cs="Arial"/>
          <w:b/>
        </w:rPr>
        <w:t xml:space="preserve">Births 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Live births: 179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Teen moms: 42 out of the 179</w:t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Black: 86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Black: 22</w:t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Hispanic: 74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Hispanic: 16</w:t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White: 12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White: 3</w:t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Asian: 7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Asian: 1</w:t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</w:p>
    <w:p w:rsidR="00C77D68" w:rsidRPr="00512209" w:rsidRDefault="00B707D0" w:rsidP="00C77D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Abortions: </w:t>
      </w:r>
      <w:r w:rsidR="00C77D68" w:rsidRPr="00512209">
        <w:rPr>
          <w:rFonts w:ascii="Arial" w:hAnsi="Arial" w:cs="Arial"/>
        </w:rPr>
        <w:t>19</w:t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Black: 10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Hispanic: 6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White: 2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ind w:firstLine="720"/>
        <w:rPr>
          <w:rFonts w:ascii="Arial" w:hAnsi="Arial" w:cs="Arial"/>
        </w:rPr>
      </w:pPr>
      <w:r w:rsidRPr="00512209">
        <w:rPr>
          <w:rFonts w:ascii="Arial" w:hAnsi="Arial" w:cs="Arial"/>
        </w:rPr>
        <w:t>Asian: 1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Infant mortality: 32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ind w:left="720"/>
        <w:rPr>
          <w:rFonts w:ascii="Arial" w:hAnsi="Arial" w:cs="Arial"/>
        </w:rPr>
      </w:pPr>
      <w:r w:rsidRPr="00512209">
        <w:rPr>
          <w:rFonts w:ascii="Arial" w:hAnsi="Arial" w:cs="Arial"/>
        </w:rPr>
        <w:t>Black: 17</w:t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ind w:firstLine="720"/>
        <w:rPr>
          <w:rFonts w:ascii="Arial" w:hAnsi="Arial" w:cs="Arial"/>
        </w:rPr>
      </w:pPr>
      <w:r w:rsidRPr="00512209">
        <w:rPr>
          <w:rFonts w:ascii="Arial" w:hAnsi="Arial" w:cs="Arial"/>
        </w:rPr>
        <w:t>Hispanic: 12</w:t>
      </w:r>
    </w:p>
    <w:p w:rsidR="00C77D68" w:rsidRPr="00512209" w:rsidRDefault="00C77D68" w:rsidP="00C77D68">
      <w:pPr>
        <w:ind w:firstLine="720"/>
        <w:rPr>
          <w:rFonts w:ascii="Arial" w:hAnsi="Arial" w:cs="Arial"/>
        </w:rPr>
      </w:pPr>
      <w:r w:rsidRPr="00512209">
        <w:rPr>
          <w:rFonts w:ascii="Arial" w:hAnsi="Arial" w:cs="Arial"/>
        </w:rPr>
        <w:t>White: 3</w:t>
      </w:r>
    </w:p>
    <w:p w:rsidR="00C77D68" w:rsidRPr="00512209" w:rsidRDefault="00C77D68" w:rsidP="00C77D68">
      <w:pPr>
        <w:rPr>
          <w:rFonts w:ascii="Arial" w:hAnsi="Arial" w:cs="Arial"/>
        </w:rPr>
      </w:pPr>
      <w:r w:rsidRPr="00512209">
        <w:rPr>
          <w:rFonts w:ascii="Arial" w:hAnsi="Arial" w:cs="Arial"/>
          <w:b/>
        </w:rPr>
        <w:t xml:space="preserve">Deaths: </w:t>
      </w:r>
      <w:r w:rsidRPr="00512209">
        <w:rPr>
          <w:rFonts w:ascii="Arial" w:hAnsi="Arial" w:cs="Arial"/>
        </w:rPr>
        <w:t>118</w:t>
      </w:r>
    </w:p>
    <w:p w:rsidR="00C77D68" w:rsidRPr="00512209" w:rsidRDefault="00C77D68" w:rsidP="00C77D68">
      <w:pPr>
        <w:rPr>
          <w:rFonts w:ascii="Arial" w:hAnsi="Arial" w:cs="Arial"/>
          <w:b/>
        </w:rPr>
      </w:pPr>
      <w:r w:rsidRPr="00512209">
        <w:rPr>
          <w:rFonts w:ascii="Arial" w:hAnsi="Arial" w:cs="Arial"/>
        </w:rPr>
        <w:t>Death rate:</w:t>
      </w:r>
      <w:r w:rsidRPr="00512209">
        <w:rPr>
          <w:rFonts w:ascii="Arial" w:hAnsi="Arial" w:cs="Arial"/>
          <w:b/>
        </w:rPr>
        <w:t xml:space="preserve"> </w:t>
      </w:r>
      <w:r w:rsidRPr="00512209">
        <w:rPr>
          <w:rFonts w:ascii="Arial" w:hAnsi="Arial" w:cs="Arial"/>
        </w:rPr>
        <w:t>9.3 per 1,000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>Causes of Death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        Black  Hispanic  White     Asian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Homicide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12          8            6            1</w:t>
      </w:r>
    </w:p>
    <w:p w:rsidR="00C77D68" w:rsidRPr="00512209" w:rsidRDefault="00C77D68" w:rsidP="00C77D68">
      <w:pPr>
        <w:spacing w:after="0" w:line="240" w:lineRule="auto"/>
        <w:ind w:firstLine="720"/>
        <w:rPr>
          <w:rFonts w:ascii="Arial" w:hAnsi="Arial" w:cs="Arial"/>
        </w:rPr>
      </w:pPr>
      <w:r w:rsidRPr="00512209">
        <w:rPr>
          <w:rFonts w:ascii="Arial" w:hAnsi="Arial" w:cs="Arial"/>
        </w:rPr>
        <w:t>Heart disease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10</w:t>
      </w:r>
      <w:r w:rsidRPr="00512209">
        <w:rPr>
          <w:rFonts w:ascii="Arial" w:hAnsi="Arial" w:cs="Arial"/>
        </w:rPr>
        <w:tab/>
        <w:t>6</w:t>
      </w:r>
      <w:r w:rsidRPr="00512209">
        <w:rPr>
          <w:rFonts w:ascii="Arial" w:hAnsi="Arial" w:cs="Arial"/>
        </w:rPr>
        <w:tab/>
        <w:t>2</w:t>
      </w:r>
      <w:r w:rsidRPr="00512209">
        <w:rPr>
          <w:rFonts w:ascii="Arial" w:hAnsi="Arial" w:cs="Arial"/>
        </w:rPr>
        <w:tab/>
        <w:t>1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Malignant neoplasms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>10</w:t>
      </w:r>
      <w:r w:rsidRPr="00512209">
        <w:rPr>
          <w:rFonts w:ascii="Arial" w:hAnsi="Arial" w:cs="Arial"/>
        </w:rPr>
        <w:tab/>
        <w:t>4</w:t>
      </w:r>
      <w:r w:rsidRPr="00512209">
        <w:rPr>
          <w:rFonts w:ascii="Arial" w:hAnsi="Arial" w:cs="Arial"/>
        </w:rPr>
        <w:tab/>
        <w:t>3</w:t>
      </w:r>
      <w:r w:rsidRPr="00512209">
        <w:rPr>
          <w:rFonts w:ascii="Arial" w:hAnsi="Arial" w:cs="Arial"/>
        </w:rPr>
        <w:tab/>
        <w:t>1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Accidents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9</w:t>
      </w:r>
      <w:r w:rsidRPr="00512209">
        <w:rPr>
          <w:rFonts w:ascii="Arial" w:hAnsi="Arial" w:cs="Arial"/>
        </w:rPr>
        <w:tab/>
        <w:t>8</w:t>
      </w:r>
      <w:r w:rsidRPr="00512209">
        <w:rPr>
          <w:rFonts w:ascii="Arial" w:hAnsi="Arial" w:cs="Arial"/>
        </w:rPr>
        <w:tab/>
        <w:t>4</w:t>
      </w:r>
      <w:r w:rsidRPr="00512209">
        <w:rPr>
          <w:rFonts w:ascii="Arial" w:hAnsi="Arial" w:cs="Arial"/>
        </w:rPr>
        <w:tab/>
        <w:t>3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Cerebrovascular accident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3</w:t>
      </w:r>
      <w:r w:rsidRPr="00512209">
        <w:rPr>
          <w:rFonts w:ascii="Arial" w:hAnsi="Arial" w:cs="Arial"/>
        </w:rPr>
        <w:tab/>
        <w:t>2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Chronic lower respiratory disease</w:t>
      </w:r>
      <w:r w:rsidRPr="00512209">
        <w:rPr>
          <w:rFonts w:ascii="Arial" w:hAnsi="Arial" w:cs="Arial"/>
        </w:rPr>
        <w:tab/>
        <w:t xml:space="preserve">  2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Cancer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2</w:t>
      </w:r>
      <w:r w:rsidRPr="00512209">
        <w:rPr>
          <w:rFonts w:ascii="Arial" w:hAnsi="Arial" w:cs="Arial"/>
        </w:rPr>
        <w:tab/>
        <w:t>2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Diabetes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2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Pneumonia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2</w:t>
      </w:r>
      <w:r w:rsidRPr="00512209">
        <w:rPr>
          <w:rFonts w:ascii="Arial" w:hAnsi="Arial" w:cs="Arial"/>
        </w:rPr>
        <w:tab/>
        <w:t>2</w:t>
      </w:r>
      <w:r w:rsidRPr="00512209">
        <w:rPr>
          <w:rFonts w:ascii="Arial" w:hAnsi="Arial" w:cs="Arial"/>
        </w:rPr>
        <w:tab/>
        <w:t>2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Influenza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1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  <w:t>Kidney disease</w:t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</w:r>
      <w:r w:rsidRPr="00512209">
        <w:rPr>
          <w:rFonts w:ascii="Arial" w:hAnsi="Arial" w:cs="Arial"/>
        </w:rPr>
        <w:tab/>
        <w:t xml:space="preserve">  0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1</w:t>
      </w:r>
      <w:r w:rsidRPr="00512209">
        <w:rPr>
          <w:rFonts w:ascii="Arial" w:hAnsi="Arial" w:cs="Arial"/>
        </w:rPr>
        <w:tab/>
        <w:t>0</w:t>
      </w: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</w:p>
    <w:p w:rsidR="00C77D68" w:rsidRPr="00512209" w:rsidRDefault="00C77D68" w:rsidP="00C77D68">
      <w:pPr>
        <w:spacing w:after="0" w:line="240" w:lineRule="auto"/>
        <w:rPr>
          <w:rFonts w:ascii="Arial" w:hAnsi="Arial" w:cs="Arial"/>
        </w:rPr>
      </w:pPr>
      <w:r w:rsidRPr="00512209">
        <w:rPr>
          <w:rFonts w:ascii="Arial" w:hAnsi="Arial" w:cs="Arial"/>
        </w:rPr>
        <w:tab/>
      </w:r>
    </w:p>
    <w:p w:rsidR="00C77D68" w:rsidRPr="00512209" w:rsidRDefault="00C77D68" w:rsidP="00C77D68">
      <w:pPr>
        <w:rPr>
          <w:rFonts w:ascii="Arial" w:hAnsi="Arial" w:cs="Arial"/>
        </w:rPr>
      </w:pPr>
      <w:r w:rsidRPr="00512209">
        <w:rPr>
          <w:rFonts w:ascii="Arial" w:hAnsi="Arial" w:cs="Arial"/>
        </w:rPr>
        <w:t>References</w:t>
      </w:r>
    </w:p>
    <w:p w:rsidR="00C77D68" w:rsidRPr="00512209" w:rsidRDefault="00C77D68" w:rsidP="00C77D68">
      <w:pPr>
        <w:rPr>
          <w:rFonts w:ascii="Arial" w:hAnsi="Arial" w:cs="Arial"/>
        </w:rPr>
      </w:pPr>
      <w:r w:rsidRPr="00512209">
        <w:rPr>
          <w:rFonts w:ascii="Arial" w:hAnsi="Arial" w:cs="Arial"/>
        </w:rPr>
        <w:t>SC Department of Health and Environmental Control (DHEC). Public health statistics and information services. Retrieved from https://www.scdhec.gov/co/phsis/biostatistics/index.asp?page=pubreps</w:t>
      </w:r>
    </w:p>
    <w:p w:rsidR="00C77D68" w:rsidRPr="00512209" w:rsidRDefault="00C77D68" w:rsidP="00C77D68">
      <w:pPr>
        <w:rPr>
          <w:rFonts w:ascii="Arial" w:hAnsi="Arial" w:cs="Arial"/>
        </w:rPr>
      </w:pPr>
      <w:r w:rsidRPr="00512209">
        <w:rPr>
          <w:rFonts w:ascii="Arial" w:hAnsi="Arial" w:cs="Arial"/>
        </w:rPr>
        <w:lastRenderedPageBreak/>
        <w:t>South Carolina’s Information Highway (SCIWAY).  (2013). South Carolina - Fast facts. Retrieved from  http://www.sciway.net/facts/</w:t>
      </w:r>
    </w:p>
    <w:p w:rsidR="00C77D68" w:rsidRPr="00512209" w:rsidRDefault="00C77D68" w:rsidP="00BE6940">
      <w:pPr>
        <w:rPr>
          <w:rFonts w:ascii="Arial" w:hAnsi="Arial" w:cs="Arial"/>
        </w:rPr>
      </w:pPr>
    </w:p>
    <w:p w:rsidR="00BE6940" w:rsidRPr="00512209" w:rsidRDefault="00BE6940">
      <w:pPr>
        <w:rPr>
          <w:rFonts w:ascii="Arial" w:hAnsi="Arial" w:cs="Arial"/>
        </w:rPr>
      </w:pPr>
    </w:p>
    <w:sectPr w:rsidR="00BE6940" w:rsidRPr="005122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02" w:rsidRDefault="000F7302" w:rsidP="004863E5">
      <w:pPr>
        <w:spacing w:after="0" w:line="240" w:lineRule="auto"/>
      </w:pPr>
      <w:r>
        <w:separator/>
      </w:r>
    </w:p>
  </w:endnote>
  <w:endnote w:type="continuationSeparator" w:id="0">
    <w:p w:rsidR="000F7302" w:rsidRDefault="000F7302" w:rsidP="0048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E5" w:rsidRDefault="004863E5">
    <w:pPr>
      <w:pStyle w:val="Footer"/>
    </w:pPr>
    <w:r>
      <w:t>DM 8/22/2013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02" w:rsidRDefault="000F7302" w:rsidP="004863E5">
      <w:pPr>
        <w:spacing w:after="0" w:line="240" w:lineRule="auto"/>
      </w:pPr>
      <w:r>
        <w:separator/>
      </w:r>
    </w:p>
  </w:footnote>
  <w:footnote w:type="continuationSeparator" w:id="0">
    <w:p w:rsidR="000F7302" w:rsidRDefault="000F7302" w:rsidP="0048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E5" w:rsidRPr="00512209" w:rsidRDefault="00512209" w:rsidP="00512209">
    <w:pPr>
      <w:tabs>
        <w:tab w:val="center" w:pos="4860"/>
        <w:tab w:val="right" w:pos="9720"/>
      </w:tabs>
      <w:rPr>
        <w:color w:val="002060"/>
        <w:sz w:val="24"/>
        <w:szCs w:val="24"/>
      </w:rPr>
    </w:pPr>
    <w:r w:rsidRPr="00426848">
      <w:rPr>
        <w:smallCaps/>
        <w:noProof/>
        <w:color w:val="00206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5402E" wp14:editId="59DBF27C">
              <wp:simplePos x="0" y="0"/>
              <wp:positionH relativeFrom="column">
                <wp:posOffset>-28575</wp:posOffset>
              </wp:positionH>
              <wp:positionV relativeFrom="paragraph">
                <wp:posOffset>266700</wp:posOffset>
              </wp:positionV>
              <wp:extent cx="8596630" cy="0"/>
              <wp:effectExtent l="1397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966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E86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67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hZIQIAADwEAAAOAAAAZHJzL2Uyb0RvYy54bWysU02P2jAQvVfqf7ByhyRsoBARVqsEetl2&#10;kXb7A4ztJFYTj2UbAqr63zs2Hy3tpap6cex45s2bec/Lx2PfkYMwVoIqonScREQoBlyqpoi+vG1G&#10;8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" strokecolor="#002060" strokeweight="1.5pt"/>
          </w:pict>
        </mc:Fallback>
      </mc:AlternateContent>
    </w:r>
    <w:r w:rsidRPr="00426848">
      <w:rPr>
        <w:color w:val="002060"/>
        <w:sz w:val="24"/>
        <w:szCs w:val="24"/>
      </w:rPr>
      <w:t>Chamberlain College of Nursing</w:t>
    </w:r>
    <w:r w:rsidRPr="00426848">
      <w:rPr>
        <w:color w:val="002060"/>
        <w:sz w:val="24"/>
        <w:szCs w:val="24"/>
      </w:rPr>
      <w:tab/>
      <w:t xml:space="preserve">         </w:t>
    </w:r>
    <w:r>
      <w:rPr>
        <w:color w:val="002060"/>
        <w:sz w:val="24"/>
        <w:szCs w:val="24"/>
      </w:rPr>
      <w:t xml:space="preserve">     </w:t>
    </w:r>
    <w:r w:rsidRPr="00426848">
      <w:rPr>
        <w:color w:val="002060"/>
        <w:sz w:val="24"/>
        <w:szCs w:val="24"/>
      </w:rPr>
      <w:t xml:space="preserve"> NR</w:t>
    </w:r>
    <w:r>
      <w:rPr>
        <w:color w:val="002060"/>
        <w:sz w:val="24"/>
        <w:szCs w:val="24"/>
      </w:rPr>
      <w:t>531 Nursing Leadership in Healthcare Organizations</w:t>
    </w:r>
  </w:p>
  <w:p w:rsidR="004863E5" w:rsidRDefault="00486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EFE"/>
    <w:multiLevelType w:val="hybridMultilevel"/>
    <w:tmpl w:val="DF70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40"/>
    <w:rsid w:val="00063236"/>
    <w:rsid w:val="000804A2"/>
    <w:rsid w:val="000A5EE9"/>
    <w:rsid w:val="000F692E"/>
    <w:rsid w:val="000F7302"/>
    <w:rsid w:val="001E3D06"/>
    <w:rsid w:val="003158A8"/>
    <w:rsid w:val="004863E5"/>
    <w:rsid w:val="00512209"/>
    <w:rsid w:val="005B3D8C"/>
    <w:rsid w:val="007E2CE8"/>
    <w:rsid w:val="00991914"/>
    <w:rsid w:val="00A21673"/>
    <w:rsid w:val="00A70157"/>
    <w:rsid w:val="00B707D0"/>
    <w:rsid w:val="00BC570C"/>
    <w:rsid w:val="00BE6940"/>
    <w:rsid w:val="00C16951"/>
    <w:rsid w:val="00C17682"/>
    <w:rsid w:val="00C46989"/>
    <w:rsid w:val="00C65F74"/>
    <w:rsid w:val="00C77D68"/>
    <w:rsid w:val="00CF3579"/>
    <w:rsid w:val="00D63618"/>
    <w:rsid w:val="00DB2E8C"/>
    <w:rsid w:val="00DC467B"/>
    <w:rsid w:val="00EC0D15"/>
    <w:rsid w:val="00ED44BA"/>
    <w:rsid w:val="00F23C08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6DBE1-69E1-4243-ADD3-C57FF16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3E5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3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3E5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E5"/>
  </w:style>
  <w:style w:type="paragraph" w:styleId="Footer">
    <w:name w:val="footer"/>
    <w:basedOn w:val="Normal"/>
    <w:link w:val="FooterChar"/>
    <w:uiPriority w:val="99"/>
    <w:unhideWhenUsed/>
    <w:rsid w:val="00486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Shan Roberson</cp:lastModifiedBy>
  <cp:revision>2</cp:revision>
  <dcterms:created xsi:type="dcterms:W3CDTF">2017-02-28T00:57:00Z</dcterms:created>
  <dcterms:modified xsi:type="dcterms:W3CDTF">2017-02-28T00:57:00Z</dcterms:modified>
</cp:coreProperties>
</file>