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6B093" w14:textId="77777777" w:rsidR="00DE1C57" w:rsidRPr="00DE1C57" w:rsidRDefault="00DE1C57" w:rsidP="00DE1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E1C57">
        <w:rPr>
          <w:rFonts w:ascii="Arial" w:eastAsia="Times New Roman" w:hAnsi="Arial" w:cs="Arial"/>
          <w:color w:val="000000"/>
          <w:sz w:val="21"/>
          <w:szCs w:val="21"/>
        </w:rPr>
        <w:t>What are the differences between systematic and nonsystematic risk?</w:t>
      </w:r>
    </w:p>
    <w:p w14:paraId="71C0D2BD" w14:textId="77777777" w:rsidR="00DE1C57" w:rsidRDefault="00DE1C57" w:rsidP="00DE1C5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Ch 14</w:t>
      </w:r>
    </w:p>
    <w:p w14:paraId="0D61869D" w14:textId="77777777" w:rsidR="00DE1C57" w:rsidRPr="00DE1C57" w:rsidRDefault="00DE1C57" w:rsidP="00DE1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E1C57">
        <w:rPr>
          <w:rFonts w:ascii="Arial" w:eastAsia="Times New Roman" w:hAnsi="Arial" w:cs="Arial"/>
          <w:color w:val="000000"/>
          <w:sz w:val="21"/>
          <w:szCs w:val="21"/>
        </w:rPr>
        <w:t>What is the definition of weighted average cost of capital?</w:t>
      </w:r>
    </w:p>
    <w:p w14:paraId="7175E284" w14:textId="77777777" w:rsidR="00DE1C57" w:rsidRDefault="00DE1C57" w:rsidP="00DE1C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Your boss has asked you to estimate the weighted average cost of capital for a new project.  How would you explain the assumptions and calculations?</w:t>
      </w:r>
    </w:p>
    <w:p w14:paraId="527FC59B" w14:textId="77777777" w:rsidR="00DE1C57" w:rsidRDefault="00DE1C57" w:rsidP="00DE1C5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Ch 16</w:t>
      </w:r>
    </w:p>
    <w:p w14:paraId="0ACCBBA1" w14:textId="77777777" w:rsidR="00DE1C57" w:rsidRPr="00DE1C57" w:rsidRDefault="00DE1C57" w:rsidP="00DE1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E1C57">
        <w:rPr>
          <w:rFonts w:ascii="Arial" w:eastAsia="Times New Roman" w:hAnsi="Arial" w:cs="Arial"/>
          <w:color w:val="000000"/>
          <w:sz w:val="21"/>
          <w:szCs w:val="21"/>
        </w:rPr>
        <w:t>How do increases in debt affect the weighted average cost of capital?</w:t>
      </w:r>
    </w:p>
    <w:p w14:paraId="6B46CDAD" w14:textId="77777777" w:rsidR="00311D36" w:rsidRDefault="00DE1C57" w:rsidP="00DE1C57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E1C57">
        <w:rPr>
          <w:rFonts w:ascii="Arial" w:eastAsia="Times New Roman" w:hAnsi="Arial" w:cs="Arial"/>
          <w:color w:val="333333"/>
          <w:sz w:val="21"/>
          <w:szCs w:val="21"/>
        </w:rPr>
        <w:t>You are evaluating a new project.  How would you finance the initial investment?  Consider the advantages and disadvantages of using debt and equity.</w:t>
      </w:r>
    </w:p>
    <w:p w14:paraId="164D5CE9" w14:textId="77777777" w:rsidR="00DE1C57" w:rsidRDefault="00DE1C57" w:rsidP="00DE1C57">
      <w:pPr>
        <w:pStyle w:val="ListParagraph"/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14:paraId="30F22240" w14:textId="77777777" w:rsidR="00DE1C57" w:rsidRDefault="00DE1C57" w:rsidP="00DE1C57">
      <w:pPr>
        <w:pStyle w:val="ListParagraph"/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Ch17</w:t>
      </w:r>
    </w:p>
    <w:p w14:paraId="5418AF4A" w14:textId="77777777" w:rsidR="00DE1C57" w:rsidRDefault="00DE1C57" w:rsidP="00DE1C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E1C57">
        <w:rPr>
          <w:rFonts w:ascii="Arial" w:eastAsia="Times New Roman" w:hAnsi="Arial" w:cs="Arial"/>
          <w:color w:val="000000"/>
          <w:sz w:val="21"/>
          <w:szCs w:val="21"/>
        </w:rPr>
        <w:t>How does dividend policy affect the growth of a firm?</w:t>
      </w:r>
    </w:p>
    <w:p w14:paraId="52099302" w14:textId="77777777" w:rsidR="00DE1C57" w:rsidRPr="00DE1C57" w:rsidRDefault="00DE1C57" w:rsidP="00DE1C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Compare and contrast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companies that do and do not pay dividends.  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Whar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are the advantages and disadvantages of each?</w:t>
      </w:r>
    </w:p>
    <w:p w14:paraId="5459877F" w14:textId="77777777" w:rsidR="00DE1C57" w:rsidRDefault="00DE1C57" w:rsidP="00DE1C57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Making investment decisions</w:t>
      </w:r>
    </w:p>
    <w:p w14:paraId="09AFEFD4" w14:textId="77777777" w:rsidR="00DE1C57" w:rsidRPr="00DE1C57" w:rsidRDefault="00DE1C57" w:rsidP="00DE1C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E1C57">
        <w:rPr>
          <w:rFonts w:ascii="Arial" w:eastAsia="Times New Roman" w:hAnsi="Arial" w:cs="Arial"/>
          <w:color w:val="000000"/>
          <w:sz w:val="21"/>
          <w:szCs w:val="21"/>
        </w:rPr>
        <w:t>What are the primary inputs in the calculation of the weighted average cost of capital? </w:t>
      </w:r>
    </w:p>
    <w:p w14:paraId="3D903F94" w14:textId="77777777" w:rsidR="00DE1C57" w:rsidRPr="00DE1C57" w:rsidRDefault="00DE1C57" w:rsidP="00DE1C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p w14:paraId="61E3E702" w14:textId="77777777" w:rsidR="00DE1C57" w:rsidRPr="00DE1C57" w:rsidRDefault="00DE1C57" w:rsidP="00DE1C57">
      <w:pPr>
        <w:pStyle w:val="ListParagraph"/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sectPr w:rsidR="00DE1C57" w:rsidRPr="00DE1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8380D"/>
    <w:multiLevelType w:val="multilevel"/>
    <w:tmpl w:val="1650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548A9"/>
    <w:multiLevelType w:val="multilevel"/>
    <w:tmpl w:val="7BFC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E90A70"/>
    <w:multiLevelType w:val="multilevel"/>
    <w:tmpl w:val="3794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C0FD0"/>
    <w:multiLevelType w:val="multilevel"/>
    <w:tmpl w:val="94E2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A260F"/>
    <w:multiLevelType w:val="multilevel"/>
    <w:tmpl w:val="8522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57"/>
    <w:rsid w:val="00AB6C62"/>
    <w:rsid w:val="00DE1C57"/>
    <w:rsid w:val="00E6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DEC2"/>
  <w15:chartTrackingRefBased/>
  <w15:docId w15:val="{D5DA30E8-6C16-40B1-AF1C-627FF92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061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15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46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Peaches Boland</dc:creator>
  <cp:keywords/>
  <dc:description/>
  <cp:lastModifiedBy>Peaches Boland</cp:lastModifiedBy>
  <cp:revision>1</cp:revision>
  <dcterms:created xsi:type="dcterms:W3CDTF">2017-09-09T18:20:00Z</dcterms:created>
  <dcterms:modified xsi:type="dcterms:W3CDTF">2017-09-09T18:32:00Z</dcterms:modified>
</cp:coreProperties>
</file>