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2FF" w:rsidRPr="00FD4FAC" w:rsidRDefault="001A02FF" w:rsidP="001A02FF">
      <w:pPr>
        <w:spacing w:line="480" w:lineRule="auto"/>
        <w:rPr>
          <w:rFonts w:ascii="Times New Roman" w:hAnsi="Times New Roman" w:cs="Times New Roman"/>
          <w:b/>
          <w:sz w:val="24"/>
          <w:szCs w:val="24"/>
        </w:rPr>
      </w:pPr>
      <w:r w:rsidRPr="00FD4FAC">
        <w:rPr>
          <w:rFonts w:ascii="Times New Roman" w:hAnsi="Times New Roman" w:cs="Times New Roman"/>
          <w:b/>
          <w:sz w:val="24"/>
          <w:szCs w:val="24"/>
        </w:rPr>
        <w:t>Child Life Specialist</w:t>
      </w:r>
    </w:p>
    <w:p w:rsidR="001A02FF" w:rsidRPr="00FD4FAC" w:rsidRDefault="001A02FF" w:rsidP="001A02FF">
      <w:pPr>
        <w:spacing w:line="480" w:lineRule="auto"/>
        <w:ind w:firstLine="720"/>
        <w:rPr>
          <w:rFonts w:ascii="Times New Roman" w:hAnsi="Times New Roman" w:cs="Times New Roman"/>
          <w:sz w:val="24"/>
          <w:szCs w:val="24"/>
        </w:rPr>
      </w:pPr>
      <w:r w:rsidRPr="00FD4FAC">
        <w:rPr>
          <w:rFonts w:ascii="Times New Roman" w:hAnsi="Times New Roman" w:cs="Times New Roman"/>
          <w:sz w:val="24"/>
          <w:szCs w:val="24"/>
        </w:rPr>
        <w:t xml:space="preserve">Professionals in the field of Child Life are responsible for providing support and care to children and adolescents facing some sort of medical condition or illness.  Child Life Specialists usually work in hospitals that offer pediatric services (Brooks, 2016).  When families with children or teenagers are going thru difficult times and stress related to medical issues they find counsel and comfort in the presence of Child Life Specialists.  Child Life Specialists, via educational activities, therapy, and a myriad of other related approaches, ensure that children and their families are prepare to undergo medical procedures.  More importantly, Child Life Specialists are always available to children in need, and their work schedules and setting might vary accordingly due to such required availability. </w:t>
      </w:r>
    </w:p>
    <w:p w:rsidR="001A02FF" w:rsidRPr="004B6F39" w:rsidRDefault="001A02FF" w:rsidP="001A02FF">
      <w:pPr>
        <w:spacing w:after="0" w:line="480" w:lineRule="auto"/>
        <w:ind w:firstLine="720"/>
        <w:rPr>
          <w:rFonts w:ascii="Times New Roman" w:hAnsi="Times New Roman" w:cs="Times New Roman"/>
          <w:sz w:val="24"/>
          <w:szCs w:val="24"/>
        </w:rPr>
      </w:pPr>
      <w:r w:rsidRPr="00FD4FAC">
        <w:rPr>
          <w:rFonts w:ascii="Times New Roman" w:hAnsi="Times New Roman" w:cs="Times New Roman"/>
          <w:sz w:val="24"/>
          <w:szCs w:val="24"/>
        </w:rPr>
        <w:t xml:space="preserve">Children, and the issues that hinder their development is a constant factor of everyday life.  Almost every medical facility that offers services to children in the United States have Child Life Specialists in their staff (UND, </w:t>
      </w:r>
      <w:proofErr w:type="spellStart"/>
      <w:r w:rsidRPr="00FD4FAC">
        <w:rPr>
          <w:rFonts w:ascii="Times New Roman" w:hAnsi="Times New Roman" w:cs="Times New Roman"/>
          <w:sz w:val="24"/>
          <w:szCs w:val="24"/>
        </w:rPr>
        <w:t>n.d.</w:t>
      </w:r>
      <w:proofErr w:type="spellEnd"/>
      <w:r w:rsidRPr="00FD4FAC">
        <w:rPr>
          <w:rFonts w:ascii="Times New Roman" w:hAnsi="Times New Roman" w:cs="Times New Roman"/>
          <w:sz w:val="24"/>
          <w:szCs w:val="24"/>
        </w:rPr>
        <w:t xml:space="preserve">, p. 8).  While salaries for these types of healthcare professional is not high, the profession is expanding and growing to other sectors that attend to the needs of children outside of traditional hospitals (CNFC, 2017).  As a result, professional in the field have the opportunity to find employment quite easily when compared to other healthcare professions.  Nevertheless, considering the low starting pay rate for new Child Life Specialists, professionals must be willing to take jobs outside of the traditional hospital setting.   </w:t>
      </w:r>
      <w:r w:rsidRPr="00FD4FAC">
        <w:rPr>
          <w:rFonts w:ascii="Times New Roman" w:hAnsi="Times New Roman" w:cs="Times New Roman"/>
          <w:b/>
          <w:sz w:val="24"/>
          <w:szCs w:val="24"/>
        </w:rPr>
        <w:t>Early Childhood Intervention</w:t>
      </w:r>
    </w:p>
    <w:p w:rsidR="001A02FF" w:rsidRPr="00FD4FAC" w:rsidRDefault="001A02FF" w:rsidP="001A02FF">
      <w:pPr>
        <w:spacing w:after="0" w:line="480" w:lineRule="auto"/>
        <w:ind w:firstLine="720"/>
        <w:rPr>
          <w:rFonts w:ascii="Times New Roman" w:hAnsi="Times New Roman" w:cs="Times New Roman"/>
          <w:sz w:val="24"/>
          <w:szCs w:val="24"/>
        </w:rPr>
      </w:pPr>
      <w:r w:rsidRPr="00FD4FAC">
        <w:rPr>
          <w:rFonts w:ascii="Times New Roman" w:hAnsi="Times New Roman" w:cs="Times New Roman"/>
          <w:sz w:val="24"/>
          <w:szCs w:val="24"/>
        </w:rPr>
        <w:t>The principal responsibility of Early Childhood Intervention specialists is the appropriate development of young children.  These professionals are responsible for developing adequate curriculums to positively influence the development of children outside the home and encourage early socialization (</w:t>
      </w:r>
      <w:proofErr w:type="spellStart"/>
      <w:r w:rsidRPr="00FD4FAC">
        <w:rPr>
          <w:rFonts w:ascii="Times New Roman" w:hAnsi="Times New Roman" w:cs="Times New Roman"/>
          <w:sz w:val="24"/>
          <w:szCs w:val="24"/>
        </w:rPr>
        <w:t>Shonkoff</w:t>
      </w:r>
      <w:proofErr w:type="spellEnd"/>
      <w:r w:rsidRPr="00FD4FAC">
        <w:rPr>
          <w:rFonts w:ascii="Times New Roman" w:hAnsi="Times New Roman" w:cs="Times New Roman"/>
          <w:sz w:val="24"/>
          <w:szCs w:val="24"/>
        </w:rPr>
        <w:t xml:space="preserve"> and </w:t>
      </w:r>
      <w:proofErr w:type="spellStart"/>
      <w:r w:rsidRPr="00FD4FAC">
        <w:rPr>
          <w:rFonts w:ascii="Times New Roman" w:hAnsi="Times New Roman" w:cs="Times New Roman"/>
          <w:sz w:val="24"/>
          <w:szCs w:val="24"/>
        </w:rPr>
        <w:t>Meisels</w:t>
      </w:r>
      <w:proofErr w:type="spellEnd"/>
      <w:r w:rsidRPr="00FD4FAC">
        <w:rPr>
          <w:rFonts w:ascii="Times New Roman" w:hAnsi="Times New Roman" w:cs="Times New Roman"/>
          <w:sz w:val="24"/>
          <w:szCs w:val="24"/>
        </w:rPr>
        <w:t xml:space="preserve">, </w:t>
      </w:r>
      <w:proofErr w:type="spellStart"/>
      <w:r w:rsidRPr="00FD4FAC">
        <w:rPr>
          <w:rFonts w:ascii="Times New Roman" w:hAnsi="Times New Roman" w:cs="Times New Roman"/>
          <w:sz w:val="24"/>
          <w:szCs w:val="24"/>
        </w:rPr>
        <w:t>n.d.</w:t>
      </w:r>
      <w:proofErr w:type="spellEnd"/>
      <w:r w:rsidRPr="00FD4FAC">
        <w:rPr>
          <w:rFonts w:ascii="Times New Roman" w:hAnsi="Times New Roman" w:cs="Times New Roman"/>
          <w:sz w:val="24"/>
          <w:szCs w:val="24"/>
        </w:rPr>
        <w:t xml:space="preserve"> p. 7).  Some very young children, those that are </w:t>
      </w:r>
      <w:r w:rsidRPr="00FD4FAC">
        <w:rPr>
          <w:rFonts w:ascii="Times New Roman" w:hAnsi="Times New Roman" w:cs="Times New Roman"/>
          <w:sz w:val="24"/>
          <w:szCs w:val="24"/>
        </w:rPr>
        <w:lastRenderedPageBreak/>
        <w:t>not old enough to attend kindergarten and come from stressed households, are in need of early intervention methods.  Early Childhood Specialists are responsible for identifying these children’s special needs and ensuring their complete development into adulthood.  Additionally, Early Childhood Intervention specialists are responsible for assessing the patients’ cognitive, behavioral, and emotional development, as well as their educational performance (</w:t>
      </w:r>
      <w:proofErr w:type="spellStart"/>
      <w:r w:rsidRPr="00FD4FAC">
        <w:rPr>
          <w:rFonts w:ascii="Times New Roman" w:hAnsi="Times New Roman" w:cs="Times New Roman"/>
          <w:sz w:val="24"/>
          <w:szCs w:val="24"/>
        </w:rPr>
        <w:t>Karoly</w:t>
      </w:r>
      <w:proofErr w:type="spellEnd"/>
      <w:r w:rsidRPr="00FD4FAC">
        <w:rPr>
          <w:rFonts w:ascii="Times New Roman" w:hAnsi="Times New Roman" w:cs="Times New Roman"/>
          <w:sz w:val="24"/>
          <w:szCs w:val="24"/>
        </w:rPr>
        <w:t xml:space="preserve">, Kilburn, and Cannon, 2005, p. 56).  </w:t>
      </w:r>
    </w:p>
    <w:p w:rsidR="001A02FF" w:rsidRPr="00FD4FAC" w:rsidRDefault="001A02FF" w:rsidP="001A02FF">
      <w:pPr>
        <w:spacing w:line="480" w:lineRule="auto"/>
        <w:ind w:firstLine="720"/>
        <w:rPr>
          <w:rFonts w:ascii="Times New Roman" w:hAnsi="Times New Roman" w:cs="Times New Roman"/>
          <w:sz w:val="24"/>
          <w:szCs w:val="24"/>
        </w:rPr>
      </w:pPr>
      <w:r w:rsidRPr="00FD4FAC">
        <w:rPr>
          <w:rFonts w:ascii="Times New Roman" w:hAnsi="Times New Roman" w:cs="Times New Roman"/>
          <w:sz w:val="24"/>
          <w:szCs w:val="24"/>
        </w:rPr>
        <w:t xml:space="preserve">The field of Early Childhood Intervention is growing exponentially.  The federal government has made available a myriad of grants and other types of financial assistance to organizations employing Early Childhood Intervention specialists (PIC, </w:t>
      </w:r>
      <w:proofErr w:type="spellStart"/>
      <w:r w:rsidRPr="00FD4FAC">
        <w:rPr>
          <w:rFonts w:ascii="Times New Roman" w:hAnsi="Times New Roman" w:cs="Times New Roman"/>
          <w:sz w:val="24"/>
          <w:szCs w:val="24"/>
        </w:rPr>
        <w:t>n.d.</w:t>
      </w:r>
      <w:proofErr w:type="spellEnd"/>
      <w:r w:rsidRPr="00FD4FAC">
        <w:rPr>
          <w:rFonts w:ascii="Times New Roman" w:hAnsi="Times New Roman" w:cs="Times New Roman"/>
          <w:sz w:val="24"/>
          <w:szCs w:val="24"/>
        </w:rPr>
        <w:t xml:space="preserve">).  Along with a higher starting pay when compared to similar professions, Early Childhood Intervention specialists can teach at the college level or work within the school district and other settings catering to special needs children (PIC, </w:t>
      </w:r>
      <w:proofErr w:type="spellStart"/>
      <w:r w:rsidRPr="00FD4FAC">
        <w:rPr>
          <w:rFonts w:ascii="Times New Roman" w:hAnsi="Times New Roman" w:cs="Times New Roman"/>
          <w:sz w:val="24"/>
          <w:szCs w:val="24"/>
        </w:rPr>
        <w:t>n.d.</w:t>
      </w:r>
      <w:proofErr w:type="spellEnd"/>
      <w:r w:rsidRPr="00FD4FAC">
        <w:rPr>
          <w:rFonts w:ascii="Times New Roman" w:hAnsi="Times New Roman" w:cs="Times New Roman"/>
          <w:sz w:val="24"/>
          <w:szCs w:val="24"/>
        </w:rPr>
        <w:t xml:space="preserve">).  Professionals in this field must seek specialized licensing to increase their employment opportunities in the area of special needs teaching.      </w:t>
      </w:r>
    </w:p>
    <w:p w:rsidR="001A02FF" w:rsidRDefault="001A02FF" w:rsidP="001A02FF">
      <w:pPr>
        <w:spacing w:line="480" w:lineRule="auto"/>
        <w:rPr>
          <w:rFonts w:ascii="Times New Roman" w:hAnsi="Times New Roman" w:cs="Times New Roman"/>
          <w:sz w:val="24"/>
          <w:szCs w:val="24"/>
        </w:rPr>
      </w:pPr>
    </w:p>
    <w:p w:rsidR="001A02FF" w:rsidRDefault="001A02FF" w:rsidP="001A02FF">
      <w:pPr>
        <w:spacing w:line="480" w:lineRule="auto"/>
        <w:rPr>
          <w:rFonts w:ascii="Times New Roman" w:hAnsi="Times New Roman" w:cs="Times New Roman"/>
          <w:sz w:val="24"/>
          <w:szCs w:val="24"/>
        </w:rPr>
      </w:pPr>
    </w:p>
    <w:p w:rsidR="001A02FF" w:rsidRDefault="001A02FF" w:rsidP="001A02FF">
      <w:pPr>
        <w:spacing w:line="480" w:lineRule="auto"/>
        <w:rPr>
          <w:rFonts w:ascii="Times New Roman" w:hAnsi="Times New Roman" w:cs="Times New Roman"/>
          <w:sz w:val="24"/>
          <w:szCs w:val="24"/>
        </w:rPr>
      </w:pPr>
    </w:p>
    <w:p w:rsidR="001A02FF" w:rsidRDefault="001A02FF" w:rsidP="001A02FF">
      <w:pPr>
        <w:spacing w:line="480" w:lineRule="auto"/>
        <w:rPr>
          <w:rFonts w:ascii="Times New Roman" w:hAnsi="Times New Roman" w:cs="Times New Roman"/>
          <w:sz w:val="24"/>
          <w:szCs w:val="24"/>
        </w:rPr>
      </w:pPr>
    </w:p>
    <w:p w:rsidR="001A02FF" w:rsidRPr="00FD4FAC" w:rsidRDefault="001A02FF" w:rsidP="001A02FF">
      <w:pPr>
        <w:spacing w:line="480" w:lineRule="auto"/>
        <w:rPr>
          <w:rFonts w:ascii="Times New Roman" w:hAnsi="Times New Roman" w:cs="Times New Roman"/>
          <w:sz w:val="24"/>
          <w:szCs w:val="24"/>
        </w:rPr>
      </w:pPr>
    </w:p>
    <w:p w:rsidR="001A02FF" w:rsidRPr="00FD4FAC" w:rsidRDefault="001A02FF" w:rsidP="001A02FF">
      <w:pPr>
        <w:spacing w:line="480" w:lineRule="auto"/>
        <w:jc w:val="center"/>
        <w:rPr>
          <w:rFonts w:ascii="Times New Roman" w:hAnsi="Times New Roman" w:cs="Times New Roman"/>
          <w:sz w:val="24"/>
          <w:szCs w:val="24"/>
        </w:rPr>
      </w:pPr>
      <w:r w:rsidRPr="00FD4FAC">
        <w:rPr>
          <w:rFonts w:ascii="Times New Roman" w:hAnsi="Times New Roman" w:cs="Times New Roman"/>
          <w:sz w:val="24"/>
          <w:szCs w:val="24"/>
        </w:rPr>
        <w:t>References</w:t>
      </w:r>
    </w:p>
    <w:p w:rsidR="001A02FF" w:rsidRPr="00FD4FAC" w:rsidRDefault="001A02FF" w:rsidP="001A02FF">
      <w:pPr>
        <w:spacing w:line="480" w:lineRule="auto"/>
        <w:rPr>
          <w:rFonts w:ascii="Times New Roman" w:hAnsi="Times New Roman" w:cs="Times New Roman"/>
          <w:sz w:val="24"/>
          <w:szCs w:val="24"/>
        </w:rPr>
      </w:pPr>
      <w:proofErr w:type="spellStart"/>
      <w:r w:rsidRPr="00FD4FAC">
        <w:rPr>
          <w:rFonts w:ascii="Times New Roman" w:hAnsi="Times New Roman" w:cs="Times New Roman"/>
          <w:sz w:val="24"/>
          <w:szCs w:val="24"/>
        </w:rPr>
        <w:lastRenderedPageBreak/>
        <w:t>Karoly</w:t>
      </w:r>
      <w:proofErr w:type="spellEnd"/>
      <w:r w:rsidRPr="00FD4FAC">
        <w:rPr>
          <w:rFonts w:ascii="Times New Roman" w:hAnsi="Times New Roman" w:cs="Times New Roman"/>
          <w:sz w:val="24"/>
          <w:szCs w:val="24"/>
        </w:rPr>
        <w:t xml:space="preserve">, L. A., Kilburn, M. R., &amp; Cannon, J. S. (2005). </w:t>
      </w:r>
      <w:r w:rsidRPr="00FD4FAC">
        <w:rPr>
          <w:rFonts w:ascii="Times New Roman" w:hAnsi="Times New Roman" w:cs="Times New Roman"/>
          <w:i/>
          <w:iCs/>
          <w:sz w:val="24"/>
          <w:szCs w:val="24"/>
        </w:rPr>
        <w:t>Early childhood interventions: proven</w:t>
      </w:r>
      <w:r>
        <w:rPr>
          <w:rFonts w:ascii="Times New Roman" w:hAnsi="Times New Roman" w:cs="Times New Roman"/>
          <w:i/>
          <w:iCs/>
          <w:sz w:val="24"/>
          <w:szCs w:val="24"/>
        </w:rPr>
        <w:tab/>
      </w:r>
      <w:r>
        <w:rPr>
          <w:rFonts w:ascii="Times New Roman" w:hAnsi="Times New Roman" w:cs="Times New Roman"/>
          <w:i/>
          <w:iCs/>
          <w:sz w:val="24"/>
          <w:szCs w:val="24"/>
        </w:rPr>
        <w:tab/>
      </w:r>
      <w:r w:rsidRPr="00FD4FAC">
        <w:rPr>
          <w:rFonts w:ascii="Times New Roman" w:hAnsi="Times New Roman" w:cs="Times New Roman"/>
          <w:i/>
          <w:iCs/>
          <w:sz w:val="24"/>
          <w:szCs w:val="24"/>
        </w:rPr>
        <w:t xml:space="preserve"> results, future promise</w:t>
      </w:r>
      <w:r w:rsidRPr="00FD4FAC">
        <w:rPr>
          <w:rFonts w:ascii="Times New Roman" w:hAnsi="Times New Roman" w:cs="Times New Roman"/>
          <w:sz w:val="24"/>
          <w:szCs w:val="24"/>
        </w:rPr>
        <w:t>. Retrieved 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4FAC">
        <w:rPr>
          <w:rFonts w:ascii="Times New Roman" w:hAnsi="Times New Roman" w:cs="Times New Roman"/>
          <w:sz w:val="24"/>
          <w:szCs w:val="24"/>
        </w:rPr>
        <w:t xml:space="preserve"> http://ebookcentral.proquest.com.ezproxy2.apus.edu</w:t>
      </w:r>
    </w:p>
    <w:p w:rsidR="001A02FF" w:rsidRPr="00FD4FAC" w:rsidRDefault="001A02FF" w:rsidP="001A02FF">
      <w:pPr>
        <w:spacing w:line="480" w:lineRule="auto"/>
        <w:rPr>
          <w:rFonts w:ascii="Times New Roman" w:hAnsi="Times New Roman" w:cs="Times New Roman"/>
          <w:sz w:val="24"/>
          <w:szCs w:val="24"/>
        </w:rPr>
      </w:pPr>
      <w:r w:rsidRPr="00FD4FAC">
        <w:rPr>
          <w:rFonts w:ascii="Times New Roman" w:hAnsi="Times New Roman" w:cs="Times New Roman"/>
          <w:sz w:val="24"/>
          <w:szCs w:val="24"/>
        </w:rPr>
        <w:t>University of North Dakota. (</w:t>
      </w:r>
      <w:proofErr w:type="spellStart"/>
      <w:r w:rsidRPr="00FD4FAC">
        <w:rPr>
          <w:rFonts w:ascii="Times New Roman" w:hAnsi="Times New Roman" w:cs="Times New Roman"/>
          <w:sz w:val="24"/>
          <w:szCs w:val="24"/>
        </w:rPr>
        <w:t>n.d.</w:t>
      </w:r>
      <w:proofErr w:type="spellEnd"/>
      <w:r w:rsidRPr="00FD4FAC">
        <w:rPr>
          <w:rFonts w:ascii="Times New Roman" w:hAnsi="Times New Roman" w:cs="Times New Roman"/>
          <w:sz w:val="24"/>
          <w:szCs w:val="24"/>
        </w:rPr>
        <w:t>). Careers in health care. Center for Rural Health. Retrieved</w:t>
      </w:r>
      <w:r>
        <w:rPr>
          <w:rFonts w:ascii="Times New Roman" w:hAnsi="Times New Roman" w:cs="Times New Roman"/>
          <w:sz w:val="24"/>
          <w:szCs w:val="24"/>
        </w:rPr>
        <w:tab/>
      </w:r>
      <w:r>
        <w:rPr>
          <w:rFonts w:ascii="Times New Roman" w:hAnsi="Times New Roman" w:cs="Times New Roman"/>
          <w:sz w:val="24"/>
          <w:szCs w:val="24"/>
        </w:rPr>
        <w:tab/>
      </w:r>
      <w:r w:rsidRPr="00FD4FAC">
        <w:rPr>
          <w:rFonts w:ascii="Times New Roman" w:hAnsi="Times New Roman" w:cs="Times New Roman"/>
          <w:sz w:val="24"/>
          <w:szCs w:val="24"/>
        </w:rPr>
        <w:t xml:space="preserve"> from https://ruralhealth.und.edu/what-we-do/health-workforce/pdf/scrubs_booklet.pdf</w:t>
      </w:r>
    </w:p>
    <w:p w:rsidR="001A02FF" w:rsidRPr="00FD4FAC" w:rsidRDefault="001A02FF" w:rsidP="001A02FF">
      <w:pPr>
        <w:spacing w:line="480" w:lineRule="auto"/>
        <w:rPr>
          <w:rFonts w:ascii="Times New Roman" w:hAnsi="Times New Roman" w:cs="Times New Roman"/>
          <w:sz w:val="24"/>
          <w:szCs w:val="24"/>
        </w:rPr>
      </w:pPr>
      <w:r w:rsidRPr="00FD4FAC">
        <w:rPr>
          <w:rFonts w:ascii="Times New Roman" w:hAnsi="Times New Roman" w:cs="Times New Roman"/>
          <w:sz w:val="24"/>
          <w:szCs w:val="24"/>
        </w:rPr>
        <w:t>Brooks, A. (2016). What is a child life specialist? Helping kids cope with medical crisis.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4FAC">
        <w:rPr>
          <w:rFonts w:ascii="Times New Roman" w:hAnsi="Times New Roman" w:cs="Times New Roman"/>
          <w:sz w:val="24"/>
          <w:szCs w:val="24"/>
        </w:rPr>
        <w:t xml:space="preserve"> Rasmussen College. Retrieved 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4FAC">
        <w:rPr>
          <w:rFonts w:ascii="Times New Roman" w:hAnsi="Times New Roman" w:cs="Times New Roman"/>
          <w:sz w:val="24"/>
          <w:szCs w:val="24"/>
        </w:rPr>
        <w:t xml:space="preserve"> </w:t>
      </w:r>
      <w:hyperlink r:id="rId4" w:history="1">
        <w:r w:rsidRPr="00FD4FAC">
          <w:rPr>
            <w:rStyle w:val="Hyperlink"/>
            <w:rFonts w:ascii="Times New Roman" w:hAnsi="Times New Roman" w:cs="Times New Roman"/>
            <w:sz w:val="24"/>
            <w:szCs w:val="24"/>
          </w:rPr>
          <w:t>http://www.rasmussen.edu/degrees/education/blog/what-is-child-life-specialist/</w:t>
        </w:r>
      </w:hyperlink>
      <w:r w:rsidRPr="00FD4FAC">
        <w:rPr>
          <w:rFonts w:ascii="Times New Roman" w:hAnsi="Times New Roman" w:cs="Times New Roman"/>
          <w:sz w:val="24"/>
          <w:szCs w:val="24"/>
        </w:rPr>
        <w:t xml:space="preserve"> </w:t>
      </w:r>
    </w:p>
    <w:p w:rsidR="001A02FF" w:rsidRPr="00FD4FAC" w:rsidRDefault="001A02FF" w:rsidP="001A02FF">
      <w:pPr>
        <w:spacing w:line="480" w:lineRule="auto"/>
        <w:rPr>
          <w:rFonts w:ascii="Times New Roman" w:hAnsi="Times New Roman" w:cs="Times New Roman"/>
          <w:sz w:val="24"/>
          <w:szCs w:val="24"/>
        </w:rPr>
      </w:pPr>
      <w:r w:rsidRPr="00FD4FAC">
        <w:rPr>
          <w:rFonts w:ascii="Times New Roman" w:hAnsi="Times New Roman" w:cs="Times New Roman"/>
          <w:sz w:val="24"/>
          <w:szCs w:val="24"/>
        </w:rPr>
        <w:t>College Foundation of North Carolina. (2017). Child life specialist. Retrieved from</w:t>
      </w:r>
      <w:r>
        <w:rPr>
          <w:rFonts w:ascii="Times New Roman" w:hAnsi="Times New Roman" w:cs="Times New Roman"/>
          <w:sz w:val="24"/>
          <w:szCs w:val="24"/>
        </w:rPr>
        <w:tab/>
      </w:r>
      <w:r>
        <w:rPr>
          <w:rFonts w:ascii="Times New Roman" w:hAnsi="Times New Roman" w:cs="Times New Roman"/>
          <w:sz w:val="24"/>
          <w:szCs w:val="24"/>
        </w:rPr>
        <w:tab/>
      </w:r>
      <w:r w:rsidRPr="00516CF1">
        <w:rPr>
          <w:rFonts w:ascii="Times New Roman" w:hAnsi="Times New Roman" w:cs="Times New Roman"/>
          <w:sz w:val="24"/>
          <w:szCs w:val="24"/>
        </w:rPr>
        <w:t>https://www1.cfnc.org/Plan/For_A_Career/Career_Profile/Career_Profile.aspx?id=TW36</w:t>
      </w:r>
      <w:r>
        <w:rPr>
          <w:rFonts w:ascii="Times New Roman" w:hAnsi="Times New Roman" w:cs="Times New Roman"/>
          <w:sz w:val="24"/>
          <w:szCs w:val="24"/>
        </w:rPr>
        <w:tab/>
      </w:r>
      <w:r w:rsidRPr="00FD4FAC">
        <w:rPr>
          <w:rFonts w:ascii="Times New Roman" w:hAnsi="Times New Roman" w:cs="Times New Roman"/>
          <w:sz w:val="24"/>
          <w:szCs w:val="24"/>
        </w:rPr>
        <w:t>QzeXAP2FPAXXkxXls3dbjoQDgXAP3DPAXXAP3DPAX&amp;screen=1</w:t>
      </w:r>
    </w:p>
    <w:p w:rsidR="001A02FF" w:rsidRPr="00FD4FAC" w:rsidRDefault="001A02FF" w:rsidP="001A02FF">
      <w:pPr>
        <w:spacing w:line="480" w:lineRule="auto"/>
        <w:rPr>
          <w:rFonts w:ascii="Times New Roman" w:hAnsi="Times New Roman" w:cs="Times New Roman"/>
          <w:sz w:val="24"/>
          <w:szCs w:val="24"/>
        </w:rPr>
      </w:pPr>
      <w:proofErr w:type="spellStart"/>
      <w:r w:rsidRPr="00FD4FAC">
        <w:rPr>
          <w:rFonts w:ascii="Times New Roman" w:hAnsi="Times New Roman" w:cs="Times New Roman"/>
          <w:sz w:val="24"/>
          <w:szCs w:val="24"/>
        </w:rPr>
        <w:t>Shonkoff</w:t>
      </w:r>
      <w:proofErr w:type="spellEnd"/>
      <w:r w:rsidRPr="00FD4FAC">
        <w:rPr>
          <w:rFonts w:ascii="Times New Roman" w:hAnsi="Times New Roman" w:cs="Times New Roman"/>
          <w:sz w:val="24"/>
          <w:szCs w:val="24"/>
        </w:rPr>
        <w:t xml:space="preserve">, J. P., &amp; </w:t>
      </w:r>
      <w:proofErr w:type="spellStart"/>
      <w:r w:rsidRPr="00FD4FAC">
        <w:rPr>
          <w:rFonts w:ascii="Times New Roman" w:hAnsi="Times New Roman" w:cs="Times New Roman"/>
          <w:sz w:val="24"/>
          <w:szCs w:val="24"/>
        </w:rPr>
        <w:t>Meisels</w:t>
      </w:r>
      <w:proofErr w:type="spellEnd"/>
      <w:r w:rsidRPr="00FD4FAC">
        <w:rPr>
          <w:rFonts w:ascii="Times New Roman" w:hAnsi="Times New Roman" w:cs="Times New Roman"/>
          <w:sz w:val="24"/>
          <w:szCs w:val="24"/>
        </w:rPr>
        <w:t>, S. J. (</w:t>
      </w:r>
      <w:proofErr w:type="spellStart"/>
      <w:r w:rsidRPr="00FD4FAC">
        <w:rPr>
          <w:rFonts w:ascii="Times New Roman" w:hAnsi="Times New Roman" w:cs="Times New Roman"/>
          <w:sz w:val="24"/>
          <w:szCs w:val="24"/>
        </w:rPr>
        <w:t>n.d.</w:t>
      </w:r>
      <w:proofErr w:type="spellEnd"/>
      <w:r w:rsidRPr="00FD4FAC">
        <w:rPr>
          <w:rFonts w:ascii="Times New Roman" w:hAnsi="Times New Roman" w:cs="Times New Roman"/>
          <w:sz w:val="24"/>
          <w:szCs w:val="24"/>
        </w:rPr>
        <w:t>). Early childhood intervention: the evolution of a concept.</w:t>
      </w:r>
      <w:r>
        <w:rPr>
          <w:rFonts w:ascii="Times New Roman" w:hAnsi="Times New Roman" w:cs="Times New Roman"/>
          <w:sz w:val="24"/>
          <w:szCs w:val="24"/>
        </w:rPr>
        <w:tab/>
      </w:r>
      <w:r>
        <w:rPr>
          <w:rFonts w:ascii="Times New Roman" w:hAnsi="Times New Roman" w:cs="Times New Roman"/>
          <w:sz w:val="24"/>
          <w:szCs w:val="24"/>
        </w:rPr>
        <w:tab/>
      </w:r>
      <w:r w:rsidRPr="00FD4FAC">
        <w:rPr>
          <w:rFonts w:ascii="Times New Roman" w:hAnsi="Times New Roman" w:cs="Times New Roman"/>
          <w:sz w:val="24"/>
          <w:szCs w:val="24"/>
        </w:rPr>
        <w:t xml:space="preserve"> Retrieved 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16CF1">
        <w:rPr>
          <w:rFonts w:ascii="Times New Roman" w:hAnsi="Times New Roman" w:cs="Times New Roman"/>
          <w:sz w:val="24"/>
          <w:szCs w:val="24"/>
        </w:rPr>
        <w:t>https://www.bc.edu/content/dam/files/schools/lsoe/pdf/EICS/EarlyChildhoodIntervention</w:t>
      </w:r>
      <w:r w:rsidRPr="00516CF1">
        <w:rPr>
          <w:rFonts w:ascii="Times New Roman" w:hAnsi="Times New Roman" w:cs="Times New Roman"/>
          <w:sz w:val="24"/>
          <w:szCs w:val="24"/>
        </w:rPr>
        <w:tab/>
        <w:t>TheEvolutionofaConcept.pdf</w:t>
      </w:r>
    </w:p>
    <w:p w:rsidR="001A02FF" w:rsidRPr="00FD4FAC" w:rsidRDefault="001A02FF" w:rsidP="001A02FF">
      <w:pPr>
        <w:spacing w:line="480" w:lineRule="auto"/>
        <w:rPr>
          <w:rFonts w:ascii="Times New Roman" w:hAnsi="Times New Roman" w:cs="Times New Roman"/>
          <w:sz w:val="24"/>
          <w:szCs w:val="24"/>
        </w:rPr>
      </w:pPr>
      <w:r w:rsidRPr="00FD4FAC">
        <w:rPr>
          <w:rFonts w:ascii="Times New Roman" w:hAnsi="Times New Roman" w:cs="Times New Roman"/>
          <w:sz w:val="24"/>
          <w:szCs w:val="24"/>
        </w:rPr>
        <w:t>Personnel Improvement Center. (</w:t>
      </w:r>
      <w:proofErr w:type="spellStart"/>
      <w:r w:rsidRPr="00FD4FAC">
        <w:rPr>
          <w:rFonts w:ascii="Times New Roman" w:hAnsi="Times New Roman" w:cs="Times New Roman"/>
          <w:sz w:val="24"/>
          <w:szCs w:val="24"/>
        </w:rPr>
        <w:t>n.d.</w:t>
      </w:r>
      <w:proofErr w:type="spellEnd"/>
      <w:r w:rsidRPr="00FD4FAC">
        <w:rPr>
          <w:rFonts w:ascii="Times New Roman" w:hAnsi="Times New Roman" w:cs="Times New Roman"/>
          <w:sz w:val="24"/>
          <w:szCs w:val="24"/>
        </w:rPr>
        <w:t>). Early intervention specialist/early childhood special</w:t>
      </w:r>
      <w:r>
        <w:rPr>
          <w:rFonts w:ascii="Times New Roman" w:hAnsi="Times New Roman" w:cs="Times New Roman"/>
          <w:sz w:val="24"/>
          <w:szCs w:val="24"/>
        </w:rPr>
        <w:tab/>
      </w:r>
      <w:r>
        <w:rPr>
          <w:rFonts w:ascii="Times New Roman" w:hAnsi="Times New Roman" w:cs="Times New Roman"/>
          <w:sz w:val="24"/>
          <w:szCs w:val="24"/>
        </w:rPr>
        <w:tab/>
      </w:r>
      <w:r w:rsidRPr="00FD4FAC">
        <w:rPr>
          <w:rFonts w:ascii="Times New Roman" w:hAnsi="Times New Roman" w:cs="Times New Roman"/>
          <w:sz w:val="24"/>
          <w:szCs w:val="24"/>
        </w:rPr>
        <w:t>educator. Retrieved from http://www.personnelcenter.org/ear_chil.cfm</w:t>
      </w:r>
    </w:p>
    <w:p w:rsidR="001A02FF" w:rsidRPr="00FD4FAC" w:rsidRDefault="001A02FF" w:rsidP="001A02FF">
      <w:pPr>
        <w:spacing w:line="480" w:lineRule="auto"/>
        <w:rPr>
          <w:rFonts w:ascii="Times New Roman" w:hAnsi="Times New Roman" w:cs="Times New Roman"/>
          <w:sz w:val="24"/>
          <w:szCs w:val="24"/>
        </w:rPr>
      </w:pPr>
    </w:p>
    <w:p w:rsidR="001A02FF" w:rsidRPr="00FD4FAC" w:rsidRDefault="001A02FF" w:rsidP="001A02FF">
      <w:pPr>
        <w:spacing w:line="480" w:lineRule="auto"/>
        <w:jc w:val="center"/>
        <w:rPr>
          <w:rFonts w:ascii="Times New Roman" w:hAnsi="Times New Roman" w:cs="Times New Roman"/>
          <w:b/>
          <w:sz w:val="24"/>
          <w:szCs w:val="24"/>
        </w:rPr>
      </w:pPr>
    </w:p>
    <w:p w:rsidR="001A02FF" w:rsidRPr="00FD4FAC" w:rsidRDefault="001A02FF" w:rsidP="001A02FF">
      <w:pPr>
        <w:spacing w:line="480" w:lineRule="auto"/>
        <w:jc w:val="center"/>
        <w:rPr>
          <w:rFonts w:ascii="Times New Roman" w:hAnsi="Times New Roman" w:cs="Times New Roman"/>
          <w:b/>
          <w:sz w:val="24"/>
          <w:szCs w:val="24"/>
        </w:rPr>
      </w:pPr>
    </w:p>
    <w:p w:rsidR="00623681" w:rsidRDefault="00623681">
      <w:bookmarkStart w:id="0" w:name="_GoBack"/>
      <w:bookmarkEnd w:id="0"/>
    </w:p>
    <w:sectPr w:rsidR="00623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FF"/>
    <w:rsid w:val="001A02FF"/>
    <w:rsid w:val="0062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2C351-7ABB-4461-A7AD-9FA4F832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0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2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smussen.edu/degrees/education/blog/what-is-child-life-spec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Aylee Briones</dc:creator>
  <cp:keywords/>
  <dc:description/>
  <cp:lastModifiedBy>Aylee Briones</cp:lastModifiedBy>
  <cp:revision>1</cp:revision>
  <dcterms:created xsi:type="dcterms:W3CDTF">2017-08-02T13:41:00Z</dcterms:created>
  <dcterms:modified xsi:type="dcterms:W3CDTF">2017-08-02T13:42:00Z</dcterms:modified>
</cp:coreProperties>
</file>