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8453D" w14:textId="77777777" w:rsidR="00C25934" w:rsidRDefault="00C25934"/>
    <w:p w14:paraId="3FD4FFA4" w14:textId="77777777" w:rsidR="00831322" w:rsidRPr="00831322" w:rsidRDefault="00831322" w:rsidP="0083132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831322">
        <w:rPr>
          <w:rFonts w:ascii="Times New Roman" w:hAnsi="Times New Roman" w:cs="Times New Roman"/>
          <w:sz w:val="44"/>
          <w:szCs w:val="44"/>
        </w:rPr>
        <w:t>PSY-358 Adult Development and Aging</w:t>
      </w:r>
    </w:p>
    <w:p w14:paraId="695FFF2E" w14:textId="77777777" w:rsidR="00831322" w:rsidRDefault="00831322" w:rsidP="0083132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31322">
        <w:rPr>
          <w:rFonts w:ascii="Times New Roman" w:hAnsi="Times New Roman" w:cs="Times New Roman"/>
          <w:sz w:val="36"/>
          <w:szCs w:val="36"/>
        </w:rPr>
        <w:t>Emotional, Social, Physical, and Financial Well-Being</w:t>
      </w:r>
    </w:p>
    <w:p w14:paraId="22CD884A" w14:textId="77777777" w:rsidR="00831322" w:rsidRDefault="00831322" w:rsidP="0083132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1F24D09" w14:textId="77777777" w:rsidR="00831322" w:rsidRPr="00831322" w:rsidRDefault="00831322" w:rsidP="00831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322">
        <w:rPr>
          <w:rFonts w:ascii="Times New Roman" w:hAnsi="Times New Roman" w:cs="Times New Roman"/>
          <w:b/>
          <w:sz w:val="24"/>
          <w:szCs w:val="24"/>
        </w:rPr>
        <w:t>Directions: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Pr="00831322">
        <w:rPr>
          <w:rFonts w:ascii="Times New Roman" w:hAnsi="Times New Roman" w:cs="Times New Roman"/>
          <w:sz w:val="24"/>
          <w:szCs w:val="24"/>
        </w:rPr>
        <w:t xml:space="preserve">swer </w:t>
      </w: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r w:rsidRPr="00831322">
        <w:rPr>
          <w:rFonts w:ascii="Times New Roman" w:hAnsi="Times New Roman" w:cs="Times New Roman"/>
          <w:sz w:val="24"/>
          <w:szCs w:val="24"/>
        </w:rPr>
        <w:t>in 250-500 words, include in-text citations and references.</w:t>
      </w:r>
    </w:p>
    <w:p w14:paraId="0782170F" w14:textId="77777777" w:rsidR="00831322" w:rsidRPr="00831322" w:rsidRDefault="00831322" w:rsidP="00831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B4430" w14:textId="3FF55575" w:rsidR="00831322" w:rsidRDefault="00831322" w:rsidP="008313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Pr="00831322">
        <w:rPr>
          <w:rFonts w:ascii="Times New Roman" w:hAnsi="Times New Roman" w:cs="Times New Roman"/>
          <w:sz w:val="24"/>
          <w:szCs w:val="24"/>
        </w:rPr>
        <w:t>three different common living arrangements for emerging adults (</w:t>
      </w:r>
      <w:r w:rsidR="00D328D0">
        <w:rPr>
          <w:rFonts w:ascii="Times New Roman" w:hAnsi="Times New Roman" w:cs="Times New Roman"/>
          <w:sz w:val="24"/>
          <w:szCs w:val="24"/>
        </w:rPr>
        <w:t>ages 18-35</w:t>
      </w:r>
      <w:r>
        <w:rPr>
          <w:rFonts w:ascii="Times New Roman" w:hAnsi="Times New Roman" w:cs="Times New Roman"/>
          <w:sz w:val="24"/>
          <w:szCs w:val="24"/>
        </w:rPr>
        <w:t>). Describe how each of the living arrangements</w:t>
      </w:r>
      <w:r w:rsidRPr="00831322">
        <w:rPr>
          <w:rFonts w:ascii="Times New Roman" w:hAnsi="Times New Roman" w:cs="Times New Roman"/>
          <w:sz w:val="24"/>
          <w:szCs w:val="24"/>
        </w:rPr>
        <w:t xml:space="preserve"> chose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31322">
        <w:rPr>
          <w:rFonts w:ascii="Times New Roman" w:hAnsi="Times New Roman" w:cs="Times New Roman"/>
          <w:sz w:val="24"/>
          <w:szCs w:val="24"/>
        </w:rPr>
        <w:t xml:space="preserve"> might affect the emotional, social, physical, and financial w</w:t>
      </w:r>
      <w:r w:rsidR="00D328D0">
        <w:rPr>
          <w:rFonts w:ascii="Times New Roman" w:hAnsi="Times New Roman" w:cs="Times New Roman"/>
          <w:sz w:val="24"/>
          <w:szCs w:val="24"/>
        </w:rPr>
        <w:t>ell-being for an emerging adult</w:t>
      </w:r>
      <w:r w:rsidRPr="00831322">
        <w:rPr>
          <w:rFonts w:ascii="Times New Roman" w:hAnsi="Times New Roman" w:cs="Times New Roman"/>
          <w:sz w:val="24"/>
          <w:szCs w:val="24"/>
        </w:rPr>
        <w:t>.</w:t>
      </w:r>
    </w:p>
    <w:p w14:paraId="3F339F95" w14:textId="77777777" w:rsidR="00831322" w:rsidRDefault="00831322" w:rsidP="00831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DEF2C" w14:textId="77777777" w:rsidR="00831322" w:rsidRDefault="00831322" w:rsidP="00831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D2EDF" w14:textId="77777777" w:rsidR="00831322" w:rsidRDefault="00831322" w:rsidP="00831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  <w:bookmarkStart w:id="0" w:name="_GoBack"/>
      <w:bookmarkEnd w:id="0"/>
    </w:p>
    <w:p w14:paraId="080BEA38" w14:textId="688A0139" w:rsidR="00831322" w:rsidRPr="00831322" w:rsidRDefault="00831322" w:rsidP="008313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Pr="00831322">
        <w:rPr>
          <w:rFonts w:ascii="Times New Roman" w:hAnsi="Times New Roman" w:cs="Times New Roman"/>
          <w:sz w:val="24"/>
          <w:szCs w:val="24"/>
        </w:rPr>
        <w:t xml:space="preserve">three different common living arrangements for </w:t>
      </w:r>
      <w:r>
        <w:rPr>
          <w:rFonts w:ascii="Times New Roman" w:hAnsi="Times New Roman" w:cs="Times New Roman"/>
          <w:sz w:val="24"/>
          <w:szCs w:val="24"/>
        </w:rPr>
        <w:t>mid-</w:t>
      </w:r>
      <w:r w:rsidRPr="00831322">
        <w:rPr>
          <w:rFonts w:ascii="Times New Roman" w:hAnsi="Times New Roman" w:cs="Times New Roman"/>
          <w:sz w:val="24"/>
          <w:szCs w:val="24"/>
        </w:rPr>
        <w:t>adult</w:t>
      </w:r>
      <w:r w:rsidR="00D328D0">
        <w:rPr>
          <w:rFonts w:ascii="Times New Roman" w:hAnsi="Times New Roman" w:cs="Times New Roman"/>
          <w:sz w:val="24"/>
          <w:szCs w:val="24"/>
        </w:rPr>
        <w:t>s (ages 36-55)</w:t>
      </w:r>
      <w:r>
        <w:rPr>
          <w:rFonts w:ascii="Times New Roman" w:hAnsi="Times New Roman" w:cs="Times New Roman"/>
          <w:sz w:val="24"/>
          <w:szCs w:val="24"/>
        </w:rPr>
        <w:t>. Describe how each of the living arrangements</w:t>
      </w:r>
      <w:r w:rsidRPr="00831322">
        <w:rPr>
          <w:rFonts w:ascii="Times New Roman" w:hAnsi="Times New Roman" w:cs="Times New Roman"/>
          <w:sz w:val="24"/>
          <w:szCs w:val="24"/>
        </w:rPr>
        <w:t xml:space="preserve"> chose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31322">
        <w:rPr>
          <w:rFonts w:ascii="Times New Roman" w:hAnsi="Times New Roman" w:cs="Times New Roman"/>
          <w:sz w:val="24"/>
          <w:szCs w:val="24"/>
        </w:rPr>
        <w:t xml:space="preserve"> might affect the emotional, social, physical, and financial well-being for </w:t>
      </w:r>
      <w:r>
        <w:rPr>
          <w:rFonts w:ascii="Times New Roman" w:hAnsi="Times New Roman" w:cs="Times New Roman"/>
          <w:sz w:val="24"/>
          <w:szCs w:val="24"/>
        </w:rPr>
        <w:t>mid-</w:t>
      </w:r>
      <w:r w:rsidRPr="00831322">
        <w:rPr>
          <w:rFonts w:ascii="Times New Roman" w:hAnsi="Times New Roman" w:cs="Times New Roman"/>
          <w:sz w:val="24"/>
          <w:szCs w:val="24"/>
        </w:rPr>
        <w:t>adult</w:t>
      </w:r>
      <w:r>
        <w:rPr>
          <w:rFonts w:ascii="Times New Roman" w:hAnsi="Times New Roman" w:cs="Times New Roman"/>
          <w:sz w:val="24"/>
          <w:szCs w:val="24"/>
        </w:rPr>
        <w:t>hood</w:t>
      </w:r>
      <w:r w:rsidRPr="00831322">
        <w:rPr>
          <w:rFonts w:ascii="Times New Roman" w:hAnsi="Times New Roman" w:cs="Times New Roman"/>
          <w:sz w:val="24"/>
          <w:szCs w:val="24"/>
        </w:rPr>
        <w:t>.</w:t>
      </w:r>
    </w:p>
    <w:p w14:paraId="4C252B94" w14:textId="77777777" w:rsidR="00831322" w:rsidRDefault="00831322" w:rsidP="00831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5A04F" w14:textId="77777777" w:rsidR="00831322" w:rsidRDefault="00831322" w:rsidP="00831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3E4D7" w14:textId="77777777" w:rsidR="00831322" w:rsidRDefault="00831322" w:rsidP="00831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p w14:paraId="7CCF0CC1" w14:textId="147B703B" w:rsidR="00831322" w:rsidRPr="00831322" w:rsidRDefault="00831322" w:rsidP="008313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Pr="00831322">
        <w:rPr>
          <w:rFonts w:ascii="Times New Roman" w:hAnsi="Times New Roman" w:cs="Times New Roman"/>
          <w:sz w:val="24"/>
          <w:szCs w:val="24"/>
        </w:rPr>
        <w:t xml:space="preserve">three different common living arrangements for </w:t>
      </w:r>
      <w:r>
        <w:rPr>
          <w:rFonts w:ascii="Times New Roman" w:hAnsi="Times New Roman" w:cs="Times New Roman"/>
          <w:sz w:val="24"/>
          <w:szCs w:val="24"/>
        </w:rPr>
        <w:t>late</w:t>
      </w:r>
      <w:r w:rsidR="00D328D0">
        <w:rPr>
          <w:rFonts w:ascii="Times New Roman" w:hAnsi="Times New Roman" w:cs="Times New Roman"/>
          <w:sz w:val="24"/>
          <w:szCs w:val="24"/>
        </w:rPr>
        <w:t>-adults (older than 55)</w:t>
      </w:r>
      <w:r>
        <w:rPr>
          <w:rFonts w:ascii="Times New Roman" w:hAnsi="Times New Roman" w:cs="Times New Roman"/>
          <w:sz w:val="24"/>
          <w:szCs w:val="24"/>
        </w:rPr>
        <w:t>. Describe how each of the living arrangements</w:t>
      </w:r>
      <w:r w:rsidRPr="00831322">
        <w:rPr>
          <w:rFonts w:ascii="Times New Roman" w:hAnsi="Times New Roman" w:cs="Times New Roman"/>
          <w:sz w:val="24"/>
          <w:szCs w:val="24"/>
        </w:rPr>
        <w:t xml:space="preserve"> chose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31322">
        <w:rPr>
          <w:rFonts w:ascii="Times New Roman" w:hAnsi="Times New Roman" w:cs="Times New Roman"/>
          <w:sz w:val="24"/>
          <w:szCs w:val="24"/>
        </w:rPr>
        <w:t xml:space="preserve"> might affect the emotional, social, physical, and financial well-being for </w:t>
      </w:r>
      <w:r>
        <w:rPr>
          <w:rFonts w:ascii="Times New Roman" w:hAnsi="Times New Roman" w:cs="Times New Roman"/>
          <w:sz w:val="24"/>
          <w:szCs w:val="24"/>
        </w:rPr>
        <w:t>late-</w:t>
      </w:r>
      <w:r w:rsidRPr="00831322">
        <w:rPr>
          <w:rFonts w:ascii="Times New Roman" w:hAnsi="Times New Roman" w:cs="Times New Roman"/>
          <w:sz w:val="24"/>
          <w:szCs w:val="24"/>
        </w:rPr>
        <w:t>adult</w:t>
      </w:r>
      <w:r>
        <w:rPr>
          <w:rFonts w:ascii="Times New Roman" w:hAnsi="Times New Roman" w:cs="Times New Roman"/>
          <w:sz w:val="24"/>
          <w:szCs w:val="24"/>
        </w:rPr>
        <w:t>hood</w:t>
      </w:r>
      <w:r w:rsidRPr="00831322">
        <w:rPr>
          <w:rFonts w:ascii="Times New Roman" w:hAnsi="Times New Roman" w:cs="Times New Roman"/>
          <w:sz w:val="24"/>
          <w:szCs w:val="24"/>
        </w:rPr>
        <w:t>.</w:t>
      </w:r>
    </w:p>
    <w:p w14:paraId="2E2943AC" w14:textId="77777777" w:rsidR="00831322" w:rsidRDefault="00831322" w:rsidP="00831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5E532" w14:textId="77777777" w:rsidR="00831322" w:rsidRDefault="00831322" w:rsidP="00831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65C1F" w14:textId="77777777" w:rsidR="00831322" w:rsidRPr="00831322" w:rsidRDefault="00831322" w:rsidP="00831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sectPr w:rsidR="00831322" w:rsidRPr="0083132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7B9FB" w14:textId="77777777" w:rsidR="00831322" w:rsidRDefault="00831322" w:rsidP="00831322">
      <w:pPr>
        <w:spacing w:after="0" w:line="240" w:lineRule="auto"/>
      </w:pPr>
      <w:r>
        <w:separator/>
      </w:r>
    </w:p>
  </w:endnote>
  <w:endnote w:type="continuationSeparator" w:id="0">
    <w:p w14:paraId="787BB143" w14:textId="77777777" w:rsidR="00831322" w:rsidRDefault="00831322" w:rsidP="0083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924CB" w14:textId="77777777" w:rsidR="00831322" w:rsidRDefault="00831322" w:rsidP="00831322">
      <w:pPr>
        <w:spacing w:after="0" w:line="240" w:lineRule="auto"/>
      </w:pPr>
      <w:r>
        <w:separator/>
      </w:r>
    </w:p>
  </w:footnote>
  <w:footnote w:type="continuationSeparator" w:id="0">
    <w:p w14:paraId="3620E996" w14:textId="77777777" w:rsidR="00831322" w:rsidRDefault="00831322" w:rsidP="00831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14B96" w14:textId="77777777" w:rsidR="00831322" w:rsidRDefault="00831322">
    <w:pPr>
      <w:pStyle w:val="Header"/>
    </w:pPr>
    <w:r>
      <w:rPr>
        <w:noProof/>
      </w:rPr>
      <w:drawing>
        <wp:inline distT="0" distB="0" distL="0" distR="0" wp14:anchorId="41C9B6DD" wp14:editId="7279038A">
          <wp:extent cx="3066415" cy="68897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5A13"/>
    <w:multiLevelType w:val="hybridMultilevel"/>
    <w:tmpl w:val="8020DB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22"/>
    <w:rsid w:val="002D55F5"/>
    <w:rsid w:val="007006C2"/>
    <w:rsid w:val="00831322"/>
    <w:rsid w:val="00C25934"/>
    <w:rsid w:val="00C47054"/>
    <w:rsid w:val="00D3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F743"/>
  <w15:chartTrackingRefBased/>
  <w15:docId w15:val="{ACC3FF43-9CD3-4D72-845D-94CCE79E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322"/>
  </w:style>
  <w:style w:type="paragraph" w:styleId="Footer">
    <w:name w:val="footer"/>
    <w:basedOn w:val="Normal"/>
    <w:link w:val="FooterChar"/>
    <w:uiPriority w:val="99"/>
    <w:unhideWhenUsed/>
    <w:rsid w:val="0083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322"/>
  </w:style>
  <w:style w:type="paragraph" w:styleId="ListParagraph">
    <w:name w:val="List Paragraph"/>
    <w:basedOn w:val="Normal"/>
    <w:uiPriority w:val="34"/>
    <w:qFormat/>
    <w:rsid w:val="00831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</Value>
      <Value>2</Value>
      <Value>1</Value>
    </TaxCatchAll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8" ma:contentTypeDescription="Create a new Course Development document." ma:contentTypeScope="" ma:versionID="dce6fad4cf1e589cce4c015f2f9e9af5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C38BD-5C5C-4E87-8FA7-4A2D3F0D59BC}"/>
</file>

<file path=customXml/itemProps2.xml><?xml version="1.0" encoding="utf-8"?>
<ds:datastoreItem xmlns:ds="http://schemas.openxmlformats.org/officeDocument/2006/customXml" ds:itemID="{3CA088DC-EA35-49E4-B2F6-A8661900077C}"/>
</file>

<file path=customXml/itemProps3.xml><?xml version="1.0" encoding="utf-8"?>
<ds:datastoreItem xmlns:ds="http://schemas.openxmlformats.org/officeDocument/2006/customXml" ds:itemID="{CD2AE2DB-B9D8-40A0-9129-5A3497A7125D}"/>
</file>

<file path=customXml/itemProps4.xml><?xml version="1.0" encoding="utf-8"?>
<ds:datastoreItem xmlns:ds="http://schemas.openxmlformats.org/officeDocument/2006/customXml" ds:itemID="{3D7CE31D-7283-485B-AF6E-253CCE765EB6}"/>
</file>

<file path=customXml/itemProps5.xml><?xml version="1.0" encoding="utf-8"?>
<ds:datastoreItem xmlns:ds="http://schemas.openxmlformats.org/officeDocument/2006/customXml" ds:itemID="{FE4E160E-2511-4F3B-8D29-7F636E5DCA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Bould</dc:creator>
  <cp:keywords/>
  <dc:description/>
  <cp:lastModifiedBy>Jill Bould</cp:lastModifiedBy>
  <cp:revision>4</cp:revision>
  <dcterms:created xsi:type="dcterms:W3CDTF">2015-10-27T16:26:00Z</dcterms:created>
  <dcterms:modified xsi:type="dcterms:W3CDTF">2015-10-27T18:23:00Z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0x010100A30BC5E90BED914E81F4B67CDEADBEEF0072B4D5296E9CCD41A4B955E8BC4A98B90017EB5FAB9AAC814A9289429E38F6CECF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Type">
    <vt:lpwstr/>
  </property>
  <property fmtid="{D5CDD505-2E9C-101B-9397-08002B2CF9AE}" pid="9" name="DocumentCategory">
    <vt:lpwstr/>
  </property>
  <property fmtid="{D5CDD505-2E9C-101B-9397-08002B2CF9AE}" pid="10" name="SecurityClassification">
    <vt:lpwstr>2;#Internal|98311b30-b9e9-4d4f-9f64-0688c0d4a234</vt:lpwstr>
  </property>
</Properties>
</file>