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If you feel our culture's routine circumcision of infant boys is normal, but find the sexual rituals of other cultures unnatural and strange, this is a demonstration of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4169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how bizarre other cultures can be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how immoral other cultures can be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E50B85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green"/>
                      <w:bdr w:val="none" w:sz="0" w:space="0" w:color="auto" w:frame="1"/>
                    </w:rPr>
                  </w:pPr>
                  <w:r w:rsidRPr="00E50B85">
                    <w:rPr>
                      <w:rFonts w:ascii="inherit" w:eastAsia="Times New Roman" w:hAnsi="inherit" w:cs="Times New Roman"/>
                      <w:sz w:val="24"/>
                      <w:szCs w:val="24"/>
                      <w:highlight w:val="green"/>
                      <w:bdr w:val="none" w:sz="0" w:space="0" w:color="auto" w:frame="1"/>
                    </w:rPr>
                    <w:t>your own sexual ethnocentrism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sexual ethnocentrism of other cultures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Social learning theory suggests that children learn gender roles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5389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by watching and imitating others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through rewards for gender-appropriate behaviors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through punishment for gender-inappropriate behavior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all of these options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3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80A13">
              <w:rPr>
                <w:rFonts w:ascii="inherit" w:eastAsia="Times New Roman" w:hAnsi="inherit" w:cs="Times New Roman"/>
                <w:sz w:val="20"/>
                <w:szCs w:val="20"/>
              </w:rPr>
              <w:t>The period following orgasm during which it is considered impossible for most men to be further excited to orgasm is called the _____ period.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089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post-orgasmic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refractory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plateau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roll over and go to sleep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4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_____ refers to one's biological maleness or femaleness.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650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Gender identity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Gender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Gender role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Sex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5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80A13">
              <w:rPr>
                <w:rFonts w:ascii="inherit" w:eastAsia="Times New Roman" w:hAnsi="inherit" w:cs="Times New Roman"/>
                <w:sz w:val="20"/>
                <w:szCs w:val="20"/>
              </w:rPr>
              <w:t>Historically, masturbation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4905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was more common than it is today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365C1B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</w:pPr>
                  <w:r w:rsidRPr="00365C1B"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was said to lead to blindness, impotence, acne, and insanity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2867FB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highlight w:val="green"/>
                      <w:bdr w:val="none" w:sz="0" w:space="0" w:color="auto" w:frame="1"/>
                    </w:rPr>
                  </w:pPr>
                  <w:r w:rsidRPr="002867FB">
                    <w:rPr>
                      <w:rFonts w:ascii="inherit" w:eastAsia="Times New Roman" w:hAnsi="inherit" w:cs="Times New Roman"/>
                      <w:sz w:val="20"/>
                      <w:szCs w:val="20"/>
                      <w:highlight w:val="green"/>
                      <w:bdr w:val="none" w:sz="0" w:space="0" w:color="auto" w:frame="1"/>
                    </w:rPr>
                    <w:t>was considered natural and important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was not practiced at all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6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Recent survey results suggest that _____ is related to increased depression, social isolation, loss of career, decreased job performance, and increased financial and legal problems.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997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sexual </w:t>
                  </w:r>
                  <w:proofErr w:type="spellStart"/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spectatoring</w:t>
                  </w:r>
                  <w:proofErr w:type="spellEnd"/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sadomasochism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0920">
                    <w:rPr>
                      <w:rFonts w:ascii="inherit" w:eastAsia="Times New Roman" w:hAnsi="inherit" w:cs="Times New Roman"/>
                      <w:sz w:val="24"/>
                      <w:szCs w:val="24"/>
                      <w:highlight w:val="green"/>
                      <w:bdr w:val="none" w:sz="0" w:space="0" w:color="auto" w:frame="1"/>
                    </w:rPr>
                    <w:t>cybersex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all of these options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7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The current position of the American Psychiatric Association and the American Psychological Association is that homosexuality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4409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can be reversed with psychoanalytic therapy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can be reversed with aversion therapy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all of these options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is not a mental illness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8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80A13">
              <w:rPr>
                <w:rFonts w:ascii="inherit" w:eastAsia="Times New Roman" w:hAnsi="inherit" w:cs="Times New Roman"/>
                <w:sz w:val="20"/>
                <w:szCs w:val="20"/>
              </w:rPr>
              <w:t>Which of the following is considered helpful in improving your sexual functioning?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7623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FC5D52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FC5D52">
                    <w:rPr>
                      <w:rFonts w:ascii="inherit" w:eastAsia="Times New Roman" w:hAnsi="inherit" w:cs="Times New Roman"/>
                      <w:b/>
                      <w:bCs/>
                      <w:sz w:val="18"/>
                    </w:rPr>
                    <w:t>A. </w:t>
                  </w:r>
                </w:p>
                <w:p w:rsidR="00880A13" w:rsidRPr="00FC5D52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C5D52"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Early sex education.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FC5D52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FC5D52">
                    <w:rPr>
                      <w:rFonts w:ascii="inherit" w:eastAsia="Times New Roman" w:hAnsi="inherit" w:cs="Times New Roman"/>
                      <w:b/>
                      <w:bCs/>
                      <w:sz w:val="18"/>
                    </w:rPr>
                    <w:t>B. </w:t>
                  </w:r>
                </w:p>
                <w:p w:rsidR="00880A13" w:rsidRPr="00FC5D52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C5D52"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Setting high expectations for sexual encounters.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FC5D52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FC5D52">
                    <w:rPr>
                      <w:rFonts w:ascii="inherit" w:eastAsia="Times New Roman" w:hAnsi="inherit" w:cs="Times New Roman"/>
                      <w:b/>
                      <w:bCs/>
                      <w:sz w:val="18"/>
                    </w:rPr>
                    <w:t>C. </w:t>
                  </w:r>
                </w:p>
                <w:p w:rsidR="00880A13" w:rsidRPr="00FC5D52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C5D52"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Keeping your desires to yourself, rather than sharing what you want with your partner.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FC5D52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FC5D52">
                    <w:rPr>
                      <w:rFonts w:ascii="inherit" w:eastAsia="Times New Roman" w:hAnsi="inherit" w:cs="Times New Roman"/>
                      <w:b/>
                      <w:bCs/>
                      <w:sz w:val="18"/>
                    </w:rPr>
                    <w:t>D. </w:t>
                  </w:r>
                </w:p>
                <w:p w:rsidR="00880A13" w:rsidRPr="00FC5D52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B2283"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highlight w:val="red"/>
                      <w:bdr w:val="none" w:sz="0" w:space="0" w:color="auto" w:frame="1"/>
                    </w:rPr>
                    <w:t>All of these options are helpful.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9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365C1B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shd w:val="clear" w:color="auto" w:fill="auto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Your _____ is related to societal expectations for normal and appropriate male or female behavior.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863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sexual identity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sexual orientation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gender identity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gender role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10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725161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163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a</w:t>
                  </w: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 </w:t>
                  </w: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50 year old man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a</w:t>
                  </w: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 </w:t>
                  </w: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25 year old man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a 5</w:t>
                  </w: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0 year old woman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a</w:t>
                  </w: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</w:rPr>
                    <w:t> </w:t>
                  </w: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25 year old woman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11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Which of the following groups of people generally have higher self-esteem, are more socially competent and motivated to achieve, and exhibit better overall mental health? Those who score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4010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high on either masculinity or androgyny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high on either femininity or androgyny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high on both masculinity and femininity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low on both masculinity and femininity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12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Research on the causes of homosexuality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5376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has helped overcome many misconceptions and myths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all of these options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is inconclusive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provides evidence of a biological foundation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13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80A13">
              <w:rPr>
                <w:rFonts w:ascii="inherit" w:eastAsia="Times New Roman" w:hAnsi="inherit" w:cs="Times New Roman"/>
                <w:sz w:val="20"/>
                <w:szCs w:val="20"/>
              </w:rPr>
              <w:t>The parasympathetic branch of the nervous system must be in control during sex. Both men and women who experience _____ during sex have this difficulty due to sympathetic nervous system domination.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888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06284">
                    <w:rPr>
                      <w:rFonts w:ascii="inherit" w:eastAsia="Times New Roman" w:hAnsi="inherit" w:cs="Times New Roman"/>
                      <w:sz w:val="20"/>
                      <w:szCs w:val="20"/>
                      <w:highlight w:val="green"/>
                      <w:bdr w:val="none" w:sz="0" w:space="0" w:color="auto" w:frame="1"/>
                    </w:rPr>
                    <w:t>vaginismus</w:t>
                  </w:r>
                  <w:proofErr w:type="spellEnd"/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premature ejaculation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anorgasmia</w:t>
                  </w:r>
                  <w:proofErr w:type="spellEnd"/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performance anxiety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14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Your primary erotic attraction toward others is referred to as your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077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gender role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gender identity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sexual orientation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any of these options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lastRenderedPageBreak/>
        <w:t>Question 15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80A13">
              <w:rPr>
                <w:rFonts w:ascii="inherit" w:eastAsia="Times New Roman" w:hAnsi="inherit" w:cs="Times New Roman"/>
                <w:sz w:val="20"/>
                <w:szCs w:val="20"/>
              </w:rPr>
              <w:t>Individuals who have the genitals and secondary sex characteristics of one sex, but feel as if they belong to the other sex are known as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428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transsexuals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gays or lesbians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bisexuals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transvestites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16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80A13">
              <w:rPr>
                <w:rFonts w:ascii="inherit" w:eastAsia="Times New Roman" w:hAnsi="inherit" w:cs="Times New Roman"/>
                <w:sz w:val="20"/>
                <w:szCs w:val="20"/>
              </w:rPr>
              <w:t>Which of the following women is most likely to have an orgasm with her partner?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5582"/>
            </w:tblGrid>
            <w:tr w:rsidR="00880A13" w:rsidRPr="00880A13" w:rsidTr="00365C1B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shd w:val="clear" w:color="auto" w:fill="C45911" w:themeFill="accent2" w:themeFillShade="BF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a woman who is dating her partner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a woman who is living together with her partner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A06284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</w:pPr>
                  <w:r w:rsidRPr="00A06284"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a woman who is married to her partner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relationship status has no effect on frequency of orgasm 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17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HIV is spread by direct contact with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730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needles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 AIDS patient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bodily fluids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infected genitals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18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Recent research on sex differences in cognitive abilities suggests that men score higher than women on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6422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emotional intelligence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verbal and math abilities, but only at the highest intellectual level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verbal abilities at all intellectual levels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18"/>
                      <w:highlight w:val="yellow"/>
                    </w:rPr>
                    <w:t>D. </w:t>
                  </w:r>
                </w:p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math and visuospatial tasks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19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Besides the obvious external physical differences between men and women, researchers have determined all of the following EXCEPT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8266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880A13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in</w:t>
                  </w:r>
                  <w:proofErr w:type="gramEnd"/>
                  <w:r w:rsidRPr="00880A13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females</w:t>
                  </w:r>
                  <w:r w:rsidRPr="00880A13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hypothalamus directs a cyclical release of hormones.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brain</w:t>
                  </w:r>
                  <w:proofErr w:type="gramEnd"/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differences in men and women are often the result of prenatal sex differentiation.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proofErr w:type="gramStart"/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the</w:t>
                  </w:r>
                  <w:proofErr w:type="gramEnd"/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 xml:space="preserve"> corpus callosum is larger in men.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verbal</w:t>
                  </w:r>
                  <w:proofErr w:type="gramEnd"/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and spatial cognitive skills may be due to differences in the cerebral hemispheres of men and women.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20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Regarding sexuality, the double standard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5376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encourages male sexuality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discourages female sexuality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makes women responsible for stopping male advances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all of these options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21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Research on aggression has found that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6642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girls and women are more physically aggressive than boys and men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females display aggression in indirect, relational forms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genetic factors account for 95% of aggressive behavior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6B228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highlight w:val="red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365C1B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365C1B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all of these options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22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Which of the following is the CORRECT sequence of events in Masters and Johnson's sexual response cycle?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4643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excitement –– plateau –– orgasm –– resolution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arousal –– excitement –– plateau –– orgasm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excitement –– orgasm –– plateau –– resolution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plateau –– excitement –– orgasm –– climax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23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80A13">
              <w:rPr>
                <w:rFonts w:ascii="inherit" w:eastAsia="Times New Roman" w:hAnsi="inherit" w:cs="Times New Roman"/>
                <w:sz w:val="20"/>
                <w:szCs w:val="20"/>
              </w:rPr>
              <w:t>The case of "Bruce" and "Brenda" best demonstrated that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EF021D">
        <w:trPr>
          <w:trHeight w:val="50"/>
        </w:trPr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6444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biology plays a role in gender identity formation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sex-reassignment should never be done</w:t>
                  </w:r>
                </w:p>
              </w:tc>
            </w:tr>
            <w:tr w:rsidR="00880A13" w:rsidRPr="006B228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6B228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red"/>
                      <w:bdr w:val="none" w:sz="0" w:space="0" w:color="auto" w:frame="1"/>
                    </w:rPr>
                  </w:pPr>
                  <w:r w:rsidRPr="006B2283">
                    <w:rPr>
                      <w:rFonts w:ascii="inherit" w:eastAsia="Times New Roman" w:hAnsi="inherit" w:cs="Times New Roman"/>
                      <w:sz w:val="18"/>
                      <w:highlight w:val="red"/>
                    </w:rPr>
                    <w:t>C. </w:t>
                  </w:r>
                </w:p>
                <w:p w:rsidR="00880A13" w:rsidRPr="006B228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</w:rPr>
                  </w:pPr>
                  <w:r w:rsidRPr="006B2283">
                    <w:rPr>
                      <w:rFonts w:ascii="inherit" w:eastAsia="Times New Roman" w:hAnsi="inherit" w:cs="Times New Roman"/>
                      <w:sz w:val="20"/>
                      <w:szCs w:val="20"/>
                      <w:highlight w:val="red"/>
                      <w:bdr w:val="none" w:sz="0" w:space="0" w:color="auto" w:frame="1"/>
                    </w:rPr>
                    <w:t>gender identity has more to do with environment than with biological anatomy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circumcision is a dangerous operation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A334CF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bookmarkStart w:id="0" w:name="_GoBack"/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lastRenderedPageBreak/>
        <w:t>Question 24</w:t>
      </w:r>
    </w:p>
    <w:bookmarkEnd w:id="0"/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880A13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80A13">
              <w:rPr>
                <w:rFonts w:ascii="inherit" w:eastAsia="Times New Roman" w:hAnsi="inherit" w:cs="Times New Roman"/>
                <w:sz w:val="24"/>
                <w:szCs w:val="24"/>
              </w:rPr>
              <w:t>Kinsey and his associates used the _____ method to study human sexuality.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403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case study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056E2F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056E2F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survey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experimental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correlational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A13" w:rsidRPr="00880A13" w:rsidRDefault="00880A13" w:rsidP="00880A13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880A13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25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880A13" w:rsidRPr="00880A13" w:rsidTr="00880A13">
        <w:tc>
          <w:tcPr>
            <w:tcW w:w="0" w:type="auto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880A13" w:rsidRPr="00880A13" w:rsidTr="00114298">
        <w:tc>
          <w:tcPr>
            <w:tcW w:w="0" w:type="auto"/>
            <w:vMerge w:val="restart"/>
            <w:hideMark/>
          </w:tcPr>
          <w:p w:rsidR="00880A13" w:rsidRPr="00880A13" w:rsidRDefault="00880A13" w:rsidP="00880A1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4860" w:type="pct"/>
            <w:hideMark/>
          </w:tcPr>
          <w:p w:rsidR="00880A13" w:rsidRPr="00880A13" w:rsidRDefault="00880A13" w:rsidP="00880A1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80A13">
              <w:rPr>
                <w:rFonts w:ascii="inherit" w:eastAsia="Times New Roman" w:hAnsi="inherit" w:cs="Times New Roman"/>
                <w:sz w:val="20"/>
                <w:szCs w:val="20"/>
              </w:rPr>
              <w:t>Pat was a carpenter, a teacher, and a healer. This blend of “masculine” and “feminine” traits makes him a prototype for the concept of _____.</w:t>
            </w: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A13" w:rsidRPr="00880A13" w:rsidTr="00880A13">
        <w:tc>
          <w:tcPr>
            <w:tcW w:w="0" w:type="auto"/>
            <w:vMerge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372"/>
            </w:tblGrid>
            <w:tr w:rsidR="00880A13" w:rsidRPr="00880A13"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metrosexuality</w:t>
                  </w:r>
                  <w:proofErr w:type="spellEnd"/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119A0"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androgyny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transgenderism</w:t>
                  </w:r>
                </w:p>
              </w:tc>
            </w:tr>
            <w:tr w:rsidR="00880A13" w:rsidRPr="00880A13">
              <w:tc>
                <w:tcPr>
                  <w:tcW w:w="0" w:type="auto"/>
                  <w:vAlign w:val="center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880A13" w:rsidRPr="00880A13" w:rsidRDefault="00880A13" w:rsidP="00880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80A13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heterosexuality</w:t>
                  </w:r>
                </w:p>
              </w:tc>
            </w:tr>
          </w:tbl>
          <w:p w:rsidR="00880A13" w:rsidRPr="00880A13" w:rsidRDefault="00880A13" w:rsidP="00880A1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0A13" w:rsidRPr="00880A13" w:rsidRDefault="00880A13" w:rsidP="0088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2283" w:rsidRDefault="006B2283" w:rsidP="006B2283"/>
    <w:p w:rsidR="006B2283" w:rsidRPr="006B2283" w:rsidRDefault="006B2283" w:rsidP="006B2283">
      <w:pPr>
        <w:pStyle w:val="ListParagraph"/>
        <w:numPr>
          <w:ilvl w:val="0"/>
          <w:numId w:val="2"/>
        </w:numPr>
        <w:rPr>
          <w:b/>
          <w:bCs/>
        </w:rPr>
      </w:pPr>
      <w:r w:rsidRPr="006B2283">
        <w:rPr>
          <w:b/>
          <w:bCs/>
        </w:rPr>
        <w:t>Question 26</w:t>
      </w:r>
    </w:p>
    <w:p w:rsidR="006B2283" w:rsidRDefault="006B2283" w:rsidP="006B2283">
      <w:r>
        <w:t xml:space="preserve">HIV is spread by direct contact with _____.   </w:t>
      </w:r>
      <w:proofErr w:type="gramStart"/>
      <w:r>
        <w:t>an</w:t>
      </w:r>
      <w:proofErr w:type="gramEnd"/>
      <w:r>
        <w:t xml:space="preserve"> AIDS patient </w:t>
      </w:r>
    </w:p>
    <w:p w:rsidR="006B2283" w:rsidRDefault="006B2283" w:rsidP="006B2283">
      <w:r>
        <w:t xml:space="preserve">   </w:t>
      </w:r>
      <w:proofErr w:type="gramStart"/>
      <w:r>
        <w:t>infected</w:t>
      </w:r>
      <w:proofErr w:type="gramEnd"/>
      <w:r>
        <w:t xml:space="preserve"> genitals </w:t>
      </w:r>
    </w:p>
    <w:p w:rsidR="006B2283" w:rsidRDefault="006B2283" w:rsidP="006B2283">
      <w:r>
        <w:t xml:space="preserve">   </w:t>
      </w:r>
      <w:proofErr w:type="gramStart"/>
      <w:r>
        <w:t>needles</w:t>
      </w:r>
      <w:proofErr w:type="gramEnd"/>
      <w:r>
        <w:t xml:space="preserve"> </w:t>
      </w:r>
    </w:p>
    <w:p w:rsidR="00251A6A" w:rsidRDefault="006B2283" w:rsidP="006B2283">
      <w:r>
        <w:t xml:space="preserve">   </w:t>
      </w:r>
      <w:proofErr w:type="gramStart"/>
      <w:r w:rsidRPr="006B2283">
        <w:rPr>
          <w:highlight w:val="yellow"/>
        </w:rPr>
        <w:t>bodily</w:t>
      </w:r>
      <w:proofErr w:type="gramEnd"/>
      <w:r w:rsidRPr="006B2283">
        <w:rPr>
          <w:highlight w:val="yellow"/>
        </w:rPr>
        <w:t xml:space="preserve"> fluids</w:t>
      </w:r>
    </w:p>
    <w:sectPr w:rsidR="00251A6A" w:rsidSect="00251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6D23"/>
    <w:multiLevelType w:val="multilevel"/>
    <w:tmpl w:val="812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D02A0"/>
    <w:multiLevelType w:val="hybridMultilevel"/>
    <w:tmpl w:val="DF90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0A13"/>
    <w:rsid w:val="000119A0"/>
    <w:rsid w:val="00056E2F"/>
    <w:rsid w:val="00114298"/>
    <w:rsid w:val="00251A6A"/>
    <w:rsid w:val="002867FB"/>
    <w:rsid w:val="00365C1B"/>
    <w:rsid w:val="0062667F"/>
    <w:rsid w:val="006B2283"/>
    <w:rsid w:val="00725161"/>
    <w:rsid w:val="00880A13"/>
    <w:rsid w:val="00A0136F"/>
    <w:rsid w:val="00A06284"/>
    <w:rsid w:val="00A334CF"/>
    <w:rsid w:val="00C00920"/>
    <w:rsid w:val="00E50B85"/>
    <w:rsid w:val="00EF021D"/>
    <w:rsid w:val="00F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6A"/>
  </w:style>
  <w:style w:type="paragraph" w:styleId="Heading3">
    <w:name w:val="heading 3"/>
    <w:basedOn w:val="Normal"/>
    <w:link w:val="Heading3Char"/>
    <w:uiPriority w:val="9"/>
    <w:qFormat/>
    <w:rsid w:val="00880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0A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abel">
    <w:name w:val="label"/>
    <w:basedOn w:val="DefaultParagraphFont"/>
    <w:rsid w:val="00880A13"/>
  </w:style>
  <w:style w:type="character" w:customStyle="1" w:styleId="answernumlabelspan">
    <w:name w:val="answernumlabelspan"/>
    <w:basedOn w:val="DefaultParagraphFont"/>
    <w:rsid w:val="00880A13"/>
  </w:style>
  <w:style w:type="character" w:customStyle="1" w:styleId="answertextspan">
    <w:name w:val="answertextspan"/>
    <w:basedOn w:val="DefaultParagraphFont"/>
    <w:rsid w:val="00880A13"/>
  </w:style>
  <w:style w:type="paragraph" w:styleId="NormalWeb">
    <w:name w:val="Normal (Web)"/>
    <w:basedOn w:val="Normal"/>
    <w:uiPriority w:val="99"/>
    <w:unhideWhenUsed/>
    <w:rsid w:val="0088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0A13"/>
  </w:style>
  <w:style w:type="paragraph" w:styleId="ListParagraph">
    <w:name w:val="List Paragraph"/>
    <w:basedOn w:val="Normal"/>
    <w:uiPriority w:val="34"/>
    <w:qFormat/>
    <w:rsid w:val="006B2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4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7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1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2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3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3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3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1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6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ALSHMAS</cp:lastModifiedBy>
  <cp:revision>10</cp:revision>
  <dcterms:created xsi:type="dcterms:W3CDTF">2013-12-06T07:32:00Z</dcterms:created>
  <dcterms:modified xsi:type="dcterms:W3CDTF">2015-05-26T23:29:00Z</dcterms:modified>
</cp:coreProperties>
</file>