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980" w:type="dxa"/>
        <w:tblCellSpacing w:w="15" w:type="dxa"/>
        <w:tblInd w:w="-1410" w:type="dxa"/>
        <w:tblCellMar>
          <w:top w:w="15" w:type="dxa"/>
          <w:left w:w="15" w:type="dxa"/>
          <w:bottom w:w="15" w:type="dxa"/>
          <w:right w:w="15" w:type="dxa"/>
        </w:tblCellMar>
        <w:tblLook w:val="04A0" w:firstRow="1" w:lastRow="0" w:firstColumn="1" w:lastColumn="0" w:noHBand="0" w:noVBand="1"/>
      </w:tblPr>
      <w:tblGrid>
        <w:gridCol w:w="1271"/>
        <w:gridCol w:w="3049"/>
        <w:gridCol w:w="3960"/>
        <w:gridCol w:w="9977"/>
        <w:gridCol w:w="1723"/>
      </w:tblGrid>
      <w:tr w:rsidR="0069455F" w:rsidRPr="0069455F" w:rsidTr="0069455F">
        <w:trPr>
          <w:tblCellSpacing w:w="15" w:type="dxa"/>
        </w:trPr>
        <w:tc>
          <w:tcPr>
            <w:tcW w:w="1226" w:type="dxa"/>
            <w:tcBorders>
              <w:top w:val="single" w:sz="6" w:space="0" w:color="CCCCCC"/>
            </w:tcBorders>
            <w:tcMar>
              <w:top w:w="135" w:type="dxa"/>
              <w:left w:w="180" w:type="dxa"/>
              <w:bottom w:w="135" w:type="dxa"/>
              <w:right w:w="180" w:type="dxa"/>
            </w:tcMar>
            <w:hideMark/>
          </w:tcPr>
          <w:p w:rsidR="0069455F" w:rsidRPr="0069455F" w:rsidRDefault="0069455F" w:rsidP="0069455F">
            <w:pPr>
              <w:rPr>
                <w:rFonts w:ascii="inherit" w:eastAsia="Times New Roman" w:hAnsi="inherit" w:cs="Times New Roman"/>
                <w:b/>
                <w:bCs/>
                <w:color w:val="45586F"/>
                <w:sz w:val="19"/>
                <w:szCs w:val="19"/>
              </w:rPr>
            </w:pPr>
            <w:r w:rsidRPr="0069455F">
              <w:rPr>
                <w:rFonts w:ascii="inherit" w:eastAsia="Times New Roman" w:hAnsi="inherit" w:cs="Times New Roman"/>
                <w:b/>
                <w:bCs/>
                <w:color w:val="45586F"/>
                <w:sz w:val="19"/>
                <w:szCs w:val="19"/>
              </w:rPr>
              <w:t>Step 1</w:t>
            </w:r>
          </w:p>
        </w:tc>
        <w:tc>
          <w:tcPr>
            <w:tcW w:w="3019"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b/>
                <w:color w:val="800000"/>
                <w:sz w:val="19"/>
                <w:szCs w:val="19"/>
                <w:bdr w:val="none" w:sz="0" w:space="0" w:color="auto" w:frame="1"/>
              </w:rPr>
              <w:t>Points Range</w:t>
            </w:r>
            <w:proofErr w:type="gramStart"/>
            <w:r w:rsidRPr="0069455F">
              <w:rPr>
                <w:rFonts w:ascii="inherit" w:eastAsia="Times New Roman" w:hAnsi="inherit" w:cs="Times New Roman"/>
                <w:b/>
                <w:color w:val="800000"/>
                <w:sz w:val="19"/>
                <w:szCs w:val="19"/>
                <w:bdr w:val="none" w:sz="0" w:space="0" w:color="auto" w:frame="1"/>
              </w:rPr>
              <w:t>:</w:t>
            </w:r>
            <w:r w:rsidRPr="0069455F">
              <w:rPr>
                <w:rFonts w:ascii="Arial" w:eastAsia="Times New Roman" w:hAnsi="Arial" w:cs="Times New Roman"/>
                <w:b/>
                <w:color w:val="800000"/>
                <w:sz w:val="19"/>
                <w:szCs w:val="19"/>
              </w:rPr>
              <w:t>9</w:t>
            </w:r>
            <w:proofErr w:type="gramEnd"/>
            <w:r w:rsidRPr="0069455F">
              <w:rPr>
                <w:rFonts w:ascii="Arial" w:eastAsia="Times New Roman" w:hAnsi="Arial" w:cs="Times New Roman"/>
                <w:b/>
                <w:color w:val="800000"/>
                <w:sz w:val="19"/>
                <w:szCs w:val="19"/>
              </w:rPr>
              <w:t> </w:t>
            </w:r>
            <w:r w:rsidRPr="0069455F">
              <w:rPr>
                <w:rFonts w:ascii="inherit" w:eastAsia="Times New Roman" w:hAnsi="inherit" w:cs="Times New Roman"/>
                <w:b/>
                <w:color w:val="800000"/>
                <w:sz w:val="17"/>
                <w:szCs w:val="17"/>
                <w:bdr w:val="none" w:sz="0" w:space="0" w:color="auto" w:frame="1"/>
              </w:rPr>
              <w:t>(12%)</w:t>
            </w:r>
            <w:r w:rsidRPr="0069455F">
              <w:rPr>
                <w:rFonts w:ascii="Arial" w:eastAsia="Times New Roman" w:hAnsi="Arial" w:cs="Times New Roman"/>
                <w:b/>
                <w:color w:val="800000"/>
                <w:sz w:val="19"/>
                <w:szCs w:val="19"/>
              </w:rPr>
              <w:t> </w:t>
            </w:r>
            <w:r w:rsidRPr="0069455F">
              <w:rPr>
                <w:rFonts w:ascii="Arial" w:eastAsia="Times New Roman" w:hAnsi="Arial" w:cs="Times New Roman"/>
                <w:color w:val="444444"/>
                <w:sz w:val="19"/>
                <w:szCs w:val="19"/>
              </w:rPr>
              <w:t>- 10 </w:t>
            </w:r>
            <w:r w:rsidRPr="0069455F">
              <w:rPr>
                <w:rFonts w:ascii="inherit" w:eastAsia="Times New Roman" w:hAnsi="inherit" w:cs="Times New Roman"/>
                <w:color w:val="666666"/>
                <w:sz w:val="17"/>
                <w:szCs w:val="17"/>
                <w:bdr w:val="none" w:sz="0" w:space="0" w:color="auto" w:frame="1"/>
              </w:rPr>
              <w:t>(13.33%)</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Goals and Purposes included all of the following • Specific • Measureable • Attainable • Relevant • Monitored and Evaluated</w:t>
            </w:r>
          </w:p>
        </w:tc>
        <w:tc>
          <w:tcPr>
            <w:tcW w:w="393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b/>
                <w:color w:val="800000"/>
                <w:sz w:val="19"/>
                <w:szCs w:val="19"/>
              </w:rPr>
            </w:pPr>
            <w:r w:rsidRPr="0069455F">
              <w:rPr>
                <w:rFonts w:ascii="inherit" w:eastAsia="Times New Roman" w:hAnsi="inherit" w:cs="Times New Roman"/>
                <w:b/>
                <w:color w:val="800000"/>
                <w:sz w:val="19"/>
                <w:szCs w:val="19"/>
                <w:bdr w:val="none" w:sz="0" w:space="0" w:color="auto" w:frame="1"/>
              </w:rPr>
              <w:t>Points Range</w:t>
            </w:r>
            <w:proofErr w:type="gramStart"/>
            <w:r w:rsidRPr="0069455F">
              <w:rPr>
                <w:rFonts w:ascii="inherit" w:eastAsia="Times New Roman" w:hAnsi="inherit" w:cs="Times New Roman"/>
                <w:b/>
                <w:color w:val="800000"/>
                <w:sz w:val="19"/>
                <w:szCs w:val="19"/>
                <w:bdr w:val="none" w:sz="0" w:space="0" w:color="auto" w:frame="1"/>
              </w:rPr>
              <w:t>:</w:t>
            </w:r>
            <w:r w:rsidRPr="0069455F">
              <w:rPr>
                <w:rFonts w:ascii="Arial" w:eastAsia="Times New Roman" w:hAnsi="Arial" w:cs="Times New Roman"/>
                <w:b/>
                <w:color w:val="800000"/>
                <w:sz w:val="19"/>
                <w:szCs w:val="19"/>
              </w:rPr>
              <w:t>7</w:t>
            </w:r>
            <w:proofErr w:type="gramEnd"/>
            <w:r w:rsidRPr="0069455F">
              <w:rPr>
                <w:rFonts w:ascii="Arial" w:eastAsia="Times New Roman" w:hAnsi="Arial" w:cs="Times New Roman"/>
                <w:b/>
                <w:color w:val="800000"/>
                <w:sz w:val="19"/>
                <w:szCs w:val="19"/>
              </w:rPr>
              <w:t> </w:t>
            </w:r>
            <w:r w:rsidRPr="0069455F">
              <w:rPr>
                <w:rFonts w:ascii="inherit" w:eastAsia="Times New Roman" w:hAnsi="inherit" w:cs="Times New Roman"/>
                <w:b/>
                <w:color w:val="800000"/>
                <w:sz w:val="17"/>
                <w:szCs w:val="17"/>
                <w:bdr w:val="none" w:sz="0" w:space="0" w:color="auto" w:frame="1"/>
              </w:rPr>
              <w:t>(9.33%)</w:t>
            </w:r>
            <w:r w:rsidRPr="0069455F">
              <w:rPr>
                <w:rFonts w:ascii="Arial" w:eastAsia="Times New Roman" w:hAnsi="Arial" w:cs="Times New Roman"/>
                <w:b/>
                <w:color w:val="800000"/>
                <w:sz w:val="19"/>
                <w:szCs w:val="19"/>
              </w:rPr>
              <w:t> - 8 </w:t>
            </w:r>
            <w:r w:rsidRPr="0069455F">
              <w:rPr>
                <w:rFonts w:ascii="inherit" w:eastAsia="Times New Roman" w:hAnsi="inherit" w:cs="Times New Roman"/>
                <w:b/>
                <w:color w:val="800000"/>
                <w:sz w:val="17"/>
                <w:szCs w:val="17"/>
                <w:bdr w:val="none" w:sz="0" w:space="0" w:color="auto" w:frame="1"/>
              </w:rPr>
              <w:t>(10.67%)</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Goals and Purposes included 3-4 of the following • Specific • Measureable • Attainable • Relevant • Monitored and Evaluated</w:t>
            </w:r>
          </w:p>
        </w:tc>
        <w:tc>
          <w:tcPr>
            <w:tcW w:w="9947"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1</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(1.33%)</w:t>
            </w:r>
            <w:r w:rsidRPr="0069455F">
              <w:rPr>
                <w:rFonts w:ascii="Arial" w:eastAsia="Times New Roman" w:hAnsi="Arial" w:cs="Times New Roman"/>
                <w:color w:val="444444"/>
                <w:sz w:val="19"/>
                <w:szCs w:val="19"/>
              </w:rPr>
              <w:t> - 6 </w:t>
            </w:r>
            <w:r w:rsidRPr="0069455F">
              <w:rPr>
                <w:rFonts w:ascii="inherit" w:eastAsia="Times New Roman" w:hAnsi="inherit" w:cs="Times New Roman"/>
                <w:color w:val="666666"/>
                <w:sz w:val="17"/>
                <w:szCs w:val="17"/>
                <w:bdr w:val="none" w:sz="0" w:space="0" w:color="auto" w:frame="1"/>
              </w:rPr>
              <w:t>(8%)</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Goals and Purposes included 1-2 of the following • Specific • Measureable • Attainable • Relevant • Monitored and Evaluated</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r w:rsidRPr="0069455F">
              <w:rPr>
                <w:rFonts w:ascii="Arial" w:eastAsia="Times New Roman" w:hAnsi="Arial" w:cs="Times New Roman"/>
                <w:color w:val="444444"/>
                <w:sz w:val="19"/>
                <w:szCs w:val="19"/>
              </w:rPr>
              <w:t>0 </w:t>
            </w:r>
            <w:r w:rsidRPr="0069455F">
              <w:rPr>
                <w:rFonts w:ascii="inherit" w:eastAsia="Times New Roman" w:hAnsi="inherit" w:cs="Times New Roman"/>
                <w:color w:val="666666"/>
                <w:sz w:val="17"/>
                <w:szCs w:val="17"/>
                <w:bdr w:val="none" w:sz="0" w:space="0" w:color="auto" w:frame="1"/>
              </w:rPr>
              <w:t>(0%)</w:t>
            </w:r>
            <w:r w:rsidRPr="0069455F">
              <w:rPr>
                <w:rFonts w:ascii="Arial" w:eastAsia="Times New Roman" w:hAnsi="Arial" w:cs="Times New Roman"/>
                <w:color w:val="444444"/>
                <w:sz w:val="19"/>
                <w:szCs w:val="19"/>
              </w:rPr>
              <w:t> - 0 </w:t>
            </w:r>
            <w:r w:rsidRPr="0069455F">
              <w:rPr>
                <w:rFonts w:ascii="inherit" w:eastAsia="Times New Roman" w:hAnsi="inherit" w:cs="Times New Roman"/>
                <w:color w:val="666666"/>
                <w:sz w:val="17"/>
                <w:szCs w:val="17"/>
                <w:bdr w:val="none" w:sz="0" w:space="0" w:color="auto" w:frame="1"/>
              </w:rPr>
              <w:t>(0%)</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Does not meet criteria</w:t>
            </w:r>
          </w:p>
        </w:tc>
      </w:tr>
      <w:tr w:rsidR="0069455F" w:rsidRPr="0069455F" w:rsidTr="0069455F">
        <w:trPr>
          <w:tblCellSpacing w:w="15" w:type="dxa"/>
        </w:trPr>
        <w:tc>
          <w:tcPr>
            <w:tcW w:w="1226" w:type="dxa"/>
            <w:tcBorders>
              <w:top w:val="single" w:sz="6" w:space="0" w:color="CCCCCC"/>
            </w:tcBorders>
            <w:tcMar>
              <w:top w:w="135" w:type="dxa"/>
              <w:left w:w="180" w:type="dxa"/>
              <w:bottom w:w="135" w:type="dxa"/>
              <w:right w:w="180" w:type="dxa"/>
            </w:tcMar>
            <w:hideMark/>
          </w:tcPr>
          <w:p w:rsidR="0069455F" w:rsidRPr="0069455F" w:rsidRDefault="0069455F" w:rsidP="0069455F">
            <w:pPr>
              <w:rPr>
                <w:rFonts w:ascii="inherit" w:eastAsia="Times New Roman" w:hAnsi="inherit" w:cs="Times New Roman"/>
                <w:b/>
                <w:bCs/>
                <w:color w:val="45586F"/>
                <w:sz w:val="19"/>
                <w:szCs w:val="19"/>
              </w:rPr>
            </w:pPr>
            <w:r w:rsidRPr="0069455F">
              <w:rPr>
                <w:rFonts w:ascii="inherit" w:eastAsia="Times New Roman" w:hAnsi="inherit" w:cs="Times New Roman"/>
                <w:b/>
                <w:bCs/>
                <w:color w:val="45586F"/>
                <w:sz w:val="19"/>
                <w:szCs w:val="19"/>
              </w:rPr>
              <w:t>Step 2</w:t>
            </w:r>
          </w:p>
        </w:tc>
        <w:tc>
          <w:tcPr>
            <w:tcW w:w="3019"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9</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(12%)</w:t>
            </w:r>
            <w:r w:rsidRPr="0069455F">
              <w:rPr>
                <w:rFonts w:ascii="Arial" w:eastAsia="Times New Roman" w:hAnsi="Arial" w:cs="Times New Roman"/>
                <w:color w:val="444444"/>
                <w:sz w:val="19"/>
                <w:szCs w:val="19"/>
              </w:rPr>
              <w:t> - 10 </w:t>
            </w:r>
            <w:r w:rsidRPr="0069455F">
              <w:rPr>
                <w:rFonts w:ascii="inherit" w:eastAsia="Times New Roman" w:hAnsi="inherit" w:cs="Times New Roman"/>
                <w:color w:val="666666"/>
                <w:sz w:val="17"/>
                <w:szCs w:val="17"/>
                <w:bdr w:val="none" w:sz="0" w:space="0" w:color="auto" w:frame="1"/>
              </w:rPr>
              <w:t>(13.33%)</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Identifies 5 or more resources needed to make decisions</w:t>
            </w:r>
          </w:p>
        </w:tc>
        <w:tc>
          <w:tcPr>
            <w:tcW w:w="393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7</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(9.33%)</w:t>
            </w:r>
            <w:r w:rsidRPr="0069455F">
              <w:rPr>
                <w:rFonts w:ascii="Arial" w:eastAsia="Times New Roman" w:hAnsi="Arial" w:cs="Times New Roman"/>
                <w:color w:val="444444"/>
                <w:sz w:val="19"/>
                <w:szCs w:val="19"/>
              </w:rPr>
              <w:t> - 8 </w:t>
            </w:r>
            <w:r w:rsidRPr="0069455F">
              <w:rPr>
                <w:rFonts w:ascii="inherit" w:eastAsia="Times New Roman" w:hAnsi="inherit" w:cs="Times New Roman"/>
                <w:color w:val="666666"/>
                <w:sz w:val="17"/>
                <w:szCs w:val="17"/>
                <w:bdr w:val="none" w:sz="0" w:space="0" w:color="auto" w:frame="1"/>
              </w:rPr>
              <w:t>(10.67%)</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3-4 assessment instruments present</w:t>
            </w:r>
          </w:p>
        </w:tc>
        <w:tc>
          <w:tcPr>
            <w:tcW w:w="9947"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1</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(1.33%)</w:t>
            </w:r>
            <w:r w:rsidRPr="0069455F">
              <w:rPr>
                <w:rFonts w:ascii="Arial" w:eastAsia="Times New Roman" w:hAnsi="Arial" w:cs="Times New Roman"/>
                <w:color w:val="444444"/>
                <w:sz w:val="19"/>
                <w:szCs w:val="19"/>
              </w:rPr>
              <w:t> - 6 </w:t>
            </w:r>
            <w:r w:rsidRPr="0069455F">
              <w:rPr>
                <w:rFonts w:ascii="inherit" w:eastAsia="Times New Roman" w:hAnsi="inherit" w:cs="Times New Roman"/>
                <w:color w:val="666666"/>
                <w:sz w:val="17"/>
                <w:szCs w:val="17"/>
                <w:bdr w:val="none" w:sz="0" w:space="0" w:color="auto" w:frame="1"/>
              </w:rPr>
              <w:t>(8%)</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1-2 assessment instruments present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r w:rsidRPr="0069455F">
              <w:rPr>
                <w:rFonts w:ascii="Arial" w:eastAsia="Times New Roman" w:hAnsi="Arial" w:cs="Times New Roman"/>
                <w:color w:val="444444"/>
                <w:sz w:val="19"/>
                <w:szCs w:val="19"/>
              </w:rPr>
              <w:t>0 </w:t>
            </w:r>
            <w:r w:rsidRPr="0069455F">
              <w:rPr>
                <w:rFonts w:ascii="inherit" w:eastAsia="Times New Roman" w:hAnsi="inherit" w:cs="Times New Roman"/>
                <w:color w:val="666666"/>
                <w:sz w:val="17"/>
                <w:szCs w:val="17"/>
                <w:bdr w:val="none" w:sz="0" w:space="0" w:color="auto" w:frame="1"/>
              </w:rPr>
              <w:t>(0%)</w:t>
            </w:r>
            <w:r w:rsidRPr="0069455F">
              <w:rPr>
                <w:rFonts w:ascii="Arial" w:eastAsia="Times New Roman" w:hAnsi="Arial" w:cs="Times New Roman"/>
                <w:color w:val="444444"/>
                <w:sz w:val="19"/>
                <w:szCs w:val="19"/>
              </w:rPr>
              <w:t> - 0 </w:t>
            </w:r>
            <w:r w:rsidRPr="0069455F">
              <w:rPr>
                <w:rFonts w:ascii="inherit" w:eastAsia="Times New Roman" w:hAnsi="inherit" w:cs="Times New Roman"/>
                <w:color w:val="666666"/>
                <w:sz w:val="17"/>
                <w:szCs w:val="17"/>
                <w:bdr w:val="none" w:sz="0" w:space="0" w:color="auto" w:frame="1"/>
              </w:rPr>
              <w:t>(0%)</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Does not meet criteria</w:t>
            </w:r>
          </w:p>
        </w:tc>
      </w:tr>
      <w:tr w:rsidR="0069455F" w:rsidRPr="0069455F" w:rsidTr="0069455F">
        <w:trPr>
          <w:tblCellSpacing w:w="15" w:type="dxa"/>
        </w:trPr>
        <w:tc>
          <w:tcPr>
            <w:tcW w:w="1226" w:type="dxa"/>
            <w:tcBorders>
              <w:top w:val="single" w:sz="6" w:space="0" w:color="CCCCCC"/>
            </w:tcBorders>
            <w:tcMar>
              <w:top w:w="135" w:type="dxa"/>
              <w:left w:w="180" w:type="dxa"/>
              <w:bottom w:w="135" w:type="dxa"/>
              <w:right w:w="180" w:type="dxa"/>
            </w:tcMar>
            <w:hideMark/>
          </w:tcPr>
          <w:p w:rsidR="0069455F" w:rsidRPr="0069455F" w:rsidRDefault="0069455F" w:rsidP="0069455F">
            <w:pPr>
              <w:rPr>
                <w:rFonts w:ascii="inherit" w:eastAsia="Times New Roman" w:hAnsi="inherit" w:cs="Times New Roman"/>
                <w:b/>
                <w:bCs/>
                <w:color w:val="45586F"/>
                <w:sz w:val="19"/>
                <w:szCs w:val="19"/>
              </w:rPr>
            </w:pPr>
            <w:r w:rsidRPr="0069455F">
              <w:rPr>
                <w:rFonts w:ascii="inherit" w:eastAsia="Times New Roman" w:hAnsi="inherit" w:cs="Times New Roman"/>
                <w:b/>
                <w:bCs/>
                <w:color w:val="45586F"/>
                <w:sz w:val="19"/>
                <w:szCs w:val="19"/>
              </w:rPr>
              <w:t>Step 3</w:t>
            </w:r>
          </w:p>
        </w:tc>
        <w:tc>
          <w:tcPr>
            <w:tcW w:w="3019"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9</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(12%)</w:t>
            </w:r>
            <w:r w:rsidRPr="0069455F">
              <w:rPr>
                <w:rFonts w:ascii="Arial" w:eastAsia="Times New Roman" w:hAnsi="Arial" w:cs="Times New Roman"/>
                <w:color w:val="444444"/>
                <w:sz w:val="19"/>
                <w:szCs w:val="19"/>
              </w:rPr>
              <w:t> - 10 </w:t>
            </w:r>
            <w:r w:rsidRPr="0069455F">
              <w:rPr>
                <w:rFonts w:ascii="inherit" w:eastAsia="Times New Roman" w:hAnsi="inherit" w:cs="Times New Roman"/>
                <w:color w:val="666666"/>
                <w:sz w:val="17"/>
                <w:szCs w:val="17"/>
                <w:bdr w:val="none" w:sz="0" w:space="0" w:color="auto" w:frame="1"/>
              </w:rPr>
              <w:t>(13.33%)</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Identifies the types of instruments to be given and establishes at least 5 procedures for selecting them</w:t>
            </w:r>
          </w:p>
        </w:tc>
        <w:tc>
          <w:tcPr>
            <w:tcW w:w="393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7</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(9.33%)</w:t>
            </w:r>
            <w:r w:rsidRPr="0069455F">
              <w:rPr>
                <w:rFonts w:ascii="Arial" w:eastAsia="Times New Roman" w:hAnsi="Arial" w:cs="Times New Roman"/>
                <w:color w:val="444444"/>
                <w:sz w:val="19"/>
                <w:szCs w:val="19"/>
              </w:rPr>
              <w:t> - 8 </w:t>
            </w:r>
            <w:r w:rsidRPr="0069455F">
              <w:rPr>
                <w:rFonts w:ascii="inherit" w:eastAsia="Times New Roman" w:hAnsi="inherit" w:cs="Times New Roman"/>
                <w:color w:val="666666"/>
                <w:sz w:val="17"/>
                <w:szCs w:val="17"/>
                <w:bdr w:val="none" w:sz="0" w:space="0" w:color="auto" w:frame="1"/>
              </w:rPr>
              <w:t>(10.67%)</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 xml:space="preserve">Identifies the types </w:t>
            </w:r>
            <w:bookmarkStart w:id="0" w:name="_GoBack"/>
            <w:bookmarkEnd w:id="0"/>
            <w:r w:rsidRPr="0069455F">
              <w:rPr>
                <w:rFonts w:ascii="Arial" w:eastAsia="Times New Roman" w:hAnsi="Arial" w:cs="Times New Roman"/>
                <w:color w:val="444444"/>
                <w:sz w:val="19"/>
                <w:szCs w:val="19"/>
              </w:rPr>
              <w:t>of instruments to be given and establishes at least 3-4 procedures for selecting them</w:t>
            </w:r>
          </w:p>
        </w:tc>
        <w:tc>
          <w:tcPr>
            <w:tcW w:w="9947"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1</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(1.33%)</w:t>
            </w:r>
            <w:r w:rsidRPr="0069455F">
              <w:rPr>
                <w:rFonts w:ascii="Arial" w:eastAsia="Times New Roman" w:hAnsi="Arial" w:cs="Times New Roman"/>
                <w:color w:val="444444"/>
                <w:sz w:val="19"/>
                <w:szCs w:val="19"/>
              </w:rPr>
              <w:t> - 6 </w:t>
            </w:r>
            <w:r w:rsidRPr="0069455F">
              <w:rPr>
                <w:rFonts w:ascii="inherit" w:eastAsia="Times New Roman" w:hAnsi="inherit" w:cs="Times New Roman"/>
                <w:color w:val="666666"/>
                <w:sz w:val="17"/>
                <w:szCs w:val="17"/>
                <w:bdr w:val="none" w:sz="0" w:space="0" w:color="auto" w:frame="1"/>
              </w:rPr>
              <w:t>(8%)</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Identifies the types of instruments to be given and establishes at least 1-2 procedures for selecting them</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r w:rsidRPr="0069455F">
              <w:rPr>
                <w:rFonts w:ascii="Arial" w:eastAsia="Times New Roman" w:hAnsi="Arial" w:cs="Times New Roman"/>
                <w:color w:val="444444"/>
                <w:sz w:val="19"/>
                <w:szCs w:val="19"/>
              </w:rPr>
              <w:t>0 </w:t>
            </w:r>
            <w:r w:rsidRPr="0069455F">
              <w:rPr>
                <w:rFonts w:ascii="inherit" w:eastAsia="Times New Roman" w:hAnsi="inherit" w:cs="Times New Roman"/>
                <w:color w:val="666666"/>
                <w:sz w:val="17"/>
                <w:szCs w:val="17"/>
                <w:bdr w:val="none" w:sz="0" w:space="0" w:color="auto" w:frame="1"/>
              </w:rPr>
              <w:t>(0%)</w:t>
            </w:r>
            <w:r w:rsidRPr="0069455F">
              <w:rPr>
                <w:rFonts w:ascii="Arial" w:eastAsia="Times New Roman" w:hAnsi="Arial" w:cs="Times New Roman"/>
                <w:color w:val="444444"/>
                <w:sz w:val="19"/>
                <w:szCs w:val="19"/>
              </w:rPr>
              <w:t> - 0 </w:t>
            </w:r>
            <w:r w:rsidRPr="0069455F">
              <w:rPr>
                <w:rFonts w:ascii="inherit" w:eastAsia="Times New Roman" w:hAnsi="inherit" w:cs="Times New Roman"/>
                <w:color w:val="666666"/>
                <w:sz w:val="17"/>
                <w:szCs w:val="17"/>
                <w:bdr w:val="none" w:sz="0" w:space="0" w:color="auto" w:frame="1"/>
              </w:rPr>
              <w:t>(0%)</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Does not meet criteria</w:t>
            </w:r>
          </w:p>
        </w:tc>
      </w:tr>
      <w:tr w:rsidR="0069455F" w:rsidRPr="0069455F" w:rsidTr="0069455F">
        <w:trPr>
          <w:tblCellSpacing w:w="15" w:type="dxa"/>
        </w:trPr>
        <w:tc>
          <w:tcPr>
            <w:tcW w:w="1226" w:type="dxa"/>
            <w:tcBorders>
              <w:top w:val="single" w:sz="6" w:space="0" w:color="CCCCCC"/>
            </w:tcBorders>
            <w:tcMar>
              <w:top w:w="135" w:type="dxa"/>
              <w:left w:w="180" w:type="dxa"/>
              <w:bottom w:w="135" w:type="dxa"/>
              <w:right w:w="180" w:type="dxa"/>
            </w:tcMar>
            <w:hideMark/>
          </w:tcPr>
          <w:p w:rsidR="0069455F" w:rsidRPr="0069455F" w:rsidRDefault="0069455F" w:rsidP="0069455F">
            <w:pPr>
              <w:rPr>
                <w:rFonts w:ascii="inherit" w:eastAsia="Times New Roman" w:hAnsi="inherit" w:cs="Times New Roman"/>
                <w:b/>
                <w:bCs/>
                <w:color w:val="45586F"/>
                <w:sz w:val="19"/>
                <w:szCs w:val="19"/>
              </w:rPr>
            </w:pPr>
            <w:r w:rsidRPr="0069455F">
              <w:rPr>
                <w:rFonts w:ascii="inherit" w:eastAsia="Times New Roman" w:hAnsi="inherit" w:cs="Times New Roman"/>
                <w:b/>
                <w:bCs/>
                <w:color w:val="45586F"/>
                <w:sz w:val="19"/>
                <w:szCs w:val="19"/>
              </w:rPr>
              <w:t>Step 4</w:t>
            </w:r>
          </w:p>
        </w:tc>
        <w:tc>
          <w:tcPr>
            <w:tcW w:w="3019"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9</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(12%)</w:t>
            </w:r>
            <w:r w:rsidRPr="0069455F">
              <w:rPr>
                <w:rFonts w:ascii="Arial" w:eastAsia="Times New Roman" w:hAnsi="Arial" w:cs="Times New Roman"/>
                <w:color w:val="444444"/>
                <w:sz w:val="19"/>
                <w:szCs w:val="19"/>
              </w:rPr>
              <w:t> - 10 </w:t>
            </w:r>
            <w:r w:rsidRPr="0069455F">
              <w:rPr>
                <w:rFonts w:ascii="inherit" w:eastAsia="Times New Roman" w:hAnsi="inherit" w:cs="Times New Roman"/>
                <w:color w:val="666666"/>
                <w:sz w:val="17"/>
                <w:szCs w:val="17"/>
                <w:bdr w:val="none" w:sz="0" w:space="0" w:color="auto" w:frame="1"/>
              </w:rPr>
              <w:t>(13.33%)</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Identifies roles and describe the responsibilities of at least 5 or more district and campus staff</w:t>
            </w:r>
          </w:p>
        </w:tc>
        <w:tc>
          <w:tcPr>
            <w:tcW w:w="393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7</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(9.33%)</w:t>
            </w:r>
            <w:r w:rsidRPr="0069455F">
              <w:rPr>
                <w:rFonts w:ascii="Arial" w:eastAsia="Times New Roman" w:hAnsi="Arial" w:cs="Times New Roman"/>
                <w:color w:val="444444"/>
                <w:sz w:val="19"/>
                <w:szCs w:val="19"/>
              </w:rPr>
              <w:t> - 8 </w:t>
            </w:r>
            <w:r w:rsidRPr="0069455F">
              <w:rPr>
                <w:rFonts w:ascii="inherit" w:eastAsia="Times New Roman" w:hAnsi="inherit" w:cs="Times New Roman"/>
                <w:color w:val="666666"/>
                <w:sz w:val="17"/>
                <w:szCs w:val="17"/>
                <w:bdr w:val="none" w:sz="0" w:space="0" w:color="auto" w:frame="1"/>
              </w:rPr>
              <w:t>(10.67%)</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 xml:space="preserve">Identifies roles and describe the responsibilities of at least 3-4 district and campus </w:t>
            </w:r>
            <w:proofErr w:type="spellStart"/>
            <w:proofErr w:type="gramStart"/>
            <w:r w:rsidRPr="0069455F">
              <w:rPr>
                <w:rFonts w:ascii="Arial" w:eastAsia="Times New Roman" w:hAnsi="Arial" w:cs="Times New Roman"/>
                <w:color w:val="444444"/>
                <w:sz w:val="19"/>
                <w:szCs w:val="19"/>
              </w:rPr>
              <w:t>staff.Document</w:t>
            </w:r>
            <w:proofErr w:type="spellEnd"/>
            <w:proofErr w:type="gramEnd"/>
            <w:r w:rsidRPr="0069455F">
              <w:rPr>
                <w:rFonts w:ascii="Arial" w:eastAsia="Times New Roman" w:hAnsi="Arial" w:cs="Times New Roman"/>
                <w:color w:val="444444"/>
                <w:sz w:val="19"/>
                <w:szCs w:val="19"/>
              </w:rPr>
              <w:t xml:space="preserve"> has minor format, presentation, or organization errors</w:t>
            </w:r>
          </w:p>
        </w:tc>
        <w:tc>
          <w:tcPr>
            <w:tcW w:w="9947"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1</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(1.33%)</w:t>
            </w:r>
            <w:r w:rsidRPr="0069455F">
              <w:rPr>
                <w:rFonts w:ascii="Arial" w:eastAsia="Times New Roman" w:hAnsi="Arial" w:cs="Times New Roman"/>
                <w:color w:val="444444"/>
                <w:sz w:val="19"/>
                <w:szCs w:val="19"/>
              </w:rPr>
              <w:t> - 6 </w:t>
            </w:r>
            <w:r w:rsidRPr="0069455F">
              <w:rPr>
                <w:rFonts w:ascii="inherit" w:eastAsia="Times New Roman" w:hAnsi="inherit" w:cs="Times New Roman"/>
                <w:color w:val="666666"/>
                <w:sz w:val="17"/>
                <w:szCs w:val="17"/>
                <w:bdr w:val="none" w:sz="0" w:space="0" w:color="auto" w:frame="1"/>
              </w:rPr>
              <w:t>(8%)</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Identifies roles and describe the responsibilities of at least 1-2 district and campus staff. Minimal organization to format of review document</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r w:rsidRPr="0069455F">
              <w:rPr>
                <w:rFonts w:ascii="Arial" w:eastAsia="Times New Roman" w:hAnsi="Arial" w:cs="Times New Roman"/>
                <w:color w:val="444444"/>
                <w:sz w:val="19"/>
                <w:szCs w:val="19"/>
              </w:rPr>
              <w:t>0 </w:t>
            </w:r>
            <w:r w:rsidRPr="0069455F">
              <w:rPr>
                <w:rFonts w:ascii="inherit" w:eastAsia="Times New Roman" w:hAnsi="inherit" w:cs="Times New Roman"/>
                <w:color w:val="666666"/>
                <w:sz w:val="17"/>
                <w:szCs w:val="17"/>
                <w:bdr w:val="none" w:sz="0" w:space="0" w:color="auto" w:frame="1"/>
              </w:rPr>
              <w:t>(0%)</w:t>
            </w:r>
            <w:r w:rsidRPr="0069455F">
              <w:rPr>
                <w:rFonts w:ascii="Arial" w:eastAsia="Times New Roman" w:hAnsi="Arial" w:cs="Times New Roman"/>
                <w:color w:val="444444"/>
                <w:sz w:val="19"/>
                <w:szCs w:val="19"/>
              </w:rPr>
              <w:t> - 0 </w:t>
            </w:r>
            <w:r w:rsidRPr="0069455F">
              <w:rPr>
                <w:rFonts w:ascii="inherit" w:eastAsia="Times New Roman" w:hAnsi="inherit" w:cs="Times New Roman"/>
                <w:color w:val="666666"/>
                <w:sz w:val="17"/>
                <w:szCs w:val="17"/>
                <w:bdr w:val="none" w:sz="0" w:space="0" w:color="auto" w:frame="1"/>
              </w:rPr>
              <w:t>(0%)</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Does not meet criteria</w:t>
            </w:r>
          </w:p>
        </w:tc>
      </w:tr>
      <w:tr w:rsidR="0069455F" w:rsidRPr="0069455F" w:rsidTr="0069455F">
        <w:trPr>
          <w:tblCellSpacing w:w="15" w:type="dxa"/>
        </w:trPr>
        <w:tc>
          <w:tcPr>
            <w:tcW w:w="1226" w:type="dxa"/>
            <w:tcBorders>
              <w:top w:val="single" w:sz="6" w:space="0" w:color="CCCCCC"/>
            </w:tcBorders>
            <w:tcMar>
              <w:top w:w="135" w:type="dxa"/>
              <w:left w:w="180" w:type="dxa"/>
              <w:bottom w:w="135" w:type="dxa"/>
              <w:right w:w="180" w:type="dxa"/>
            </w:tcMar>
            <w:hideMark/>
          </w:tcPr>
          <w:p w:rsidR="0069455F" w:rsidRPr="0069455F" w:rsidRDefault="0069455F" w:rsidP="0069455F">
            <w:pPr>
              <w:rPr>
                <w:rFonts w:ascii="inherit" w:eastAsia="Times New Roman" w:hAnsi="inherit" w:cs="Times New Roman"/>
                <w:b/>
                <w:bCs/>
                <w:color w:val="45586F"/>
                <w:sz w:val="19"/>
                <w:szCs w:val="19"/>
              </w:rPr>
            </w:pPr>
            <w:r w:rsidRPr="0069455F">
              <w:rPr>
                <w:rFonts w:ascii="inherit" w:eastAsia="Times New Roman" w:hAnsi="inherit" w:cs="Times New Roman"/>
                <w:b/>
                <w:bCs/>
                <w:color w:val="45586F"/>
                <w:sz w:val="19"/>
                <w:szCs w:val="19"/>
              </w:rPr>
              <w:t>Step 5</w:t>
            </w:r>
          </w:p>
        </w:tc>
        <w:tc>
          <w:tcPr>
            <w:tcW w:w="3019"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13</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(17.33%)</w:t>
            </w:r>
            <w:r w:rsidRPr="0069455F">
              <w:rPr>
                <w:rFonts w:ascii="Arial" w:eastAsia="Times New Roman" w:hAnsi="Arial" w:cs="Times New Roman"/>
                <w:color w:val="444444"/>
                <w:sz w:val="19"/>
                <w:szCs w:val="19"/>
              </w:rPr>
              <w:t> - 15 </w:t>
            </w:r>
            <w:r w:rsidRPr="0069455F">
              <w:rPr>
                <w:rFonts w:ascii="inherit" w:eastAsia="Times New Roman" w:hAnsi="inherit" w:cs="Times New Roman"/>
                <w:color w:val="666666"/>
                <w:sz w:val="17"/>
                <w:szCs w:val="17"/>
                <w:bdr w:val="none" w:sz="0" w:space="0" w:color="auto" w:frame="1"/>
              </w:rPr>
              <w:t>(20%)</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Develops 5 or more procedures for disseminating results to appropriate individuals</w:t>
            </w:r>
          </w:p>
        </w:tc>
        <w:tc>
          <w:tcPr>
            <w:tcW w:w="393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11</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(14.67%)</w:t>
            </w:r>
            <w:r w:rsidRPr="0069455F">
              <w:rPr>
                <w:rFonts w:ascii="Arial" w:eastAsia="Times New Roman" w:hAnsi="Arial" w:cs="Times New Roman"/>
                <w:color w:val="444444"/>
                <w:sz w:val="19"/>
                <w:szCs w:val="19"/>
              </w:rPr>
              <w:t> - 14 </w:t>
            </w:r>
            <w:r w:rsidRPr="0069455F">
              <w:rPr>
                <w:rFonts w:ascii="inherit" w:eastAsia="Times New Roman" w:hAnsi="inherit" w:cs="Times New Roman"/>
                <w:color w:val="666666"/>
                <w:sz w:val="17"/>
                <w:szCs w:val="17"/>
                <w:bdr w:val="none" w:sz="0" w:space="0" w:color="auto" w:frame="1"/>
              </w:rPr>
              <w:t>(18.67%)</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Develops 3-4 procedures for disseminating results to appropriate individuals</w:t>
            </w:r>
          </w:p>
        </w:tc>
        <w:tc>
          <w:tcPr>
            <w:tcW w:w="9947"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1</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(1.33%)</w:t>
            </w:r>
            <w:r w:rsidRPr="0069455F">
              <w:rPr>
                <w:rFonts w:ascii="Arial" w:eastAsia="Times New Roman" w:hAnsi="Arial" w:cs="Times New Roman"/>
                <w:color w:val="444444"/>
                <w:sz w:val="19"/>
                <w:szCs w:val="19"/>
              </w:rPr>
              <w:t> - 10 </w:t>
            </w:r>
            <w:r w:rsidRPr="0069455F">
              <w:rPr>
                <w:rFonts w:ascii="inherit" w:eastAsia="Times New Roman" w:hAnsi="inherit" w:cs="Times New Roman"/>
                <w:color w:val="666666"/>
                <w:sz w:val="17"/>
                <w:szCs w:val="17"/>
                <w:bdr w:val="none" w:sz="0" w:space="0" w:color="auto" w:frame="1"/>
              </w:rPr>
              <w:t>(13.33%)</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Develops 1-2 procedures for disseminating results to appropriate individuals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r w:rsidRPr="0069455F">
              <w:rPr>
                <w:rFonts w:ascii="Arial" w:eastAsia="Times New Roman" w:hAnsi="Arial" w:cs="Times New Roman"/>
                <w:color w:val="444444"/>
                <w:sz w:val="19"/>
                <w:szCs w:val="19"/>
              </w:rPr>
              <w:t>0 </w:t>
            </w:r>
            <w:r w:rsidRPr="0069455F">
              <w:rPr>
                <w:rFonts w:ascii="inherit" w:eastAsia="Times New Roman" w:hAnsi="inherit" w:cs="Times New Roman"/>
                <w:color w:val="666666"/>
                <w:sz w:val="17"/>
                <w:szCs w:val="17"/>
                <w:bdr w:val="none" w:sz="0" w:space="0" w:color="auto" w:frame="1"/>
              </w:rPr>
              <w:t>(0%)</w:t>
            </w:r>
            <w:r w:rsidRPr="0069455F">
              <w:rPr>
                <w:rFonts w:ascii="Arial" w:eastAsia="Times New Roman" w:hAnsi="Arial" w:cs="Times New Roman"/>
                <w:color w:val="444444"/>
                <w:sz w:val="19"/>
                <w:szCs w:val="19"/>
              </w:rPr>
              <w:t> - 0 </w:t>
            </w:r>
            <w:r w:rsidRPr="0069455F">
              <w:rPr>
                <w:rFonts w:ascii="inherit" w:eastAsia="Times New Roman" w:hAnsi="inherit" w:cs="Times New Roman"/>
                <w:color w:val="666666"/>
                <w:sz w:val="17"/>
                <w:szCs w:val="17"/>
                <w:bdr w:val="none" w:sz="0" w:space="0" w:color="auto" w:frame="1"/>
              </w:rPr>
              <w:t>(0%)</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Does not meet criteria</w:t>
            </w:r>
          </w:p>
        </w:tc>
      </w:tr>
      <w:tr w:rsidR="0069455F" w:rsidRPr="0069455F" w:rsidTr="0069455F">
        <w:trPr>
          <w:tblCellSpacing w:w="15" w:type="dxa"/>
        </w:trPr>
        <w:tc>
          <w:tcPr>
            <w:tcW w:w="1226" w:type="dxa"/>
            <w:tcBorders>
              <w:top w:val="single" w:sz="6" w:space="0" w:color="CCCCCC"/>
            </w:tcBorders>
            <w:tcMar>
              <w:top w:w="135" w:type="dxa"/>
              <w:left w:w="180" w:type="dxa"/>
              <w:bottom w:w="135" w:type="dxa"/>
              <w:right w:w="180" w:type="dxa"/>
            </w:tcMar>
            <w:hideMark/>
          </w:tcPr>
          <w:p w:rsidR="0069455F" w:rsidRPr="0069455F" w:rsidRDefault="0069455F" w:rsidP="0069455F">
            <w:pPr>
              <w:rPr>
                <w:rFonts w:ascii="inherit" w:eastAsia="Times New Roman" w:hAnsi="inherit" w:cs="Times New Roman"/>
                <w:b/>
                <w:bCs/>
                <w:color w:val="45586F"/>
                <w:sz w:val="19"/>
                <w:szCs w:val="19"/>
              </w:rPr>
            </w:pPr>
            <w:r w:rsidRPr="0069455F">
              <w:rPr>
                <w:rFonts w:ascii="inherit" w:eastAsia="Times New Roman" w:hAnsi="inherit" w:cs="Times New Roman"/>
                <w:b/>
                <w:bCs/>
                <w:color w:val="45586F"/>
                <w:sz w:val="19"/>
                <w:szCs w:val="19"/>
              </w:rPr>
              <w:t>Step 6</w:t>
            </w:r>
          </w:p>
        </w:tc>
        <w:tc>
          <w:tcPr>
            <w:tcW w:w="3019"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9</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(12%)</w:t>
            </w:r>
            <w:r w:rsidRPr="0069455F">
              <w:rPr>
                <w:rFonts w:ascii="Arial" w:eastAsia="Times New Roman" w:hAnsi="Arial" w:cs="Times New Roman"/>
                <w:color w:val="444444"/>
                <w:sz w:val="19"/>
                <w:szCs w:val="19"/>
              </w:rPr>
              <w:t> - 10 </w:t>
            </w:r>
            <w:r w:rsidRPr="0069455F">
              <w:rPr>
                <w:rFonts w:ascii="inherit" w:eastAsia="Times New Roman" w:hAnsi="inherit" w:cs="Times New Roman"/>
                <w:color w:val="666666"/>
                <w:sz w:val="17"/>
                <w:szCs w:val="17"/>
                <w:bdr w:val="none" w:sz="0" w:space="0" w:color="auto" w:frame="1"/>
              </w:rPr>
              <w:t>(13.33%)</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Develops an evaluation strategy to continuously monitor the assessment program to include all of the following: Clear process and timeline Review team identified with roles and responsibilities described, Process for revisions and updates and how they are communicated all staff, parents and community, and How program implementation and outcomes are reviewed</w:t>
            </w:r>
          </w:p>
        </w:tc>
        <w:tc>
          <w:tcPr>
            <w:tcW w:w="393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7</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(9.33%)</w:t>
            </w:r>
            <w:r w:rsidRPr="0069455F">
              <w:rPr>
                <w:rFonts w:ascii="Arial" w:eastAsia="Times New Roman" w:hAnsi="Arial" w:cs="Times New Roman"/>
                <w:color w:val="444444"/>
                <w:sz w:val="19"/>
                <w:szCs w:val="19"/>
              </w:rPr>
              <w:t> - 8 </w:t>
            </w:r>
            <w:r w:rsidRPr="0069455F">
              <w:rPr>
                <w:rFonts w:ascii="inherit" w:eastAsia="Times New Roman" w:hAnsi="inherit" w:cs="Times New Roman"/>
                <w:color w:val="666666"/>
                <w:sz w:val="17"/>
                <w:szCs w:val="17"/>
                <w:bdr w:val="none" w:sz="0" w:space="0" w:color="auto" w:frame="1"/>
              </w:rPr>
              <w:t>(10.67%)</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Develops an evaluation strategy to continuously monitor the assessment program to include 3 of the following: Clear process and timeline, Review team identified with roles and responsibilities described, and Process for revisions and updates and how they are communicated to all staff, parents and community, and How program implementation and outcomes are reviewed</w:t>
            </w:r>
          </w:p>
        </w:tc>
        <w:tc>
          <w:tcPr>
            <w:tcW w:w="9947"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1</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(1.33%)</w:t>
            </w:r>
            <w:r w:rsidRPr="0069455F">
              <w:rPr>
                <w:rFonts w:ascii="Arial" w:eastAsia="Times New Roman" w:hAnsi="Arial" w:cs="Times New Roman"/>
                <w:color w:val="444444"/>
                <w:sz w:val="19"/>
                <w:szCs w:val="19"/>
              </w:rPr>
              <w:t> - 6 </w:t>
            </w:r>
            <w:r w:rsidRPr="0069455F">
              <w:rPr>
                <w:rFonts w:ascii="inherit" w:eastAsia="Times New Roman" w:hAnsi="inherit" w:cs="Times New Roman"/>
                <w:color w:val="666666"/>
                <w:sz w:val="17"/>
                <w:szCs w:val="17"/>
                <w:bdr w:val="none" w:sz="0" w:space="0" w:color="auto" w:frame="1"/>
              </w:rPr>
              <w:t>(8%)</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Develops an evaluation strategy to continuously monitor the assessment program to include 1-2 of the following: Clear process and timeline, Review team identified with roles and responsibilities described, Process for revisions and updates and how they are communicate d to all staff, parents and community, and How program implementation and outcomes are reviewed</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r w:rsidRPr="0069455F">
              <w:rPr>
                <w:rFonts w:ascii="Arial" w:eastAsia="Times New Roman" w:hAnsi="Arial" w:cs="Times New Roman"/>
                <w:color w:val="444444"/>
                <w:sz w:val="19"/>
                <w:szCs w:val="19"/>
              </w:rPr>
              <w:t>0 </w:t>
            </w:r>
            <w:r w:rsidRPr="0069455F">
              <w:rPr>
                <w:rFonts w:ascii="inherit" w:eastAsia="Times New Roman" w:hAnsi="inherit" w:cs="Times New Roman"/>
                <w:color w:val="666666"/>
                <w:sz w:val="17"/>
                <w:szCs w:val="17"/>
                <w:bdr w:val="none" w:sz="0" w:space="0" w:color="auto" w:frame="1"/>
              </w:rPr>
              <w:t>(0%)</w:t>
            </w:r>
            <w:r w:rsidRPr="0069455F">
              <w:rPr>
                <w:rFonts w:ascii="Arial" w:eastAsia="Times New Roman" w:hAnsi="Arial" w:cs="Times New Roman"/>
                <w:color w:val="444444"/>
                <w:sz w:val="19"/>
                <w:szCs w:val="19"/>
              </w:rPr>
              <w:t> - 0 </w:t>
            </w:r>
            <w:r w:rsidRPr="0069455F">
              <w:rPr>
                <w:rFonts w:ascii="inherit" w:eastAsia="Times New Roman" w:hAnsi="inherit" w:cs="Times New Roman"/>
                <w:color w:val="666666"/>
                <w:sz w:val="17"/>
                <w:szCs w:val="17"/>
                <w:bdr w:val="none" w:sz="0" w:space="0" w:color="auto" w:frame="1"/>
              </w:rPr>
              <w:t>(0%)</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Does not meet criteria</w:t>
            </w:r>
          </w:p>
        </w:tc>
      </w:tr>
      <w:tr w:rsidR="0069455F" w:rsidRPr="0069455F" w:rsidTr="0069455F">
        <w:trPr>
          <w:tblCellSpacing w:w="15" w:type="dxa"/>
        </w:trPr>
        <w:tc>
          <w:tcPr>
            <w:tcW w:w="1226" w:type="dxa"/>
            <w:tcBorders>
              <w:top w:val="single" w:sz="6" w:space="0" w:color="CCCCCC"/>
            </w:tcBorders>
            <w:tcMar>
              <w:top w:w="135" w:type="dxa"/>
              <w:left w:w="180" w:type="dxa"/>
              <w:bottom w:w="135" w:type="dxa"/>
              <w:right w:w="180" w:type="dxa"/>
            </w:tcMar>
            <w:hideMark/>
          </w:tcPr>
          <w:p w:rsidR="0069455F" w:rsidRPr="0069455F" w:rsidRDefault="0069455F" w:rsidP="0069455F">
            <w:pPr>
              <w:rPr>
                <w:rFonts w:ascii="inherit" w:eastAsia="Times New Roman" w:hAnsi="inherit" w:cs="Times New Roman"/>
                <w:b/>
                <w:bCs/>
                <w:color w:val="45586F"/>
                <w:sz w:val="19"/>
                <w:szCs w:val="19"/>
              </w:rPr>
            </w:pPr>
            <w:r w:rsidRPr="0069455F">
              <w:rPr>
                <w:rFonts w:ascii="inherit" w:eastAsia="Times New Roman" w:hAnsi="inherit" w:cs="Times New Roman"/>
                <w:b/>
                <w:bCs/>
                <w:color w:val="45586F"/>
                <w:sz w:val="19"/>
                <w:szCs w:val="19"/>
              </w:rPr>
              <w:t>Mechanics</w:t>
            </w:r>
          </w:p>
        </w:tc>
        <w:tc>
          <w:tcPr>
            <w:tcW w:w="3019"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9</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(12%)</w:t>
            </w:r>
            <w:r w:rsidRPr="0069455F">
              <w:rPr>
                <w:rFonts w:ascii="Arial" w:eastAsia="Times New Roman" w:hAnsi="Arial" w:cs="Times New Roman"/>
                <w:color w:val="444444"/>
                <w:sz w:val="19"/>
                <w:szCs w:val="19"/>
              </w:rPr>
              <w:t> - 10 </w:t>
            </w:r>
            <w:r w:rsidRPr="0069455F">
              <w:rPr>
                <w:rFonts w:ascii="inherit" w:eastAsia="Times New Roman" w:hAnsi="inherit" w:cs="Times New Roman"/>
                <w:color w:val="666666"/>
                <w:sz w:val="17"/>
                <w:szCs w:val="17"/>
                <w:bdr w:val="none" w:sz="0" w:space="0" w:color="auto" w:frame="1"/>
              </w:rPr>
              <w:t>(13.33%)</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 xml:space="preserve">Writes in narrative style with </w:t>
            </w:r>
            <w:r w:rsidRPr="0069455F">
              <w:rPr>
                <w:rFonts w:ascii="Arial" w:eastAsia="Times New Roman" w:hAnsi="Arial" w:cs="Times New Roman"/>
                <w:color w:val="444444"/>
                <w:sz w:val="19"/>
                <w:szCs w:val="19"/>
              </w:rPr>
              <w:lastRenderedPageBreak/>
              <w:t>appropriate grammar and contains less than 2 errors</w:t>
            </w:r>
          </w:p>
        </w:tc>
        <w:tc>
          <w:tcPr>
            <w:tcW w:w="3930"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lastRenderedPageBreak/>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7</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(9.33%)</w:t>
            </w:r>
            <w:r w:rsidRPr="0069455F">
              <w:rPr>
                <w:rFonts w:ascii="Arial" w:eastAsia="Times New Roman" w:hAnsi="Arial" w:cs="Times New Roman"/>
                <w:color w:val="444444"/>
                <w:sz w:val="19"/>
                <w:szCs w:val="19"/>
              </w:rPr>
              <w:t> - 8 </w:t>
            </w:r>
            <w:r w:rsidRPr="0069455F">
              <w:rPr>
                <w:rFonts w:ascii="inherit" w:eastAsia="Times New Roman" w:hAnsi="inherit" w:cs="Times New Roman"/>
                <w:color w:val="666666"/>
                <w:sz w:val="17"/>
                <w:szCs w:val="17"/>
                <w:bdr w:val="none" w:sz="0" w:space="0" w:color="auto" w:frame="1"/>
              </w:rPr>
              <w:t>(10.67%)</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Writes in narrative style with appropriate grammar and contains less than 4 errors</w:t>
            </w:r>
          </w:p>
        </w:tc>
        <w:tc>
          <w:tcPr>
            <w:tcW w:w="9947" w:type="dxa"/>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proofErr w:type="gramStart"/>
            <w:r w:rsidRPr="0069455F">
              <w:rPr>
                <w:rFonts w:ascii="inherit" w:eastAsia="Times New Roman" w:hAnsi="inherit" w:cs="Times New Roman"/>
                <w:color w:val="444444"/>
                <w:sz w:val="19"/>
                <w:szCs w:val="19"/>
                <w:bdr w:val="none" w:sz="0" w:space="0" w:color="auto" w:frame="1"/>
              </w:rPr>
              <w:t>:</w:t>
            </w:r>
            <w:r w:rsidRPr="0069455F">
              <w:rPr>
                <w:rFonts w:ascii="Arial" w:eastAsia="Times New Roman" w:hAnsi="Arial" w:cs="Times New Roman"/>
                <w:color w:val="444444"/>
                <w:sz w:val="19"/>
                <w:szCs w:val="19"/>
              </w:rPr>
              <w:t>1</w:t>
            </w:r>
            <w:proofErr w:type="gramEnd"/>
            <w:r w:rsidRPr="0069455F">
              <w:rPr>
                <w:rFonts w:ascii="Arial" w:eastAsia="Times New Roman" w:hAnsi="Arial" w:cs="Times New Roman"/>
                <w:color w:val="444444"/>
                <w:sz w:val="19"/>
                <w:szCs w:val="19"/>
              </w:rPr>
              <w:t> </w:t>
            </w:r>
            <w:r w:rsidRPr="0069455F">
              <w:rPr>
                <w:rFonts w:ascii="inherit" w:eastAsia="Times New Roman" w:hAnsi="inherit" w:cs="Times New Roman"/>
                <w:color w:val="666666"/>
                <w:sz w:val="17"/>
                <w:szCs w:val="17"/>
                <w:bdr w:val="none" w:sz="0" w:space="0" w:color="auto" w:frame="1"/>
              </w:rPr>
              <w:t>(1.33%)</w:t>
            </w:r>
            <w:r w:rsidRPr="0069455F">
              <w:rPr>
                <w:rFonts w:ascii="Arial" w:eastAsia="Times New Roman" w:hAnsi="Arial" w:cs="Times New Roman"/>
                <w:color w:val="444444"/>
                <w:sz w:val="19"/>
                <w:szCs w:val="19"/>
              </w:rPr>
              <w:t> - 6 </w:t>
            </w:r>
            <w:r w:rsidRPr="0069455F">
              <w:rPr>
                <w:rFonts w:ascii="inherit" w:eastAsia="Times New Roman" w:hAnsi="inherit" w:cs="Times New Roman"/>
                <w:color w:val="666666"/>
                <w:sz w:val="17"/>
                <w:szCs w:val="17"/>
                <w:bdr w:val="none" w:sz="0" w:space="0" w:color="auto" w:frame="1"/>
              </w:rPr>
              <w:t>(8%)</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t>Writes in narrative style with appropriate grammar and contains less than 6 errors</w:t>
            </w:r>
          </w:p>
        </w:tc>
        <w:tc>
          <w:tcPr>
            <w:tcW w:w="0" w:type="auto"/>
            <w:tcBorders>
              <w:top w:val="single" w:sz="6" w:space="0" w:color="CCCCCC"/>
              <w:left w:val="single" w:sz="6" w:space="0" w:color="CCCCCC"/>
              <w:bottom w:val="single" w:sz="6" w:space="0" w:color="CCCCCC"/>
              <w:right w:val="single" w:sz="6" w:space="0" w:color="CCCCCC"/>
            </w:tcBorders>
            <w:tcMar>
              <w:top w:w="90" w:type="dxa"/>
              <w:left w:w="180" w:type="dxa"/>
              <w:bottom w:w="90" w:type="dxa"/>
              <w:right w:w="180" w:type="dxa"/>
            </w:tcMar>
            <w:hideMark/>
          </w:tcPr>
          <w:p w:rsidR="0069455F" w:rsidRPr="0069455F" w:rsidRDefault="0069455F" w:rsidP="0069455F">
            <w:pPr>
              <w:rPr>
                <w:rFonts w:ascii="Arial" w:eastAsia="Times New Roman" w:hAnsi="Arial" w:cs="Times New Roman"/>
                <w:color w:val="444444"/>
                <w:sz w:val="19"/>
                <w:szCs w:val="19"/>
              </w:rPr>
            </w:pPr>
            <w:r w:rsidRPr="0069455F">
              <w:rPr>
                <w:rFonts w:ascii="inherit" w:eastAsia="Times New Roman" w:hAnsi="inherit" w:cs="Times New Roman"/>
                <w:color w:val="444444"/>
                <w:sz w:val="19"/>
                <w:szCs w:val="19"/>
                <w:bdr w:val="none" w:sz="0" w:space="0" w:color="auto" w:frame="1"/>
              </w:rPr>
              <w:t>Points Range:</w:t>
            </w:r>
            <w:r w:rsidRPr="0069455F">
              <w:rPr>
                <w:rFonts w:ascii="Arial" w:eastAsia="Times New Roman" w:hAnsi="Arial" w:cs="Times New Roman"/>
                <w:color w:val="444444"/>
                <w:sz w:val="19"/>
                <w:szCs w:val="19"/>
              </w:rPr>
              <w:t>0 </w:t>
            </w:r>
            <w:r w:rsidRPr="0069455F">
              <w:rPr>
                <w:rFonts w:ascii="inherit" w:eastAsia="Times New Roman" w:hAnsi="inherit" w:cs="Times New Roman"/>
                <w:color w:val="666666"/>
                <w:sz w:val="17"/>
                <w:szCs w:val="17"/>
                <w:bdr w:val="none" w:sz="0" w:space="0" w:color="auto" w:frame="1"/>
              </w:rPr>
              <w:t>(0%)</w:t>
            </w:r>
            <w:r w:rsidRPr="0069455F">
              <w:rPr>
                <w:rFonts w:ascii="Arial" w:eastAsia="Times New Roman" w:hAnsi="Arial" w:cs="Times New Roman"/>
                <w:color w:val="444444"/>
                <w:sz w:val="19"/>
                <w:szCs w:val="19"/>
              </w:rPr>
              <w:t> - 0 </w:t>
            </w:r>
            <w:r w:rsidRPr="0069455F">
              <w:rPr>
                <w:rFonts w:ascii="inherit" w:eastAsia="Times New Roman" w:hAnsi="inherit" w:cs="Times New Roman"/>
                <w:color w:val="666666"/>
                <w:sz w:val="17"/>
                <w:szCs w:val="17"/>
                <w:bdr w:val="none" w:sz="0" w:space="0" w:color="auto" w:frame="1"/>
              </w:rPr>
              <w:t>(0%)</w:t>
            </w:r>
          </w:p>
          <w:p w:rsidR="0069455F" w:rsidRPr="0069455F" w:rsidRDefault="0069455F" w:rsidP="0069455F">
            <w:pPr>
              <w:rPr>
                <w:rFonts w:ascii="Arial" w:eastAsia="Times New Roman" w:hAnsi="Arial" w:cs="Times New Roman"/>
                <w:color w:val="444444"/>
                <w:sz w:val="19"/>
                <w:szCs w:val="19"/>
              </w:rPr>
            </w:pPr>
            <w:r w:rsidRPr="0069455F">
              <w:rPr>
                <w:rFonts w:ascii="Arial" w:eastAsia="Times New Roman" w:hAnsi="Arial" w:cs="Times New Roman"/>
                <w:color w:val="444444"/>
                <w:sz w:val="19"/>
                <w:szCs w:val="19"/>
              </w:rPr>
              <w:lastRenderedPageBreak/>
              <w:t>Does not meet criteria</w:t>
            </w:r>
          </w:p>
        </w:tc>
      </w:tr>
    </w:tbl>
    <w:p w:rsidR="007772D5" w:rsidRDefault="007772D5"/>
    <w:sectPr w:rsidR="007772D5" w:rsidSect="006945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55F"/>
    <w:rsid w:val="0069455F"/>
    <w:rsid w:val="0077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9898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off">
    <w:name w:val="hideoff"/>
    <w:basedOn w:val="DefaultParagraphFont"/>
    <w:rsid w:val="0069455F"/>
  </w:style>
  <w:style w:type="character" w:customStyle="1" w:styleId="apple-converted-space">
    <w:name w:val="apple-converted-space"/>
    <w:basedOn w:val="DefaultParagraphFont"/>
    <w:rsid w:val="0069455F"/>
  </w:style>
  <w:style w:type="character" w:customStyle="1" w:styleId="rangepercent">
    <w:name w:val="rangepercent"/>
    <w:basedOn w:val="DefaultParagraphFont"/>
    <w:rsid w:val="006945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off">
    <w:name w:val="hideoff"/>
    <w:basedOn w:val="DefaultParagraphFont"/>
    <w:rsid w:val="0069455F"/>
  </w:style>
  <w:style w:type="character" w:customStyle="1" w:styleId="apple-converted-space">
    <w:name w:val="apple-converted-space"/>
    <w:basedOn w:val="DefaultParagraphFont"/>
    <w:rsid w:val="0069455F"/>
  </w:style>
  <w:style w:type="character" w:customStyle="1" w:styleId="rangepercent">
    <w:name w:val="rangepercent"/>
    <w:basedOn w:val="DefaultParagraphFont"/>
    <w:rsid w:val="00694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108697">
      <w:bodyDiv w:val="1"/>
      <w:marLeft w:val="0"/>
      <w:marRight w:val="0"/>
      <w:marTop w:val="0"/>
      <w:marBottom w:val="0"/>
      <w:divBdr>
        <w:top w:val="none" w:sz="0" w:space="0" w:color="auto"/>
        <w:left w:val="none" w:sz="0" w:space="0" w:color="auto"/>
        <w:bottom w:val="none" w:sz="0" w:space="0" w:color="auto"/>
        <w:right w:val="none" w:sz="0" w:space="0" w:color="auto"/>
      </w:divBdr>
      <w:divsChild>
        <w:div w:id="906067443">
          <w:marLeft w:val="0"/>
          <w:marRight w:val="0"/>
          <w:marTop w:val="0"/>
          <w:marBottom w:val="0"/>
          <w:divBdr>
            <w:top w:val="none" w:sz="0" w:space="0" w:color="auto"/>
            <w:left w:val="none" w:sz="0" w:space="0" w:color="auto"/>
            <w:bottom w:val="none" w:sz="0" w:space="0" w:color="auto"/>
            <w:right w:val="none" w:sz="0" w:space="0" w:color="auto"/>
          </w:divBdr>
          <w:divsChild>
            <w:div w:id="1914120980">
              <w:marLeft w:val="0"/>
              <w:marRight w:val="0"/>
              <w:marTop w:val="0"/>
              <w:marBottom w:val="0"/>
              <w:divBdr>
                <w:top w:val="none" w:sz="0" w:space="0" w:color="auto"/>
                <w:left w:val="none" w:sz="0" w:space="0" w:color="auto"/>
                <w:bottom w:val="none" w:sz="0" w:space="0" w:color="auto"/>
                <w:right w:val="none" w:sz="0" w:space="0" w:color="auto"/>
              </w:divBdr>
            </w:div>
          </w:divsChild>
        </w:div>
        <w:div w:id="271787756">
          <w:marLeft w:val="0"/>
          <w:marRight w:val="0"/>
          <w:marTop w:val="0"/>
          <w:marBottom w:val="0"/>
          <w:divBdr>
            <w:top w:val="none" w:sz="0" w:space="0" w:color="auto"/>
            <w:left w:val="none" w:sz="0" w:space="0" w:color="auto"/>
            <w:bottom w:val="none" w:sz="0" w:space="0" w:color="auto"/>
            <w:right w:val="none" w:sz="0" w:space="0" w:color="auto"/>
          </w:divBdr>
        </w:div>
        <w:div w:id="45877395">
          <w:marLeft w:val="0"/>
          <w:marRight w:val="0"/>
          <w:marTop w:val="0"/>
          <w:marBottom w:val="0"/>
          <w:divBdr>
            <w:top w:val="none" w:sz="0" w:space="0" w:color="auto"/>
            <w:left w:val="none" w:sz="0" w:space="0" w:color="auto"/>
            <w:bottom w:val="none" w:sz="0" w:space="0" w:color="auto"/>
            <w:right w:val="none" w:sz="0" w:space="0" w:color="auto"/>
          </w:divBdr>
          <w:divsChild>
            <w:div w:id="1321078471">
              <w:marLeft w:val="0"/>
              <w:marRight w:val="0"/>
              <w:marTop w:val="0"/>
              <w:marBottom w:val="0"/>
              <w:divBdr>
                <w:top w:val="none" w:sz="0" w:space="0" w:color="auto"/>
                <w:left w:val="none" w:sz="0" w:space="0" w:color="auto"/>
                <w:bottom w:val="none" w:sz="0" w:space="0" w:color="auto"/>
                <w:right w:val="none" w:sz="0" w:space="0" w:color="auto"/>
              </w:divBdr>
            </w:div>
          </w:divsChild>
        </w:div>
        <w:div w:id="1787389521">
          <w:marLeft w:val="0"/>
          <w:marRight w:val="0"/>
          <w:marTop w:val="0"/>
          <w:marBottom w:val="0"/>
          <w:divBdr>
            <w:top w:val="none" w:sz="0" w:space="0" w:color="auto"/>
            <w:left w:val="none" w:sz="0" w:space="0" w:color="auto"/>
            <w:bottom w:val="none" w:sz="0" w:space="0" w:color="auto"/>
            <w:right w:val="none" w:sz="0" w:space="0" w:color="auto"/>
          </w:divBdr>
        </w:div>
        <w:div w:id="1739940623">
          <w:marLeft w:val="0"/>
          <w:marRight w:val="0"/>
          <w:marTop w:val="0"/>
          <w:marBottom w:val="0"/>
          <w:divBdr>
            <w:top w:val="none" w:sz="0" w:space="0" w:color="auto"/>
            <w:left w:val="none" w:sz="0" w:space="0" w:color="auto"/>
            <w:bottom w:val="none" w:sz="0" w:space="0" w:color="auto"/>
            <w:right w:val="none" w:sz="0" w:space="0" w:color="auto"/>
          </w:divBdr>
          <w:divsChild>
            <w:div w:id="1436633776">
              <w:marLeft w:val="0"/>
              <w:marRight w:val="0"/>
              <w:marTop w:val="0"/>
              <w:marBottom w:val="0"/>
              <w:divBdr>
                <w:top w:val="none" w:sz="0" w:space="0" w:color="auto"/>
                <w:left w:val="none" w:sz="0" w:space="0" w:color="auto"/>
                <w:bottom w:val="none" w:sz="0" w:space="0" w:color="auto"/>
                <w:right w:val="none" w:sz="0" w:space="0" w:color="auto"/>
              </w:divBdr>
            </w:div>
          </w:divsChild>
        </w:div>
        <w:div w:id="1512642792">
          <w:marLeft w:val="0"/>
          <w:marRight w:val="0"/>
          <w:marTop w:val="0"/>
          <w:marBottom w:val="0"/>
          <w:divBdr>
            <w:top w:val="none" w:sz="0" w:space="0" w:color="auto"/>
            <w:left w:val="none" w:sz="0" w:space="0" w:color="auto"/>
            <w:bottom w:val="none" w:sz="0" w:space="0" w:color="auto"/>
            <w:right w:val="none" w:sz="0" w:space="0" w:color="auto"/>
          </w:divBdr>
        </w:div>
        <w:div w:id="465439784">
          <w:marLeft w:val="0"/>
          <w:marRight w:val="0"/>
          <w:marTop w:val="0"/>
          <w:marBottom w:val="0"/>
          <w:divBdr>
            <w:top w:val="none" w:sz="0" w:space="0" w:color="auto"/>
            <w:left w:val="none" w:sz="0" w:space="0" w:color="auto"/>
            <w:bottom w:val="none" w:sz="0" w:space="0" w:color="auto"/>
            <w:right w:val="none" w:sz="0" w:space="0" w:color="auto"/>
          </w:divBdr>
          <w:divsChild>
            <w:div w:id="120148031">
              <w:marLeft w:val="0"/>
              <w:marRight w:val="0"/>
              <w:marTop w:val="0"/>
              <w:marBottom w:val="0"/>
              <w:divBdr>
                <w:top w:val="none" w:sz="0" w:space="0" w:color="auto"/>
                <w:left w:val="none" w:sz="0" w:space="0" w:color="auto"/>
                <w:bottom w:val="none" w:sz="0" w:space="0" w:color="auto"/>
                <w:right w:val="none" w:sz="0" w:space="0" w:color="auto"/>
              </w:divBdr>
            </w:div>
          </w:divsChild>
        </w:div>
        <w:div w:id="1853177988">
          <w:marLeft w:val="0"/>
          <w:marRight w:val="0"/>
          <w:marTop w:val="0"/>
          <w:marBottom w:val="0"/>
          <w:divBdr>
            <w:top w:val="none" w:sz="0" w:space="0" w:color="auto"/>
            <w:left w:val="none" w:sz="0" w:space="0" w:color="auto"/>
            <w:bottom w:val="none" w:sz="0" w:space="0" w:color="auto"/>
            <w:right w:val="none" w:sz="0" w:space="0" w:color="auto"/>
          </w:divBdr>
        </w:div>
        <w:div w:id="2103143124">
          <w:marLeft w:val="0"/>
          <w:marRight w:val="0"/>
          <w:marTop w:val="0"/>
          <w:marBottom w:val="0"/>
          <w:divBdr>
            <w:top w:val="none" w:sz="0" w:space="0" w:color="auto"/>
            <w:left w:val="none" w:sz="0" w:space="0" w:color="auto"/>
            <w:bottom w:val="none" w:sz="0" w:space="0" w:color="auto"/>
            <w:right w:val="none" w:sz="0" w:space="0" w:color="auto"/>
          </w:divBdr>
          <w:divsChild>
            <w:div w:id="314066689">
              <w:marLeft w:val="0"/>
              <w:marRight w:val="0"/>
              <w:marTop w:val="0"/>
              <w:marBottom w:val="0"/>
              <w:divBdr>
                <w:top w:val="none" w:sz="0" w:space="0" w:color="auto"/>
                <w:left w:val="none" w:sz="0" w:space="0" w:color="auto"/>
                <w:bottom w:val="none" w:sz="0" w:space="0" w:color="auto"/>
                <w:right w:val="none" w:sz="0" w:space="0" w:color="auto"/>
              </w:divBdr>
            </w:div>
          </w:divsChild>
        </w:div>
        <w:div w:id="1663312061">
          <w:marLeft w:val="0"/>
          <w:marRight w:val="0"/>
          <w:marTop w:val="0"/>
          <w:marBottom w:val="0"/>
          <w:divBdr>
            <w:top w:val="none" w:sz="0" w:space="0" w:color="auto"/>
            <w:left w:val="none" w:sz="0" w:space="0" w:color="auto"/>
            <w:bottom w:val="none" w:sz="0" w:space="0" w:color="auto"/>
            <w:right w:val="none" w:sz="0" w:space="0" w:color="auto"/>
          </w:divBdr>
        </w:div>
        <w:div w:id="1701543313">
          <w:marLeft w:val="0"/>
          <w:marRight w:val="0"/>
          <w:marTop w:val="0"/>
          <w:marBottom w:val="0"/>
          <w:divBdr>
            <w:top w:val="none" w:sz="0" w:space="0" w:color="auto"/>
            <w:left w:val="none" w:sz="0" w:space="0" w:color="auto"/>
            <w:bottom w:val="none" w:sz="0" w:space="0" w:color="auto"/>
            <w:right w:val="none" w:sz="0" w:space="0" w:color="auto"/>
          </w:divBdr>
          <w:divsChild>
            <w:div w:id="2115199195">
              <w:marLeft w:val="0"/>
              <w:marRight w:val="0"/>
              <w:marTop w:val="0"/>
              <w:marBottom w:val="0"/>
              <w:divBdr>
                <w:top w:val="none" w:sz="0" w:space="0" w:color="auto"/>
                <w:left w:val="none" w:sz="0" w:space="0" w:color="auto"/>
                <w:bottom w:val="none" w:sz="0" w:space="0" w:color="auto"/>
                <w:right w:val="none" w:sz="0" w:space="0" w:color="auto"/>
              </w:divBdr>
            </w:div>
          </w:divsChild>
        </w:div>
        <w:div w:id="1205484362">
          <w:marLeft w:val="0"/>
          <w:marRight w:val="0"/>
          <w:marTop w:val="0"/>
          <w:marBottom w:val="0"/>
          <w:divBdr>
            <w:top w:val="none" w:sz="0" w:space="0" w:color="auto"/>
            <w:left w:val="none" w:sz="0" w:space="0" w:color="auto"/>
            <w:bottom w:val="none" w:sz="0" w:space="0" w:color="auto"/>
            <w:right w:val="none" w:sz="0" w:space="0" w:color="auto"/>
          </w:divBdr>
        </w:div>
        <w:div w:id="799617314">
          <w:marLeft w:val="0"/>
          <w:marRight w:val="0"/>
          <w:marTop w:val="0"/>
          <w:marBottom w:val="0"/>
          <w:divBdr>
            <w:top w:val="none" w:sz="0" w:space="0" w:color="auto"/>
            <w:left w:val="none" w:sz="0" w:space="0" w:color="auto"/>
            <w:bottom w:val="none" w:sz="0" w:space="0" w:color="auto"/>
            <w:right w:val="none" w:sz="0" w:space="0" w:color="auto"/>
          </w:divBdr>
          <w:divsChild>
            <w:div w:id="421607462">
              <w:marLeft w:val="0"/>
              <w:marRight w:val="0"/>
              <w:marTop w:val="0"/>
              <w:marBottom w:val="0"/>
              <w:divBdr>
                <w:top w:val="none" w:sz="0" w:space="0" w:color="auto"/>
                <w:left w:val="none" w:sz="0" w:space="0" w:color="auto"/>
                <w:bottom w:val="none" w:sz="0" w:space="0" w:color="auto"/>
                <w:right w:val="none" w:sz="0" w:space="0" w:color="auto"/>
              </w:divBdr>
            </w:div>
          </w:divsChild>
        </w:div>
        <w:div w:id="160775612">
          <w:marLeft w:val="0"/>
          <w:marRight w:val="0"/>
          <w:marTop w:val="0"/>
          <w:marBottom w:val="0"/>
          <w:divBdr>
            <w:top w:val="none" w:sz="0" w:space="0" w:color="auto"/>
            <w:left w:val="none" w:sz="0" w:space="0" w:color="auto"/>
            <w:bottom w:val="none" w:sz="0" w:space="0" w:color="auto"/>
            <w:right w:val="none" w:sz="0" w:space="0" w:color="auto"/>
          </w:divBdr>
        </w:div>
        <w:div w:id="1915239149">
          <w:marLeft w:val="0"/>
          <w:marRight w:val="0"/>
          <w:marTop w:val="0"/>
          <w:marBottom w:val="0"/>
          <w:divBdr>
            <w:top w:val="none" w:sz="0" w:space="0" w:color="auto"/>
            <w:left w:val="none" w:sz="0" w:space="0" w:color="auto"/>
            <w:bottom w:val="none" w:sz="0" w:space="0" w:color="auto"/>
            <w:right w:val="none" w:sz="0" w:space="0" w:color="auto"/>
          </w:divBdr>
          <w:divsChild>
            <w:div w:id="1704013700">
              <w:marLeft w:val="0"/>
              <w:marRight w:val="0"/>
              <w:marTop w:val="0"/>
              <w:marBottom w:val="0"/>
              <w:divBdr>
                <w:top w:val="none" w:sz="0" w:space="0" w:color="auto"/>
                <w:left w:val="none" w:sz="0" w:space="0" w:color="auto"/>
                <w:bottom w:val="none" w:sz="0" w:space="0" w:color="auto"/>
                <w:right w:val="none" w:sz="0" w:space="0" w:color="auto"/>
              </w:divBdr>
            </w:div>
          </w:divsChild>
        </w:div>
        <w:div w:id="1051853204">
          <w:marLeft w:val="0"/>
          <w:marRight w:val="0"/>
          <w:marTop w:val="0"/>
          <w:marBottom w:val="0"/>
          <w:divBdr>
            <w:top w:val="none" w:sz="0" w:space="0" w:color="auto"/>
            <w:left w:val="none" w:sz="0" w:space="0" w:color="auto"/>
            <w:bottom w:val="none" w:sz="0" w:space="0" w:color="auto"/>
            <w:right w:val="none" w:sz="0" w:space="0" w:color="auto"/>
          </w:divBdr>
        </w:div>
        <w:div w:id="1587299711">
          <w:marLeft w:val="0"/>
          <w:marRight w:val="0"/>
          <w:marTop w:val="0"/>
          <w:marBottom w:val="0"/>
          <w:divBdr>
            <w:top w:val="none" w:sz="0" w:space="0" w:color="auto"/>
            <w:left w:val="none" w:sz="0" w:space="0" w:color="auto"/>
            <w:bottom w:val="none" w:sz="0" w:space="0" w:color="auto"/>
            <w:right w:val="none" w:sz="0" w:space="0" w:color="auto"/>
          </w:divBdr>
          <w:divsChild>
            <w:div w:id="169680140">
              <w:marLeft w:val="0"/>
              <w:marRight w:val="0"/>
              <w:marTop w:val="0"/>
              <w:marBottom w:val="0"/>
              <w:divBdr>
                <w:top w:val="none" w:sz="0" w:space="0" w:color="auto"/>
                <w:left w:val="none" w:sz="0" w:space="0" w:color="auto"/>
                <w:bottom w:val="none" w:sz="0" w:space="0" w:color="auto"/>
                <w:right w:val="none" w:sz="0" w:space="0" w:color="auto"/>
              </w:divBdr>
            </w:div>
          </w:divsChild>
        </w:div>
        <w:div w:id="828253445">
          <w:marLeft w:val="0"/>
          <w:marRight w:val="0"/>
          <w:marTop w:val="0"/>
          <w:marBottom w:val="0"/>
          <w:divBdr>
            <w:top w:val="none" w:sz="0" w:space="0" w:color="auto"/>
            <w:left w:val="none" w:sz="0" w:space="0" w:color="auto"/>
            <w:bottom w:val="none" w:sz="0" w:space="0" w:color="auto"/>
            <w:right w:val="none" w:sz="0" w:space="0" w:color="auto"/>
          </w:divBdr>
        </w:div>
        <w:div w:id="487403265">
          <w:marLeft w:val="0"/>
          <w:marRight w:val="0"/>
          <w:marTop w:val="0"/>
          <w:marBottom w:val="0"/>
          <w:divBdr>
            <w:top w:val="none" w:sz="0" w:space="0" w:color="auto"/>
            <w:left w:val="none" w:sz="0" w:space="0" w:color="auto"/>
            <w:bottom w:val="none" w:sz="0" w:space="0" w:color="auto"/>
            <w:right w:val="none" w:sz="0" w:space="0" w:color="auto"/>
          </w:divBdr>
          <w:divsChild>
            <w:div w:id="893083936">
              <w:marLeft w:val="0"/>
              <w:marRight w:val="0"/>
              <w:marTop w:val="0"/>
              <w:marBottom w:val="0"/>
              <w:divBdr>
                <w:top w:val="none" w:sz="0" w:space="0" w:color="auto"/>
                <w:left w:val="none" w:sz="0" w:space="0" w:color="auto"/>
                <w:bottom w:val="none" w:sz="0" w:space="0" w:color="auto"/>
                <w:right w:val="none" w:sz="0" w:space="0" w:color="auto"/>
              </w:divBdr>
            </w:div>
          </w:divsChild>
        </w:div>
        <w:div w:id="1213999974">
          <w:marLeft w:val="0"/>
          <w:marRight w:val="0"/>
          <w:marTop w:val="0"/>
          <w:marBottom w:val="0"/>
          <w:divBdr>
            <w:top w:val="none" w:sz="0" w:space="0" w:color="auto"/>
            <w:left w:val="none" w:sz="0" w:space="0" w:color="auto"/>
            <w:bottom w:val="none" w:sz="0" w:space="0" w:color="auto"/>
            <w:right w:val="none" w:sz="0" w:space="0" w:color="auto"/>
          </w:divBdr>
        </w:div>
        <w:div w:id="52967682">
          <w:marLeft w:val="0"/>
          <w:marRight w:val="0"/>
          <w:marTop w:val="0"/>
          <w:marBottom w:val="0"/>
          <w:divBdr>
            <w:top w:val="none" w:sz="0" w:space="0" w:color="auto"/>
            <w:left w:val="none" w:sz="0" w:space="0" w:color="auto"/>
            <w:bottom w:val="none" w:sz="0" w:space="0" w:color="auto"/>
            <w:right w:val="none" w:sz="0" w:space="0" w:color="auto"/>
          </w:divBdr>
          <w:divsChild>
            <w:div w:id="224604547">
              <w:marLeft w:val="0"/>
              <w:marRight w:val="0"/>
              <w:marTop w:val="0"/>
              <w:marBottom w:val="0"/>
              <w:divBdr>
                <w:top w:val="none" w:sz="0" w:space="0" w:color="auto"/>
                <w:left w:val="none" w:sz="0" w:space="0" w:color="auto"/>
                <w:bottom w:val="none" w:sz="0" w:space="0" w:color="auto"/>
                <w:right w:val="none" w:sz="0" w:space="0" w:color="auto"/>
              </w:divBdr>
            </w:div>
          </w:divsChild>
        </w:div>
        <w:div w:id="168106255">
          <w:marLeft w:val="0"/>
          <w:marRight w:val="0"/>
          <w:marTop w:val="0"/>
          <w:marBottom w:val="0"/>
          <w:divBdr>
            <w:top w:val="none" w:sz="0" w:space="0" w:color="auto"/>
            <w:left w:val="none" w:sz="0" w:space="0" w:color="auto"/>
            <w:bottom w:val="none" w:sz="0" w:space="0" w:color="auto"/>
            <w:right w:val="none" w:sz="0" w:space="0" w:color="auto"/>
          </w:divBdr>
        </w:div>
        <w:div w:id="1317300580">
          <w:marLeft w:val="0"/>
          <w:marRight w:val="0"/>
          <w:marTop w:val="0"/>
          <w:marBottom w:val="0"/>
          <w:divBdr>
            <w:top w:val="none" w:sz="0" w:space="0" w:color="auto"/>
            <w:left w:val="none" w:sz="0" w:space="0" w:color="auto"/>
            <w:bottom w:val="none" w:sz="0" w:space="0" w:color="auto"/>
            <w:right w:val="none" w:sz="0" w:space="0" w:color="auto"/>
          </w:divBdr>
          <w:divsChild>
            <w:div w:id="1573856197">
              <w:marLeft w:val="0"/>
              <w:marRight w:val="0"/>
              <w:marTop w:val="0"/>
              <w:marBottom w:val="0"/>
              <w:divBdr>
                <w:top w:val="none" w:sz="0" w:space="0" w:color="auto"/>
                <w:left w:val="none" w:sz="0" w:space="0" w:color="auto"/>
                <w:bottom w:val="none" w:sz="0" w:space="0" w:color="auto"/>
                <w:right w:val="none" w:sz="0" w:space="0" w:color="auto"/>
              </w:divBdr>
            </w:div>
          </w:divsChild>
        </w:div>
        <w:div w:id="1337922140">
          <w:marLeft w:val="0"/>
          <w:marRight w:val="0"/>
          <w:marTop w:val="0"/>
          <w:marBottom w:val="0"/>
          <w:divBdr>
            <w:top w:val="none" w:sz="0" w:space="0" w:color="auto"/>
            <w:left w:val="none" w:sz="0" w:space="0" w:color="auto"/>
            <w:bottom w:val="none" w:sz="0" w:space="0" w:color="auto"/>
            <w:right w:val="none" w:sz="0" w:space="0" w:color="auto"/>
          </w:divBdr>
        </w:div>
        <w:div w:id="1366248097">
          <w:marLeft w:val="0"/>
          <w:marRight w:val="0"/>
          <w:marTop w:val="0"/>
          <w:marBottom w:val="0"/>
          <w:divBdr>
            <w:top w:val="none" w:sz="0" w:space="0" w:color="auto"/>
            <w:left w:val="none" w:sz="0" w:space="0" w:color="auto"/>
            <w:bottom w:val="none" w:sz="0" w:space="0" w:color="auto"/>
            <w:right w:val="none" w:sz="0" w:space="0" w:color="auto"/>
          </w:divBdr>
          <w:divsChild>
            <w:div w:id="1671248488">
              <w:marLeft w:val="0"/>
              <w:marRight w:val="0"/>
              <w:marTop w:val="0"/>
              <w:marBottom w:val="0"/>
              <w:divBdr>
                <w:top w:val="none" w:sz="0" w:space="0" w:color="auto"/>
                <w:left w:val="none" w:sz="0" w:space="0" w:color="auto"/>
                <w:bottom w:val="none" w:sz="0" w:space="0" w:color="auto"/>
                <w:right w:val="none" w:sz="0" w:space="0" w:color="auto"/>
              </w:divBdr>
            </w:div>
          </w:divsChild>
        </w:div>
        <w:div w:id="586429378">
          <w:marLeft w:val="0"/>
          <w:marRight w:val="0"/>
          <w:marTop w:val="0"/>
          <w:marBottom w:val="0"/>
          <w:divBdr>
            <w:top w:val="none" w:sz="0" w:space="0" w:color="auto"/>
            <w:left w:val="none" w:sz="0" w:space="0" w:color="auto"/>
            <w:bottom w:val="none" w:sz="0" w:space="0" w:color="auto"/>
            <w:right w:val="none" w:sz="0" w:space="0" w:color="auto"/>
          </w:divBdr>
        </w:div>
        <w:div w:id="1684044274">
          <w:marLeft w:val="0"/>
          <w:marRight w:val="0"/>
          <w:marTop w:val="0"/>
          <w:marBottom w:val="0"/>
          <w:divBdr>
            <w:top w:val="none" w:sz="0" w:space="0" w:color="auto"/>
            <w:left w:val="none" w:sz="0" w:space="0" w:color="auto"/>
            <w:bottom w:val="none" w:sz="0" w:space="0" w:color="auto"/>
            <w:right w:val="none" w:sz="0" w:space="0" w:color="auto"/>
          </w:divBdr>
          <w:divsChild>
            <w:div w:id="759519878">
              <w:marLeft w:val="0"/>
              <w:marRight w:val="0"/>
              <w:marTop w:val="0"/>
              <w:marBottom w:val="0"/>
              <w:divBdr>
                <w:top w:val="none" w:sz="0" w:space="0" w:color="auto"/>
                <w:left w:val="none" w:sz="0" w:space="0" w:color="auto"/>
                <w:bottom w:val="none" w:sz="0" w:space="0" w:color="auto"/>
                <w:right w:val="none" w:sz="0" w:space="0" w:color="auto"/>
              </w:divBdr>
            </w:div>
          </w:divsChild>
        </w:div>
        <w:div w:id="1610426757">
          <w:marLeft w:val="0"/>
          <w:marRight w:val="0"/>
          <w:marTop w:val="0"/>
          <w:marBottom w:val="0"/>
          <w:divBdr>
            <w:top w:val="none" w:sz="0" w:space="0" w:color="auto"/>
            <w:left w:val="none" w:sz="0" w:space="0" w:color="auto"/>
            <w:bottom w:val="none" w:sz="0" w:space="0" w:color="auto"/>
            <w:right w:val="none" w:sz="0" w:space="0" w:color="auto"/>
          </w:divBdr>
        </w:div>
        <w:div w:id="508562134">
          <w:marLeft w:val="0"/>
          <w:marRight w:val="0"/>
          <w:marTop w:val="0"/>
          <w:marBottom w:val="0"/>
          <w:divBdr>
            <w:top w:val="none" w:sz="0" w:space="0" w:color="auto"/>
            <w:left w:val="none" w:sz="0" w:space="0" w:color="auto"/>
            <w:bottom w:val="none" w:sz="0" w:space="0" w:color="auto"/>
            <w:right w:val="none" w:sz="0" w:space="0" w:color="auto"/>
          </w:divBdr>
          <w:divsChild>
            <w:div w:id="2005891738">
              <w:marLeft w:val="0"/>
              <w:marRight w:val="0"/>
              <w:marTop w:val="0"/>
              <w:marBottom w:val="0"/>
              <w:divBdr>
                <w:top w:val="none" w:sz="0" w:space="0" w:color="auto"/>
                <w:left w:val="none" w:sz="0" w:space="0" w:color="auto"/>
                <w:bottom w:val="none" w:sz="0" w:space="0" w:color="auto"/>
                <w:right w:val="none" w:sz="0" w:space="0" w:color="auto"/>
              </w:divBdr>
            </w:div>
          </w:divsChild>
        </w:div>
        <w:div w:id="1287081790">
          <w:marLeft w:val="0"/>
          <w:marRight w:val="0"/>
          <w:marTop w:val="0"/>
          <w:marBottom w:val="0"/>
          <w:divBdr>
            <w:top w:val="none" w:sz="0" w:space="0" w:color="auto"/>
            <w:left w:val="none" w:sz="0" w:space="0" w:color="auto"/>
            <w:bottom w:val="none" w:sz="0" w:space="0" w:color="auto"/>
            <w:right w:val="none" w:sz="0" w:space="0" w:color="auto"/>
          </w:divBdr>
        </w:div>
        <w:div w:id="923955376">
          <w:marLeft w:val="0"/>
          <w:marRight w:val="0"/>
          <w:marTop w:val="0"/>
          <w:marBottom w:val="0"/>
          <w:divBdr>
            <w:top w:val="none" w:sz="0" w:space="0" w:color="auto"/>
            <w:left w:val="none" w:sz="0" w:space="0" w:color="auto"/>
            <w:bottom w:val="none" w:sz="0" w:space="0" w:color="auto"/>
            <w:right w:val="none" w:sz="0" w:space="0" w:color="auto"/>
          </w:divBdr>
          <w:divsChild>
            <w:div w:id="734546470">
              <w:marLeft w:val="0"/>
              <w:marRight w:val="0"/>
              <w:marTop w:val="0"/>
              <w:marBottom w:val="0"/>
              <w:divBdr>
                <w:top w:val="none" w:sz="0" w:space="0" w:color="auto"/>
                <w:left w:val="none" w:sz="0" w:space="0" w:color="auto"/>
                <w:bottom w:val="none" w:sz="0" w:space="0" w:color="auto"/>
                <w:right w:val="none" w:sz="0" w:space="0" w:color="auto"/>
              </w:divBdr>
            </w:div>
          </w:divsChild>
        </w:div>
        <w:div w:id="827793673">
          <w:marLeft w:val="0"/>
          <w:marRight w:val="0"/>
          <w:marTop w:val="0"/>
          <w:marBottom w:val="0"/>
          <w:divBdr>
            <w:top w:val="none" w:sz="0" w:space="0" w:color="auto"/>
            <w:left w:val="none" w:sz="0" w:space="0" w:color="auto"/>
            <w:bottom w:val="none" w:sz="0" w:space="0" w:color="auto"/>
            <w:right w:val="none" w:sz="0" w:space="0" w:color="auto"/>
          </w:divBdr>
        </w:div>
        <w:div w:id="2088072618">
          <w:marLeft w:val="0"/>
          <w:marRight w:val="0"/>
          <w:marTop w:val="0"/>
          <w:marBottom w:val="0"/>
          <w:divBdr>
            <w:top w:val="none" w:sz="0" w:space="0" w:color="auto"/>
            <w:left w:val="none" w:sz="0" w:space="0" w:color="auto"/>
            <w:bottom w:val="none" w:sz="0" w:space="0" w:color="auto"/>
            <w:right w:val="none" w:sz="0" w:space="0" w:color="auto"/>
          </w:divBdr>
          <w:divsChild>
            <w:div w:id="1829010404">
              <w:marLeft w:val="0"/>
              <w:marRight w:val="0"/>
              <w:marTop w:val="0"/>
              <w:marBottom w:val="0"/>
              <w:divBdr>
                <w:top w:val="none" w:sz="0" w:space="0" w:color="auto"/>
                <w:left w:val="none" w:sz="0" w:space="0" w:color="auto"/>
                <w:bottom w:val="none" w:sz="0" w:space="0" w:color="auto"/>
                <w:right w:val="none" w:sz="0" w:space="0" w:color="auto"/>
              </w:divBdr>
            </w:div>
          </w:divsChild>
        </w:div>
        <w:div w:id="544756287">
          <w:marLeft w:val="0"/>
          <w:marRight w:val="0"/>
          <w:marTop w:val="0"/>
          <w:marBottom w:val="0"/>
          <w:divBdr>
            <w:top w:val="none" w:sz="0" w:space="0" w:color="auto"/>
            <w:left w:val="none" w:sz="0" w:space="0" w:color="auto"/>
            <w:bottom w:val="none" w:sz="0" w:space="0" w:color="auto"/>
            <w:right w:val="none" w:sz="0" w:space="0" w:color="auto"/>
          </w:divBdr>
        </w:div>
        <w:div w:id="1709331524">
          <w:marLeft w:val="0"/>
          <w:marRight w:val="0"/>
          <w:marTop w:val="0"/>
          <w:marBottom w:val="0"/>
          <w:divBdr>
            <w:top w:val="none" w:sz="0" w:space="0" w:color="auto"/>
            <w:left w:val="none" w:sz="0" w:space="0" w:color="auto"/>
            <w:bottom w:val="none" w:sz="0" w:space="0" w:color="auto"/>
            <w:right w:val="none" w:sz="0" w:space="0" w:color="auto"/>
          </w:divBdr>
          <w:divsChild>
            <w:div w:id="1686394525">
              <w:marLeft w:val="0"/>
              <w:marRight w:val="0"/>
              <w:marTop w:val="0"/>
              <w:marBottom w:val="0"/>
              <w:divBdr>
                <w:top w:val="none" w:sz="0" w:space="0" w:color="auto"/>
                <w:left w:val="none" w:sz="0" w:space="0" w:color="auto"/>
                <w:bottom w:val="none" w:sz="0" w:space="0" w:color="auto"/>
                <w:right w:val="none" w:sz="0" w:space="0" w:color="auto"/>
              </w:divBdr>
            </w:div>
          </w:divsChild>
        </w:div>
        <w:div w:id="1637950171">
          <w:marLeft w:val="0"/>
          <w:marRight w:val="0"/>
          <w:marTop w:val="0"/>
          <w:marBottom w:val="0"/>
          <w:divBdr>
            <w:top w:val="none" w:sz="0" w:space="0" w:color="auto"/>
            <w:left w:val="none" w:sz="0" w:space="0" w:color="auto"/>
            <w:bottom w:val="none" w:sz="0" w:space="0" w:color="auto"/>
            <w:right w:val="none" w:sz="0" w:space="0" w:color="auto"/>
          </w:divBdr>
        </w:div>
        <w:div w:id="1345785010">
          <w:marLeft w:val="0"/>
          <w:marRight w:val="0"/>
          <w:marTop w:val="0"/>
          <w:marBottom w:val="0"/>
          <w:divBdr>
            <w:top w:val="none" w:sz="0" w:space="0" w:color="auto"/>
            <w:left w:val="none" w:sz="0" w:space="0" w:color="auto"/>
            <w:bottom w:val="none" w:sz="0" w:space="0" w:color="auto"/>
            <w:right w:val="none" w:sz="0" w:space="0" w:color="auto"/>
          </w:divBdr>
          <w:divsChild>
            <w:div w:id="817456744">
              <w:marLeft w:val="0"/>
              <w:marRight w:val="0"/>
              <w:marTop w:val="0"/>
              <w:marBottom w:val="0"/>
              <w:divBdr>
                <w:top w:val="none" w:sz="0" w:space="0" w:color="auto"/>
                <w:left w:val="none" w:sz="0" w:space="0" w:color="auto"/>
                <w:bottom w:val="none" w:sz="0" w:space="0" w:color="auto"/>
                <w:right w:val="none" w:sz="0" w:space="0" w:color="auto"/>
              </w:divBdr>
            </w:div>
          </w:divsChild>
        </w:div>
        <w:div w:id="408843309">
          <w:marLeft w:val="0"/>
          <w:marRight w:val="0"/>
          <w:marTop w:val="0"/>
          <w:marBottom w:val="0"/>
          <w:divBdr>
            <w:top w:val="none" w:sz="0" w:space="0" w:color="auto"/>
            <w:left w:val="none" w:sz="0" w:space="0" w:color="auto"/>
            <w:bottom w:val="none" w:sz="0" w:space="0" w:color="auto"/>
            <w:right w:val="none" w:sz="0" w:space="0" w:color="auto"/>
          </w:divBdr>
        </w:div>
        <w:div w:id="1324121224">
          <w:marLeft w:val="0"/>
          <w:marRight w:val="0"/>
          <w:marTop w:val="0"/>
          <w:marBottom w:val="0"/>
          <w:divBdr>
            <w:top w:val="none" w:sz="0" w:space="0" w:color="auto"/>
            <w:left w:val="none" w:sz="0" w:space="0" w:color="auto"/>
            <w:bottom w:val="none" w:sz="0" w:space="0" w:color="auto"/>
            <w:right w:val="none" w:sz="0" w:space="0" w:color="auto"/>
          </w:divBdr>
          <w:divsChild>
            <w:div w:id="123931157">
              <w:marLeft w:val="0"/>
              <w:marRight w:val="0"/>
              <w:marTop w:val="0"/>
              <w:marBottom w:val="0"/>
              <w:divBdr>
                <w:top w:val="none" w:sz="0" w:space="0" w:color="auto"/>
                <w:left w:val="none" w:sz="0" w:space="0" w:color="auto"/>
                <w:bottom w:val="none" w:sz="0" w:space="0" w:color="auto"/>
                <w:right w:val="none" w:sz="0" w:space="0" w:color="auto"/>
              </w:divBdr>
            </w:div>
          </w:divsChild>
        </w:div>
        <w:div w:id="311760628">
          <w:marLeft w:val="0"/>
          <w:marRight w:val="0"/>
          <w:marTop w:val="0"/>
          <w:marBottom w:val="0"/>
          <w:divBdr>
            <w:top w:val="none" w:sz="0" w:space="0" w:color="auto"/>
            <w:left w:val="none" w:sz="0" w:space="0" w:color="auto"/>
            <w:bottom w:val="none" w:sz="0" w:space="0" w:color="auto"/>
            <w:right w:val="none" w:sz="0" w:space="0" w:color="auto"/>
          </w:divBdr>
        </w:div>
        <w:div w:id="82263633">
          <w:marLeft w:val="0"/>
          <w:marRight w:val="0"/>
          <w:marTop w:val="0"/>
          <w:marBottom w:val="0"/>
          <w:divBdr>
            <w:top w:val="none" w:sz="0" w:space="0" w:color="auto"/>
            <w:left w:val="none" w:sz="0" w:space="0" w:color="auto"/>
            <w:bottom w:val="none" w:sz="0" w:space="0" w:color="auto"/>
            <w:right w:val="none" w:sz="0" w:space="0" w:color="auto"/>
          </w:divBdr>
          <w:divsChild>
            <w:div w:id="614795218">
              <w:marLeft w:val="0"/>
              <w:marRight w:val="0"/>
              <w:marTop w:val="0"/>
              <w:marBottom w:val="0"/>
              <w:divBdr>
                <w:top w:val="none" w:sz="0" w:space="0" w:color="auto"/>
                <w:left w:val="none" w:sz="0" w:space="0" w:color="auto"/>
                <w:bottom w:val="none" w:sz="0" w:space="0" w:color="auto"/>
                <w:right w:val="none" w:sz="0" w:space="0" w:color="auto"/>
              </w:divBdr>
            </w:div>
          </w:divsChild>
        </w:div>
        <w:div w:id="1399086320">
          <w:marLeft w:val="0"/>
          <w:marRight w:val="0"/>
          <w:marTop w:val="0"/>
          <w:marBottom w:val="0"/>
          <w:divBdr>
            <w:top w:val="none" w:sz="0" w:space="0" w:color="auto"/>
            <w:left w:val="none" w:sz="0" w:space="0" w:color="auto"/>
            <w:bottom w:val="none" w:sz="0" w:space="0" w:color="auto"/>
            <w:right w:val="none" w:sz="0" w:space="0" w:color="auto"/>
          </w:divBdr>
        </w:div>
        <w:div w:id="1867863843">
          <w:marLeft w:val="0"/>
          <w:marRight w:val="0"/>
          <w:marTop w:val="0"/>
          <w:marBottom w:val="0"/>
          <w:divBdr>
            <w:top w:val="none" w:sz="0" w:space="0" w:color="auto"/>
            <w:left w:val="none" w:sz="0" w:space="0" w:color="auto"/>
            <w:bottom w:val="none" w:sz="0" w:space="0" w:color="auto"/>
            <w:right w:val="none" w:sz="0" w:space="0" w:color="auto"/>
          </w:divBdr>
          <w:divsChild>
            <w:div w:id="2126121143">
              <w:marLeft w:val="0"/>
              <w:marRight w:val="0"/>
              <w:marTop w:val="0"/>
              <w:marBottom w:val="0"/>
              <w:divBdr>
                <w:top w:val="none" w:sz="0" w:space="0" w:color="auto"/>
                <w:left w:val="none" w:sz="0" w:space="0" w:color="auto"/>
                <w:bottom w:val="none" w:sz="0" w:space="0" w:color="auto"/>
                <w:right w:val="none" w:sz="0" w:space="0" w:color="auto"/>
              </w:divBdr>
            </w:div>
          </w:divsChild>
        </w:div>
        <w:div w:id="229586194">
          <w:marLeft w:val="0"/>
          <w:marRight w:val="0"/>
          <w:marTop w:val="0"/>
          <w:marBottom w:val="0"/>
          <w:divBdr>
            <w:top w:val="none" w:sz="0" w:space="0" w:color="auto"/>
            <w:left w:val="none" w:sz="0" w:space="0" w:color="auto"/>
            <w:bottom w:val="none" w:sz="0" w:space="0" w:color="auto"/>
            <w:right w:val="none" w:sz="0" w:space="0" w:color="auto"/>
          </w:divBdr>
        </w:div>
        <w:div w:id="596451930">
          <w:marLeft w:val="0"/>
          <w:marRight w:val="0"/>
          <w:marTop w:val="0"/>
          <w:marBottom w:val="0"/>
          <w:divBdr>
            <w:top w:val="none" w:sz="0" w:space="0" w:color="auto"/>
            <w:left w:val="none" w:sz="0" w:space="0" w:color="auto"/>
            <w:bottom w:val="none" w:sz="0" w:space="0" w:color="auto"/>
            <w:right w:val="none" w:sz="0" w:space="0" w:color="auto"/>
          </w:divBdr>
          <w:divsChild>
            <w:div w:id="382557131">
              <w:marLeft w:val="0"/>
              <w:marRight w:val="0"/>
              <w:marTop w:val="0"/>
              <w:marBottom w:val="0"/>
              <w:divBdr>
                <w:top w:val="none" w:sz="0" w:space="0" w:color="auto"/>
                <w:left w:val="none" w:sz="0" w:space="0" w:color="auto"/>
                <w:bottom w:val="none" w:sz="0" w:space="0" w:color="auto"/>
                <w:right w:val="none" w:sz="0" w:space="0" w:color="auto"/>
              </w:divBdr>
            </w:div>
          </w:divsChild>
        </w:div>
        <w:div w:id="2079009543">
          <w:marLeft w:val="0"/>
          <w:marRight w:val="0"/>
          <w:marTop w:val="0"/>
          <w:marBottom w:val="0"/>
          <w:divBdr>
            <w:top w:val="none" w:sz="0" w:space="0" w:color="auto"/>
            <w:left w:val="none" w:sz="0" w:space="0" w:color="auto"/>
            <w:bottom w:val="none" w:sz="0" w:space="0" w:color="auto"/>
            <w:right w:val="none" w:sz="0" w:space="0" w:color="auto"/>
          </w:divBdr>
        </w:div>
        <w:div w:id="329455168">
          <w:marLeft w:val="0"/>
          <w:marRight w:val="0"/>
          <w:marTop w:val="0"/>
          <w:marBottom w:val="0"/>
          <w:divBdr>
            <w:top w:val="none" w:sz="0" w:space="0" w:color="auto"/>
            <w:left w:val="none" w:sz="0" w:space="0" w:color="auto"/>
            <w:bottom w:val="none" w:sz="0" w:space="0" w:color="auto"/>
            <w:right w:val="none" w:sz="0" w:space="0" w:color="auto"/>
          </w:divBdr>
          <w:divsChild>
            <w:div w:id="1183788342">
              <w:marLeft w:val="0"/>
              <w:marRight w:val="0"/>
              <w:marTop w:val="0"/>
              <w:marBottom w:val="0"/>
              <w:divBdr>
                <w:top w:val="none" w:sz="0" w:space="0" w:color="auto"/>
                <w:left w:val="none" w:sz="0" w:space="0" w:color="auto"/>
                <w:bottom w:val="none" w:sz="0" w:space="0" w:color="auto"/>
                <w:right w:val="none" w:sz="0" w:space="0" w:color="auto"/>
              </w:divBdr>
            </w:div>
          </w:divsChild>
        </w:div>
        <w:div w:id="860822531">
          <w:marLeft w:val="0"/>
          <w:marRight w:val="0"/>
          <w:marTop w:val="0"/>
          <w:marBottom w:val="0"/>
          <w:divBdr>
            <w:top w:val="none" w:sz="0" w:space="0" w:color="auto"/>
            <w:left w:val="none" w:sz="0" w:space="0" w:color="auto"/>
            <w:bottom w:val="none" w:sz="0" w:space="0" w:color="auto"/>
            <w:right w:val="none" w:sz="0" w:space="0" w:color="auto"/>
          </w:divBdr>
        </w:div>
        <w:div w:id="1384867235">
          <w:marLeft w:val="0"/>
          <w:marRight w:val="0"/>
          <w:marTop w:val="0"/>
          <w:marBottom w:val="0"/>
          <w:divBdr>
            <w:top w:val="none" w:sz="0" w:space="0" w:color="auto"/>
            <w:left w:val="none" w:sz="0" w:space="0" w:color="auto"/>
            <w:bottom w:val="none" w:sz="0" w:space="0" w:color="auto"/>
            <w:right w:val="none" w:sz="0" w:space="0" w:color="auto"/>
          </w:divBdr>
          <w:divsChild>
            <w:div w:id="981883669">
              <w:marLeft w:val="0"/>
              <w:marRight w:val="0"/>
              <w:marTop w:val="0"/>
              <w:marBottom w:val="0"/>
              <w:divBdr>
                <w:top w:val="none" w:sz="0" w:space="0" w:color="auto"/>
                <w:left w:val="none" w:sz="0" w:space="0" w:color="auto"/>
                <w:bottom w:val="none" w:sz="0" w:space="0" w:color="auto"/>
                <w:right w:val="none" w:sz="0" w:space="0" w:color="auto"/>
              </w:divBdr>
            </w:div>
          </w:divsChild>
        </w:div>
        <w:div w:id="944456300">
          <w:marLeft w:val="0"/>
          <w:marRight w:val="0"/>
          <w:marTop w:val="0"/>
          <w:marBottom w:val="0"/>
          <w:divBdr>
            <w:top w:val="none" w:sz="0" w:space="0" w:color="auto"/>
            <w:left w:val="none" w:sz="0" w:space="0" w:color="auto"/>
            <w:bottom w:val="none" w:sz="0" w:space="0" w:color="auto"/>
            <w:right w:val="none" w:sz="0" w:space="0" w:color="auto"/>
          </w:divBdr>
        </w:div>
        <w:div w:id="2109350882">
          <w:marLeft w:val="0"/>
          <w:marRight w:val="0"/>
          <w:marTop w:val="0"/>
          <w:marBottom w:val="0"/>
          <w:divBdr>
            <w:top w:val="none" w:sz="0" w:space="0" w:color="auto"/>
            <w:left w:val="none" w:sz="0" w:space="0" w:color="auto"/>
            <w:bottom w:val="none" w:sz="0" w:space="0" w:color="auto"/>
            <w:right w:val="none" w:sz="0" w:space="0" w:color="auto"/>
          </w:divBdr>
          <w:divsChild>
            <w:div w:id="1029916487">
              <w:marLeft w:val="0"/>
              <w:marRight w:val="0"/>
              <w:marTop w:val="0"/>
              <w:marBottom w:val="0"/>
              <w:divBdr>
                <w:top w:val="none" w:sz="0" w:space="0" w:color="auto"/>
                <w:left w:val="none" w:sz="0" w:space="0" w:color="auto"/>
                <w:bottom w:val="none" w:sz="0" w:space="0" w:color="auto"/>
                <w:right w:val="none" w:sz="0" w:space="0" w:color="auto"/>
              </w:divBdr>
            </w:div>
          </w:divsChild>
        </w:div>
        <w:div w:id="491988697">
          <w:marLeft w:val="0"/>
          <w:marRight w:val="0"/>
          <w:marTop w:val="0"/>
          <w:marBottom w:val="0"/>
          <w:divBdr>
            <w:top w:val="none" w:sz="0" w:space="0" w:color="auto"/>
            <w:left w:val="none" w:sz="0" w:space="0" w:color="auto"/>
            <w:bottom w:val="none" w:sz="0" w:space="0" w:color="auto"/>
            <w:right w:val="none" w:sz="0" w:space="0" w:color="auto"/>
          </w:divBdr>
        </w:div>
        <w:div w:id="2019193997">
          <w:marLeft w:val="0"/>
          <w:marRight w:val="0"/>
          <w:marTop w:val="0"/>
          <w:marBottom w:val="0"/>
          <w:divBdr>
            <w:top w:val="none" w:sz="0" w:space="0" w:color="auto"/>
            <w:left w:val="none" w:sz="0" w:space="0" w:color="auto"/>
            <w:bottom w:val="none" w:sz="0" w:space="0" w:color="auto"/>
            <w:right w:val="none" w:sz="0" w:space="0" w:color="auto"/>
          </w:divBdr>
          <w:divsChild>
            <w:div w:id="1567687947">
              <w:marLeft w:val="0"/>
              <w:marRight w:val="0"/>
              <w:marTop w:val="0"/>
              <w:marBottom w:val="0"/>
              <w:divBdr>
                <w:top w:val="none" w:sz="0" w:space="0" w:color="auto"/>
                <w:left w:val="none" w:sz="0" w:space="0" w:color="auto"/>
                <w:bottom w:val="none" w:sz="0" w:space="0" w:color="auto"/>
                <w:right w:val="none" w:sz="0" w:space="0" w:color="auto"/>
              </w:divBdr>
            </w:div>
          </w:divsChild>
        </w:div>
        <w:div w:id="1688827544">
          <w:marLeft w:val="0"/>
          <w:marRight w:val="0"/>
          <w:marTop w:val="0"/>
          <w:marBottom w:val="0"/>
          <w:divBdr>
            <w:top w:val="none" w:sz="0" w:space="0" w:color="auto"/>
            <w:left w:val="none" w:sz="0" w:space="0" w:color="auto"/>
            <w:bottom w:val="none" w:sz="0" w:space="0" w:color="auto"/>
            <w:right w:val="none" w:sz="0" w:space="0" w:color="auto"/>
          </w:divBdr>
        </w:div>
        <w:div w:id="520630767">
          <w:marLeft w:val="0"/>
          <w:marRight w:val="0"/>
          <w:marTop w:val="0"/>
          <w:marBottom w:val="0"/>
          <w:divBdr>
            <w:top w:val="none" w:sz="0" w:space="0" w:color="auto"/>
            <w:left w:val="none" w:sz="0" w:space="0" w:color="auto"/>
            <w:bottom w:val="none" w:sz="0" w:space="0" w:color="auto"/>
            <w:right w:val="none" w:sz="0" w:space="0" w:color="auto"/>
          </w:divBdr>
          <w:divsChild>
            <w:div w:id="1383402137">
              <w:marLeft w:val="0"/>
              <w:marRight w:val="0"/>
              <w:marTop w:val="0"/>
              <w:marBottom w:val="0"/>
              <w:divBdr>
                <w:top w:val="none" w:sz="0" w:space="0" w:color="auto"/>
                <w:left w:val="none" w:sz="0" w:space="0" w:color="auto"/>
                <w:bottom w:val="none" w:sz="0" w:space="0" w:color="auto"/>
                <w:right w:val="none" w:sz="0" w:space="0" w:color="auto"/>
              </w:divBdr>
            </w:div>
          </w:divsChild>
        </w:div>
        <w:div w:id="6068907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3359</Characters>
  <Application>Microsoft Macintosh Word</Application>
  <DocSecurity>0</DocSecurity>
  <Lines>27</Lines>
  <Paragraphs>7</Paragraphs>
  <ScaleCrop>false</ScaleCrop>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2017-05-02T04:14:00Z</dcterms:created>
  <dcterms:modified xsi:type="dcterms:W3CDTF">2017-05-02T04:16:00Z</dcterms:modified>
</cp:coreProperties>
</file>