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pPr>
    </w:p>
    <w:p>
      <w:pPr>
        <w:pStyle w:val="Default"/>
        <w:jc w:val="center"/>
        <w:rPr>
          <w:b w:val="1"/>
          <w:bCs w:val="1"/>
          <w:color w:val="000000"/>
          <w:sz w:val="23"/>
          <w:szCs w:val="23"/>
          <w:u w:val="single" w:color="000000"/>
        </w:rPr>
      </w:pPr>
      <w:r>
        <w:rPr>
          <w:b w:val="1"/>
          <w:bCs w:val="1"/>
          <w:color w:val="000000"/>
          <w:sz w:val="23"/>
          <w:szCs w:val="23"/>
          <w:u w:val="single" w:color="000000"/>
          <w:rtl w:val="0"/>
          <w:lang w:val="en-US"/>
        </w:rPr>
        <w:t>Training Case Study</w:t>
      </w:r>
    </w:p>
    <w:p>
      <w:pPr>
        <w:pStyle w:val="Default"/>
        <w:jc w:val="center"/>
        <w:rPr>
          <w:u w:val="single"/>
        </w:rPr>
      </w:pPr>
    </w:p>
    <w:p>
      <w:pPr>
        <w:pStyle w:val="Default"/>
        <w:rPr>
          <w:color w:val="000000"/>
          <w:sz w:val="23"/>
          <w:szCs w:val="23"/>
          <w:u w:color="000000"/>
        </w:rPr>
      </w:pPr>
      <w:r>
        <w:rPr>
          <w:color w:val="000000"/>
          <w:sz w:val="23"/>
          <w:szCs w:val="23"/>
          <w:u w:color="000000"/>
          <w:rtl w:val="0"/>
          <w:lang w:val="en-US"/>
        </w:rPr>
        <w:t>You are the manager of Joe</w:t>
      </w:r>
      <w:r>
        <w:rPr>
          <w:color w:val="000000"/>
          <w:sz w:val="23"/>
          <w:szCs w:val="23"/>
          <w:u w:color="000000"/>
          <w:rtl w:val="0"/>
          <w:lang w:val="en-US"/>
        </w:rPr>
        <w:t>’</w:t>
      </w:r>
      <w:r>
        <w:rPr>
          <w:color w:val="000000"/>
          <w:sz w:val="23"/>
          <w:szCs w:val="23"/>
          <w:u w:color="000000"/>
          <w:rtl w:val="0"/>
          <w:lang w:val="en-US"/>
        </w:rPr>
        <w:t>s Coney Island. Joe</w:t>
      </w:r>
      <w:r>
        <w:rPr>
          <w:color w:val="000000"/>
          <w:sz w:val="23"/>
          <w:szCs w:val="23"/>
          <w:u w:color="000000"/>
          <w:rtl w:val="0"/>
          <w:lang w:val="en-US"/>
        </w:rPr>
        <w:t>’</w:t>
      </w:r>
      <w:r>
        <w:rPr>
          <w:color w:val="000000"/>
          <w:sz w:val="23"/>
          <w:szCs w:val="23"/>
          <w:u w:color="000000"/>
          <w:rtl w:val="0"/>
          <w:lang w:val="en-US"/>
        </w:rPr>
        <w:t xml:space="preserve">s offers a diverse menu featuring Detroit-style Coney Island hot dogs and hamburgers, cheeseburgers, sandwiches, milkshakes, desserts, and breakfast items that are served all day. The restaurant is extremely busy particularly during breakfast, lunch and dinner times. </w:t>
      </w:r>
    </w:p>
    <w:p>
      <w:pPr>
        <w:pStyle w:val="Default"/>
        <w:rPr>
          <w:color w:val="000000"/>
          <w:sz w:val="23"/>
          <w:szCs w:val="23"/>
          <w:u w:color="000000"/>
        </w:rPr>
      </w:pPr>
    </w:p>
    <w:p>
      <w:pPr>
        <w:pStyle w:val="Default"/>
        <w:rPr>
          <w:color w:val="000000"/>
          <w:sz w:val="23"/>
          <w:szCs w:val="23"/>
          <w:u w:color="000000"/>
        </w:rPr>
      </w:pPr>
      <w:r>
        <w:rPr>
          <w:color w:val="000000"/>
          <w:sz w:val="23"/>
          <w:szCs w:val="23"/>
          <w:u w:color="000000"/>
          <w:rtl w:val="0"/>
          <w:lang w:val="en-US"/>
        </w:rPr>
        <w:t xml:space="preserve">Your task is to develop a training program for servers at the restaurant. For this program, you will be focusing on the training needs of current servers. </w:t>
      </w:r>
    </w:p>
    <w:p>
      <w:pPr>
        <w:pStyle w:val="Default"/>
        <w:rPr>
          <w:b w:val="1"/>
          <w:bCs w:val="1"/>
          <w:color w:val="000000"/>
          <w:sz w:val="23"/>
          <w:szCs w:val="23"/>
          <w:u w:color="000000"/>
        </w:rPr>
      </w:pPr>
    </w:p>
    <w:p>
      <w:pPr>
        <w:pStyle w:val="Default"/>
        <w:rPr>
          <w:color w:val="000000"/>
          <w:sz w:val="23"/>
          <w:szCs w:val="23"/>
          <w:u w:color="000000"/>
        </w:rPr>
      </w:pPr>
      <w:r>
        <w:rPr>
          <w:b w:val="1"/>
          <w:bCs w:val="1"/>
          <w:color w:val="000000"/>
          <w:sz w:val="23"/>
          <w:szCs w:val="23"/>
          <w:u w:color="000000"/>
          <w:rtl w:val="0"/>
          <w:lang w:val="en-US"/>
        </w:rPr>
        <w:t xml:space="preserve">1. Training Needs Assessment. </w:t>
      </w:r>
      <w:r>
        <w:rPr>
          <w:color w:val="000000"/>
          <w:sz w:val="23"/>
          <w:szCs w:val="23"/>
          <w:u w:color="000000"/>
          <w:rtl w:val="0"/>
          <w:lang w:val="en-US"/>
        </w:rPr>
        <w:t xml:space="preserve">For the training needs assessment, we will focus on person analysis using performance appraisal scores </w:t>
      </w:r>
    </w:p>
    <w:p>
      <w:pPr>
        <w:pStyle w:val="Default"/>
        <w:rPr>
          <w:color w:val="000000"/>
          <w:sz w:val="23"/>
          <w:szCs w:val="23"/>
          <w:u w:color="000000"/>
        </w:rPr>
      </w:pPr>
    </w:p>
    <w:p>
      <w:pPr>
        <w:pStyle w:val="Default"/>
        <w:rPr>
          <w:color w:val="000000"/>
          <w:sz w:val="23"/>
          <w:szCs w:val="23"/>
          <w:u w:color="000000"/>
        </w:rPr>
      </w:pPr>
      <w:r>
        <w:rPr>
          <w:b w:val="1"/>
          <w:bCs w:val="1"/>
          <w:color w:val="000000"/>
          <w:sz w:val="23"/>
          <w:szCs w:val="23"/>
          <w:u w:color="000000"/>
          <w:rtl w:val="0"/>
          <w:lang w:val="en-US"/>
        </w:rPr>
        <w:t>Person Analysis</w:t>
      </w:r>
      <w:r>
        <w:rPr>
          <w:color w:val="000000"/>
          <w:sz w:val="23"/>
          <w:szCs w:val="23"/>
          <w:u w:color="000000"/>
          <w:rtl w:val="0"/>
          <w:lang w:val="en-US"/>
        </w:rPr>
        <w:t xml:space="preserve">: The table below contains performance appraisal data for the 10 servers. A rating of 1 is considered poor, 3 is satisfactory, and 5 is excellent. Analyze the data to determine: </w:t>
      </w:r>
    </w:p>
    <w:p>
      <w:pPr>
        <w:pStyle w:val="Default"/>
        <w:spacing w:after="34"/>
        <w:ind w:left="720" w:firstLine="0"/>
        <w:rPr>
          <w:color w:val="000000"/>
          <w:sz w:val="23"/>
          <w:szCs w:val="23"/>
          <w:u w:color="000000"/>
        </w:rPr>
      </w:pPr>
      <w:r>
        <w:rPr>
          <w:b w:val="1"/>
          <w:bCs w:val="1"/>
          <w:color w:val="000000"/>
          <w:sz w:val="23"/>
          <w:szCs w:val="23"/>
          <w:u w:color="000000"/>
          <w:rtl w:val="0"/>
          <w:lang w:val="en-US"/>
        </w:rPr>
        <w:t xml:space="preserve">a) What training is needed for all employees? </w:t>
      </w:r>
    </w:p>
    <w:p>
      <w:pPr>
        <w:pStyle w:val="Default"/>
        <w:spacing w:after="34"/>
        <w:ind w:left="720" w:firstLine="0"/>
        <w:rPr>
          <w:color w:val="000000"/>
          <w:sz w:val="23"/>
          <w:szCs w:val="23"/>
          <w:u w:color="000000"/>
        </w:rPr>
      </w:pPr>
      <w:r>
        <w:rPr>
          <w:b w:val="1"/>
          <w:bCs w:val="1"/>
          <w:color w:val="000000"/>
          <w:sz w:val="23"/>
          <w:szCs w:val="23"/>
          <w:u w:color="000000"/>
          <w:rtl w:val="0"/>
          <w:lang w:val="en-US"/>
        </w:rPr>
        <w:t xml:space="preserve">b) What training is needed by each employee? (List employees with the type of training each need). </w:t>
      </w:r>
    </w:p>
    <w:p>
      <w:pPr>
        <w:pStyle w:val="Default"/>
        <w:ind w:left="720" w:firstLine="0"/>
        <w:rPr>
          <w:color w:val="000000"/>
          <w:sz w:val="23"/>
          <w:szCs w:val="23"/>
          <w:u w:color="000000"/>
        </w:rPr>
      </w:pPr>
      <w:r>
        <w:rPr>
          <w:b w:val="1"/>
          <w:bCs w:val="1"/>
          <w:color w:val="000000"/>
          <w:sz w:val="23"/>
          <w:szCs w:val="23"/>
          <w:u w:color="000000"/>
          <w:rtl w:val="0"/>
          <w:lang w:val="en-US"/>
        </w:rPr>
        <w:t xml:space="preserve">c) Explain your answers.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91"/>
        <w:gridCol w:w="848"/>
        <w:gridCol w:w="1170"/>
        <w:gridCol w:w="1170"/>
        <w:gridCol w:w="1171"/>
        <w:gridCol w:w="1170"/>
        <w:gridCol w:w="1170"/>
        <w:gridCol w:w="1170"/>
      </w:tblGrid>
      <w:tr>
        <w:tblPrEx>
          <w:shd w:val="clear" w:color="auto" w:fill="ced7e7"/>
        </w:tblPrEx>
        <w:trPr>
          <w:trHeight w:val="240" w:hRule="atLeast"/>
        </w:trPr>
        <w:tc>
          <w:tcPr>
            <w:tcW w:type="dxa" w:w="9360"/>
            <w:gridSpan w:val="8"/>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b w:val="1"/>
                <w:bCs w:val="1"/>
                <w:caps w:val="0"/>
                <w:smallCaps w:val="0"/>
                <w:strike w:val="0"/>
                <w:dstrike w:val="0"/>
                <w:outline w:val="0"/>
                <w:color w:val="000000"/>
                <w:spacing w:val="0"/>
                <w:kern w:val="0"/>
                <w:position w:val="0"/>
                <w:sz w:val="23"/>
                <w:szCs w:val="23"/>
                <w:u w:val="none" w:color="000000"/>
                <w:vertAlign w:val="baseline"/>
                <w:rtl w:val="0"/>
                <w:lang w:val="en-US"/>
              </w:rPr>
              <w:t>Performance Dimensions</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Employee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A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B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C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D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E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F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b w:val="1"/>
                <w:bCs w:val="1"/>
                <w:caps w:val="0"/>
                <w:smallCaps w:val="0"/>
                <w:strike w:val="0"/>
                <w:dstrike w:val="0"/>
                <w:outline w:val="0"/>
                <w:color w:val="000000"/>
                <w:spacing w:val="0"/>
                <w:kern w:val="0"/>
                <w:position w:val="0"/>
                <w:sz w:val="23"/>
                <w:szCs w:val="23"/>
                <w:u w:val="none" w:color="000000"/>
                <w:vertAlign w:val="baseline"/>
                <w:rtl w:val="0"/>
                <w:lang w:val="en-US"/>
              </w:rPr>
              <w:t xml:space="preserve">G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Dawson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Anderson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1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Barker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Trebek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Sajak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Marshall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Eubanks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Cullen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1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r>
      <w:tr>
        <w:tblPrEx>
          <w:shd w:val="clear" w:color="auto" w:fill="ced7e7"/>
        </w:tblPrEx>
        <w:trPr>
          <w:trHeight w:val="23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Clark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1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1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1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r>
      <w:tr>
        <w:tblPrEx>
          <w:shd w:val="clear" w:color="auto" w:fill="ced7e7"/>
        </w:tblPrEx>
        <w:trPr>
          <w:trHeight w:val="240" w:hRule="atLeast"/>
        </w:trPr>
        <w:tc>
          <w:tcPr>
            <w:tcW w:type="dxa" w:w="1491"/>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Ludden </w:t>
            </w:r>
          </w:p>
        </w:tc>
        <w:tc>
          <w:tcPr>
            <w:tcW w:type="dxa" w:w="848"/>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69"/>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3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5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2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4 </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Default"/>
            </w:pPr>
            <w:r>
              <w:rPr>
                <w:caps w:val="0"/>
                <w:smallCaps w:val="0"/>
                <w:strike w:val="0"/>
                <w:dstrike w:val="0"/>
                <w:outline w:val="0"/>
                <w:color w:val="000000"/>
                <w:spacing w:val="0"/>
                <w:kern w:val="0"/>
                <w:position w:val="0"/>
                <w:sz w:val="23"/>
                <w:szCs w:val="23"/>
                <w:u w:val="none" w:color="000000"/>
                <w:vertAlign w:val="baseline"/>
                <w:rtl w:val="0"/>
                <w:lang w:val="en-US"/>
              </w:rPr>
              <w:t xml:space="preserve">1 </w:t>
            </w:r>
          </w:p>
        </w:tc>
      </w:tr>
    </w:tbl>
    <w:p>
      <w:pPr>
        <w:pStyle w:val="Default"/>
        <w:widowControl w:val="0"/>
        <w:rPr>
          <w:color w:val="000000"/>
          <w:sz w:val="23"/>
          <w:szCs w:val="23"/>
          <w:u w:color="000000"/>
        </w:rPr>
      </w:pPr>
    </w:p>
    <w:p>
      <w:pPr>
        <w:pStyle w:val="Default"/>
        <w:rPr>
          <w:rFonts w:ascii="Calibri" w:cs="Calibri" w:hAnsi="Calibri" w:eastAsia="Calibri"/>
          <w:color w:val="000000"/>
          <w:sz w:val="22"/>
          <w:szCs w:val="22"/>
          <w:u w:color="000000"/>
        </w:rPr>
      </w:pPr>
    </w:p>
    <w:p>
      <w:pPr>
        <w:pStyle w:val="Default"/>
        <w:rPr>
          <w:sz w:val="23"/>
          <w:szCs w:val="23"/>
        </w:rPr>
      </w:pPr>
      <w:r>
        <w:rPr>
          <w:sz w:val="23"/>
          <w:szCs w:val="23"/>
          <w:rtl w:val="0"/>
          <w:lang w:val="en-US"/>
        </w:rPr>
        <w:t xml:space="preserve">A = Customer Service </w:t>
      </w:r>
    </w:p>
    <w:p>
      <w:pPr>
        <w:pStyle w:val="Default"/>
        <w:rPr>
          <w:sz w:val="23"/>
          <w:szCs w:val="23"/>
        </w:rPr>
      </w:pPr>
      <w:r>
        <w:rPr>
          <w:sz w:val="23"/>
          <w:szCs w:val="23"/>
          <w:rtl w:val="0"/>
          <w:lang w:val="en-US"/>
        </w:rPr>
        <w:t xml:space="preserve">B = Correct table set up C = Accuracy in check preparation and use of cash register </w:t>
      </w:r>
    </w:p>
    <w:p>
      <w:pPr>
        <w:pStyle w:val="Default"/>
        <w:rPr>
          <w:sz w:val="23"/>
          <w:szCs w:val="23"/>
        </w:rPr>
      </w:pPr>
      <w:r>
        <w:rPr>
          <w:sz w:val="23"/>
          <w:szCs w:val="23"/>
          <w:rtl w:val="0"/>
          <w:lang w:val="en-US"/>
        </w:rPr>
        <w:t xml:space="preserve">D = Teamwork and communication with coworkers </w:t>
      </w:r>
    </w:p>
    <w:p>
      <w:pPr>
        <w:pStyle w:val="Default"/>
        <w:rPr>
          <w:sz w:val="23"/>
          <w:szCs w:val="23"/>
        </w:rPr>
      </w:pPr>
      <w:r>
        <w:rPr>
          <w:sz w:val="23"/>
          <w:szCs w:val="23"/>
          <w:rtl w:val="0"/>
          <w:lang w:val="en-US"/>
        </w:rPr>
        <w:t xml:space="preserve">E = Knowledge of menu items </w:t>
      </w:r>
    </w:p>
    <w:p>
      <w:pPr>
        <w:pStyle w:val="Default"/>
        <w:rPr>
          <w:sz w:val="23"/>
          <w:szCs w:val="23"/>
        </w:rPr>
      </w:pPr>
      <w:r>
        <w:rPr>
          <w:sz w:val="23"/>
          <w:szCs w:val="23"/>
          <w:rtl w:val="0"/>
          <w:lang w:val="en-US"/>
        </w:rPr>
        <w:t xml:space="preserve">F = Accuracy and timeliness of order transmission to kitchen </w:t>
      </w:r>
    </w:p>
    <w:p>
      <w:pPr>
        <w:pStyle w:val="Default"/>
        <w:rPr>
          <w:sz w:val="23"/>
          <w:szCs w:val="23"/>
        </w:rPr>
      </w:pPr>
      <w:r>
        <w:rPr>
          <w:sz w:val="23"/>
          <w:szCs w:val="23"/>
          <w:rtl w:val="0"/>
          <w:lang w:val="en-US"/>
        </w:rPr>
        <w:t xml:space="preserve">G = Food handling and preparation </w:t>
      </w:r>
    </w:p>
    <w:p>
      <w:pPr>
        <w:pStyle w:val="Default"/>
        <w:rPr>
          <w:b w:val="1"/>
          <w:bCs w:val="1"/>
          <w:sz w:val="23"/>
          <w:szCs w:val="23"/>
        </w:rPr>
      </w:pPr>
    </w:p>
    <w:p>
      <w:pPr>
        <w:pStyle w:val="Default"/>
        <w:rPr>
          <w:sz w:val="23"/>
          <w:szCs w:val="23"/>
        </w:rPr>
      </w:pPr>
      <w:r>
        <w:rPr>
          <w:b w:val="1"/>
          <w:bCs w:val="1"/>
          <w:sz w:val="23"/>
          <w:szCs w:val="23"/>
          <w:rtl w:val="0"/>
          <w:lang w:val="en-US"/>
        </w:rPr>
        <w:t xml:space="preserve">2. Set training objectives. </w:t>
      </w:r>
    </w:p>
    <w:p>
      <w:pPr>
        <w:pStyle w:val="Default"/>
        <w:rPr>
          <w:sz w:val="23"/>
          <w:szCs w:val="23"/>
        </w:rPr>
      </w:pPr>
    </w:p>
    <w:p>
      <w:pPr>
        <w:pStyle w:val="Default"/>
        <w:rPr>
          <w:sz w:val="23"/>
          <w:szCs w:val="23"/>
        </w:rPr>
      </w:pPr>
      <w:r>
        <w:rPr>
          <w:sz w:val="23"/>
          <w:szCs w:val="23"/>
          <w:rtl w:val="0"/>
          <w:lang w:val="en-US"/>
        </w:rPr>
        <w:t xml:space="preserve">Based on your needs assessment, choose one of the areas that require training and write ONE GOOD training objective using the criteria on page 289 and the information in the training notes. Of course, in real life, you would have multiple objectives, not just one, but for the purpose of this assignment, just write </w:t>
      </w:r>
      <w:r>
        <w:rPr>
          <w:b w:val="1"/>
          <w:bCs w:val="1"/>
          <w:sz w:val="23"/>
          <w:szCs w:val="23"/>
          <w:rtl w:val="0"/>
          <w:lang w:val="en-US"/>
        </w:rPr>
        <w:t>one really good objective</w:t>
      </w:r>
      <w:r>
        <w:rPr>
          <w:sz w:val="23"/>
          <w:szCs w:val="23"/>
          <w:rtl w:val="0"/>
          <w:lang w:val="en-US"/>
        </w:rPr>
        <w:t xml:space="preserve">! </w:t>
      </w:r>
      <w:r>
        <w:rPr>
          <w:b w:val="1"/>
          <w:bCs w:val="1"/>
          <w:i w:val="1"/>
          <w:iCs w:val="1"/>
          <w:sz w:val="23"/>
          <w:szCs w:val="23"/>
          <w:rtl w:val="0"/>
          <w:lang w:val="en-US"/>
        </w:rPr>
        <w:t xml:space="preserve">Make sure you look at the example in the training notes. </w:t>
      </w:r>
      <w:r>
        <w:rPr>
          <w:sz w:val="23"/>
          <w:szCs w:val="23"/>
          <w:rtl w:val="0"/>
          <w:lang w:val="en-US"/>
        </w:rPr>
        <w:t>Obviously, you will need to make some assumptions about the conditions and standards. That</w:t>
      </w:r>
      <w:r>
        <w:rPr>
          <w:sz w:val="23"/>
          <w:szCs w:val="23"/>
          <w:rtl w:val="0"/>
          <w:lang w:val="en-US"/>
        </w:rPr>
        <w:t>’</w:t>
      </w:r>
      <w:r>
        <w:rPr>
          <w:sz w:val="23"/>
          <w:szCs w:val="23"/>
          <w:rtl w:val="0"/>
          <w:lang w:val="en-US"/>
        </w:rPr>
        <w:t>s okay; you</w:t>
      </w:r>
      <w:r>
        <w:rPr>
          <w:sz w:val="23"/>
          <w:szCs w:val="23"/>
          <w:rtl w:val="0"/>
          <w:lang w:val="en-US"/>
        </w:rPr>
        <w:t>’</w:t>
      </w:r>
      <w:r>
        <w:rPr>
          <w:sz w:val="23"/>
          <w:szCs w:val="23"/>
          <w:rtl w:val="0"/>
          <w:lang w:val="en-US"/>
        </w:rPr>
        <w:t xml:space="preserve">re in charge, so go right ahead and set up your own standards and conditions. </w:t>
      </w:r>
    </w:p>
    <w:p>
      <w:pPr>
        <w:pStyle w:val="Default"/>
        <w:rPr>
          <w:sz w:val="23"/>
          <w:szCs w:val="23"/>
        </w:rPr>
      </w:pPr>
      <w:r>
        <w:rPr>
          <w:b w:val="1"/>
          <w:bCs w:val="1"/>
          <w:sz w:val="23"/>
          <w:szCs w:val="23"/>
          <w:rtl w:val="0"/>
          <w:lang w:val="en-US"/>
        </w:rPr>
        <w:t xml:space="preserve">3. Design Training. </w:t>
      </w:r>
    </w:p>
    <w:p>
      <w:pPr>
        <w:pStyle w:val="Default"/>
        <w:spacing w:after="25"/>
        <w:ind w:left="720" w:firstLine="0"/>
        <w:rPr>
          <w:sz w:val="23"/>
          <w:szCs w:val="23"/>
        </w:rPr>
      </w:pPr>
      <w:r>
        <w:rPr>
          <w:b w:val="1"/>
          <w:bCs w:val="1"/>
          <w:sz w:val="23"/>
          <w:szCs w:val="23"/>
          <w:rtl w:val="0"/>
          <w:lang w:val="en-US"/>
        </w:rPr>
        <w:t>a. Based on the training needs you identified, choose the methods you would use to train your restaurant servers</w:t>
      </w:r>
      <w:r>
        <w:rPr>
          <w:sz w:val="23"/>
          <w:szCs w:val="23"/>
          <w:rtl w:val="0"/>
          <w:lang w:val="en-US"/>
        </w:rPr>
        <w:t xml:space="preserve">. Your person analysis revealed some areas that require further training. Based on the training needs you discovered in #1, apply the information in chapter 8 to describe the training methods that you think will be best for training the employees in those areas. Justify your answers by explaining why the method you picked for each dimension is the best choice. </w:t>
      </w:r>
    </w:p>
    <w:p>
      <w:pPr>
        <w:pStyle w:val="Default"/>
        <w:ind w:left="720" w:firstLine="0"/>
        <w:rPr>
          <w:sz w:val="23"/>
          <w:szCs w:val="23"/>
        </w:rPr>
      </w:pPr>
      <w:r>
        <w:rPr>
          <w:sz w:val="23"/>
          <w:szCs w:val="23"/>
          <w:rtl w:val="0"/>
          <w:lang w:val="en-US"/>
        </w:rPr>
        <w:t xml:space="preserve">b. </w:t>
      </w:r>
      <w:r>
        <w:rPr>
          <w:b w:val="1"/>
          <w:bCs w:val="1"/>
          <w:sz w:val="23"/>
          <w:szCs w:val="23"/>
          <w:rtl w:val="0"/>
          <w:lang w:val="en-US"/>
        </w:rPr>
        <w:t>Encourage transfer of training</w:t>
      </w:r>
      <w:r>
        <w:rPr>
          <w:sz w:val="23"/>
          <w:szCs w:val="23"/>
          <w:rtl w:val="0"/>
          <w:lang w:val="en-US"/>
        </w:rPr>
        <w:t xml:space="preserve">. Read the </w:t>
      </w:r>
      <w:r>
        <w:rPr>
          <w:b w:val="1"/>
          <w:bCs w:val="1"/>
          <w:sz w:val="23"/>
          <w:szCs w:val="23"/>
          <w:rtl w:val="0"/>
          <w:lang w:val="en-US"/>
        </w:rPr>
        <w:t xml:space="preserve">training notes </w:t>
      </w:r>
      <w:r>
        <w:rPr>
          <w:sz w:val="23"/>
          <w:szCs w:val="23"/>
          <w:rtl w:val="0"/>
          <w:lang w:val="en-US"/>
        </w:rPr>
        <w:t xml:space="preserve">and text carefully to determine the ways that you can encourage transfer of training. This is very important! If employees cannot transfer their learning to the job, then your training time and money are wasted! Based on the information in the text and notes, describe some things that you will do in the design of your training program to encourage transfer of training. Make sure that you clearly identify which of the factors that affect transfer that you are applying. </w:t>
      </w:r>
    </w:p>
    <w:p>
      <w:pPr>
        <w:pStyle w:val="Default"/>
        <w:ind w:left="720" w:firstLine="0"/>
        <w:rPr>
          <w:sz w:val="23"/>
          <w:szCs w:val="23"/>
        </w:rPr>
      </w:pPr>
    </w:p>
    <w:p>
      <w:pPr>
        <w:pStyle w:val="Default"/>
        <w:ind w:left="720" w:firstLine="0"/>
        <w:rPr>
          <w:sz w:val="23"/>
          <w:szCs w:val="23"/>
        </w:rPr>
      </w:pPr>
      <w:r>
        <w:rPr>
          <w:sz w:val="23"/>
          <w:szCs w:val="23"/>
          <w:rtl w:val="0"/>
          <w:lang w:val="en-US"/>
        </w:rPr>
        <w:t xml:space="preserve">For example, you might say that you will use </w:t>
      </w:r>
      <w:r>
        <w:rPr>
          <w:i w:val="1"/>
          <w:iCs w:val="1"/>
          <w:sz w:val="23"/>
          <w:szCs w:val="23"/>
          <w:rtl w:val="0"/>
          <w:lang w:val="en-US"/>
        </w:rPr>
        <w:t xml:space="preserve">distributed practice </w:t>
      </w:r>
      <w:r>
        <w:rPr>
          <w:sz w:val="23"/>
          <w:szCs w:val="23"/>
          <w:rtl w:val="0"/>
          <w:lang w:val="en-US"/>
        </w:rPr>
        <w:t xml:space="preserve">by designing the training program so that employees have rest intervals between practice sessions in order to increase learning and maximize retention of the skills they learn. </w:t>
      </w:r>
    </w:p>
    <w:p>
      <w:pPr>
        <w:pStyle w:val="Default"/>
        <w:ind w:left="720" w:firstLine="0"/>
        <w:rPr>
          <w:sz w:val="23"/>
          <w:szCs w:val="23"/>
        </w:rPr>
      </w:pPr>
    </w:p>
    <w:p>
      <w:pPr>
        <w:pStyle w:val="Default"/>
        <w:rPr>
          <w:sz w:val="23"/>
          <w:szCs w:val="23"/>
        </w:rPr>
      </w:pPr>
      <w:r>
        <w:rPr>
          <w:sz w:val="23"/>
          <w:szCs w:val="23"/>
          <w:rtl w:val="0"/>
          <w:lang w:val="en-US"/>
        </w:rPr>
        <w:t xml:space="preserve">4. </w:t>
      </w:r>
      <w:r>
        <w:rPr>
          <w:b w:val="1"/>
          <w:bCs w:val="1"/>
          <w:sz w:val="23"/>
          <w:szCs w:val="23"/>
          <w:rtl w:val="0"/>
          <w:lang w:val="en-US"/>
        </w:rPr>
        <w:t xml:space="preserve">Evaluate Training. </w:t>
      </w:r>
    </w:p>
    <w:p>
      <w:pPr>
        <w:pStyle w:val="Default"/>
        <w:ind w:left="720" w:firstLine="0"/>
        <w:rPr>
          <w:sz w:val="23"/>
          <w:szCs w:val="23"/>
        </w:rPr>
      </w:pPr>
      <w:r>
        <w:rPr>
          <w:b w:val="1"/>
          <w:bCs w:val="1"/>
          <w:sz w:val="23"/>
          <w:szCs w:val="23"/>
          <w:rtl w:val="0"/>
          <w:lang w:val="en-US"/>
        </w:rPr>
        <w:t xml:space="preserve">a. </w:t>
      </w:r>
      <w:r>
        <w:rPr>
          <w:sz w:val="23"/>
          <w:szCs w:val="23"/>
          <w:rtl w:val="0"/>
          <w:lang w:val="en-US"/>
        </w:rPr>
        <w:t xml:space="preserve">To take a break from designing this program, you meet a friend for lunch. Your friend works for a canoe business and asks you to help her evaluate the training program she recently implemented. You agree since this might help you with your own training program! </w:t>
      </w:r>
      <w:r>
        <w:rPr>
          <w:b w:val="1"/>
          <w:bCs w:val="1"/>
          <w:sz w:val="23"/>
          <w:szCs w:val="23"/>
          <w:rtl w:val="0"/>
          <w:lang w:val="en-US"/>
        </w:rPr>
        <w:t xml:space="preserve">Use the data in WB exercise 8.4 to respond to the following questions: </w:t>
      </w:r>
    </w:p>
    <w:p>
      <w:pPr>
        <w:pStyle w:val="Default"/>
        <w:spacing w:after="49"/>
        <w:ind w:left="720" w:firstLine="0"/>
        <w:rPr>
          <w:sz w:val="23"/>
          <w:szCs w:val="23"/>
        </w:rPr>
      </w:pPr>
      <w:r>
        <w:rPr>
          <w:sz w:val="23"/>
          <w:szCs w:val="23"/>
          <w:rtl w:val="0"/>
          <w:lang w:val="en-US"/>
        </w:rPr>
        <w:t xml:space="preserve">· </w:t>
      </w:r>
      <w:r>
        <w:rPr>
          <w:sz w:val="23"/>
          <w:szCs w:val="23"/>
          <w:rtl w:val="0"/>
          <w:lang w:val="en-US"/>
        </w:rPr>
        <w:t xml:space="preserve">What types of evaluation criteria were used in this case (see p. 315-318 </w:t>
      </w:r>
      <w:r>
        <w:rPr>
          <w:sz w:val="23"/>
          <w:szCs w:val="23"/>
          <w:rtl w:val="0"/>
          <w:lang w:val="en-US"/>
        </w:rPr>
        <w:t xml:space="preserve"> of  I/O Psychology: An Applied Approach </w:t>
      </w:r>
      <w:r>
        <w:rPr>
          <w:sz w:val="23"/>
          <w:szCs w:val="23"/>
          <w:rtl w:val="0"/>
          <w:lang w:val="en-US"/>
        </w:rPr>
        <w:t xml:space="preserve">for the types of evaluation criteria: employee reactions, etc.)? </w:t>
      </w:r>
    </w:p>
    <w:p>
      <w:pPr>
        <w:pStyle w:val="Default"/>
        <w:ind w:left="720" w:firstLine="0"/>
        <w:rPr>
          <w:sz w:val="23"/>
          <w:szCs w:val="23"/>
        </w:rPr>
      </w:pPr>
      <w:r>
        <w:rPr>
          <w:sz w:val="23"/>
          <w:szCs w:val="23"/>
          <w:rtl w:val="0"/>
          <w:lang w:val="en-US"/>
        </w:rPr>
        <w:t xml:space="preserve">· </w:t>
      </w:r>
      <w:r>
        <w:rPr>
          <w:sz w:val="23"/>
          <w:szCs w:val="23"/>
          <w:rtl w:val="0"/>
          <w:lang w:val="en-US"/>
        </w:rPr>
        <w:t xml:space="preserve">Which trainer should be offered the training contract? Justify your answer based on the data. </w:t>
      </w:r>
    </w:p>
    <w:p>
      <w:pPr>
        <w:pStyle w:val="Default"/>
        <w:ind w:left="720" w:firstLine="0"/>
        <w:rPr>
          <w:sz w:val="23"/>
          <w:szCs w:val="23"/>
        </w:rPr>
      </w:pPr>
      <w:r>
        <w:rPr>
          <w:sz w:val="23"/>
          <w:szCs w:val="23"/>
          <w:rtl w:val="0"/>
          <w:lang w:val="en-US"/>
        </w:rPr>
        <w:t xml:space="preserve">b. Your boss (the owner of the restaurant) suggests that you just use reaction criteria to evaluate your program. Do you agree? Explain your answer and if you do not agree, then describe which criteria you think will be best for evaluating your program. </w:t>
      </w:r>
    </w:p>
    <w:p>
      <w:pPr>
        <w:pStyle w:val="Default"/>
      </w:pPr>
      <w:r>
        <w:rPr>
          <w:sz w:val="23"/>
          <w:szCs w:val="23"/>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