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44" w:rsidRDefault="001A1544" w:rsidP="001A1544">
      <w:pPr>
        <w:spacing w:before="57" w:after="0" w:line="240" w:lineRule="auto"/>
        <w:ind w:left="120" w:right="545"/>
        <w:contextualSpacing/>
        <w:jc w:val="center"/>
        <w:rPr>
          <w:rFonts w:ascii="Calibri" w:eastAsia="Calibri" w:hAnsi="Calibri" w:cs="Calibri"/>
          <w:b/>
          <w:spacing w:val="-1"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</w:rPr>
        <w:t>Interview Suggestions and Tips</w:t>
      </w:r>
    </w:p>
    <w:p w:rsidR="001A1544" w:rsidRPr="001A1544" w:rsidRDefault="001A1544" w:rsidP="001A1544">
      <w:pPr>
        <w:spacing w:before="57" w:after="0" w:line="240" w:lineRule="auto"/>
        <w:ind w:left="120" w:right="545"/>
        <w:contextualSpacing/>
        <w:jc w:val="center"/>
        <w:rPr>
          <w:rFonts w:ascii="Calibri" w:eastAsia="Calibri" w:hAnsi="Calibri" w:cs="Calibri"/>
          <w:b/>
          <w:spacing w:val="-1"/>
        </w:rPr>
      </w:pPr>
    </w:p>
    <w:p w:rsidR="00AE59E2" w:rsidRDefault="001A1544" w:rsidP="001A1544">
      <w:pPr>
        <w:spacing w:before="57" w:after="0" w:line="240" w:lineRule="auto"/>
        <w:ind w:left="120" w:right="545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on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.</w:t>
      </w:r>
    </w:p>
    <w:p w:rsidR="00AE59E2" w:rsidRDefault="00AE59E2" w:rsidP="001A1544">
      <w:pPr>
        <w:spacing w:before="12" w:after="0" w:line="240" w:lineRule="auto"/>
        <w:contextualSpacing/>
        <w:rPr>
          <w:sz w:val="26"/>
          <w:szCs w:val="26"/>
        </w:rPr>
      </w:pPr>
    </w:p>
    <w:p w:rsidR="00AE59E2" w:rsidRDefault="001A1544" w:rsidP="001A1544">
      <w:pPr>
        <w:spacing w:after="0" w:line="240" w:lineRule="auto"/>
        <w:ind w:left="120" w:right="185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w. Be</w:t>
      </w:r>
      <w:r>
        <w:rPr>
          <w:rFonts w:ascii="Calibri" w:eastAsia="Calibri" w:hAnsi="Calibri" w:cs="Calibri"/>
          <w:spacing w:val="-1"/>
        </w:rPr>
        <w:t xml:space="preserve"> po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!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"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"t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n't po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phon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w.</w:t>
      </w:r>
    </w:p>
    <w:p w:rsidR="00AE59E2" w:rsidRDefault="00AE59E2" w:rsidP="001A1544">
      <w:pPr>
        <w:spacing w:before="11" w:after="0" w:line="240" w:lineRule="auto"/>
        <w:contextualSpacing/>
        <w:rPr>
          <w:sz w:val="26"/>
          <w:szCs w:val="26"/>
        </w:rPr>
      </w:pPr>
    </w:p>
    <w:p w:rsidR="00AE59E2" w:rsidRDefault="001A1544" w:rsidP="001A1544">
      <w:pPr>
        <w:spacing w:after="0" w:line="240" w:lineRule="auto"/>
        <w:ind w:left="120" w:right="297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r!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!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4"/>
        </w:rPr>
        <w:t>b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k,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 ask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r.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li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fore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w.</w:t>
      </w:r>
    </w:p>
    <w:p w:rsidR="00AE59E2" w:rsidRDefault="00AE59E2" w:rsidP="001A1544">
      <w:pPr>
        <w:spacing w:before="6" w:after="0" w:line="240" w:lineRule="auto"/>
        <w:contextualSpacing/>
        <w:rPr>
          <w:sz w:val="26"/>
          <w:szCs w:val="26"/>
        </w:rPr>
      </w:pPr>
    </w:p>
    <w:p w:rsidR="00AE59E2" w:rsidRDefault="001A1544" w:rsidP="001A1544">
      <w:pPr>
        <w:spacing w:after="0" w:line="240" w:lineRule="auto"/>
        <w:ind w:left="120" w:right="-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Arrive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 writing or recording materials. If you plan to use a recording device, always ask permission before recording the interview.</w:t>
      </w:r>
      <w:r w:rsidRPr="001A1544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</w:p>
    <w:p w:rsidR="00AE59E2" w:rsidRDefault="00AE59E2" w:rsidP="001A1544">
      <w:pPr>
        <w:spacing w:before="7" w:after="0" w:line="240" w:lineRule="auto"/>
        <w:contextualSpacing/>
        <w:rPr>
          <w:sz w:val="19"/>
          <w:szCs w:val="19"/>
        </w:rPr>
      </w:pPr>
    </w:p>
    <w:p w:rsidR="00AE59E2" w:rsidRDefault="001A1544" w:rsidP="001A1544">
      <w:pPr>
        <w:spacing w:after="0" w:line="240" w:lineRule="auto"/>
        <w:ind w:left="120" w:right="84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7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een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ound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3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emem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do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AE59E2" w:rsidRDefault="00AE59E2" w:rsidP="001A1544">
      <w:pPr>
        <w:spacing w:before="11" w:after="0" w:line="240" w:lineRule="auto"/>
        <w:contextualSpacing/>
        <w:rPr>
          <w:sz w:val="26"/>
          <w:szCs w:val="26"/>
        </w:rPr>
      </w:pPr>
    </w:p>
    <w:p w:rsidR="00AE59E2" w:rsidRPr="001A1544" w:rsidRDefault="001A1544" w:rsidP="001A1544">
      <w:pPr>
        <w:spacing w:after="0" w:line="240" w:lineRule="auto"/>
        <w:ind w:left="120" w:right="63"/>
        <w:contextualSpacing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C</w:t>
      </w:r>
      <w:r>
        <w:rPr>
          <w:rFonts w:ascii="Calibri" w:eastAsia="Calibri" w:hAnsi="Calibri" w:cs="Calibri"/>
          <w:spacing w:val="-1"/>
        </w:rPr>
        <w:t>ondu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w: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interviewee. </w:t>
      </w:r>
      <w:r>
        <w:rPr>
          <w:rFonts w:ascii="Calibri" w:eastAsia="Calibri" w:hAnsi="Calibri" w:cs="Calibri"/>
          <w:spacing w:val="2"/>
        </w:rPr>
        <w:t>Al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don'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afra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ses.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rse.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2"/>
        </w:rPr>
        <w:t>Al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ll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rs.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Don'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</w:p>
    <w:p w:rsidR="00AE59E2" w:rsidRDefault="00AE59E2" w:rsidP="001A1544">
      <w:pPr>
        <w:spacing w:before="12" w:after="0" w:line="240" w:lineRule="auto"/>
        <w:contextualSpacing/>
        <w:rPr>
          <w:sz w:val="26"/>
          <w:szCs w:val="26"/>
        </w:rPr>
      </w:pPr>
    </w:p>
    <w:p w:rsidR="00D9046E" w:rsidRDefault="001A1544" w:rsidP="00D9046E">
      <w:pPr>
        <w:spacing w:before="57" w:after="0" w:line="240" w:lineRule="auto"/>
        <w:ind w:left="120" w:right="24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1"/>
        </w:rPr>
        <w:t>Don'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do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2"/>
        </w:rPr>
        <w:t>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lig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il</w:t>
      </w:r>
      <w:r>
        <w:rPr>
          <w:rFonts w:ascii="Calibri" w:eastAsia="Calibri" w:hAnsi="Calibri" w:cs="Calibri"/>
        </w:rPr>
        <w:t>l fr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  <w:spacing w:val="1"/>
        </w:rPr>
        <w:t>mem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ee.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!</w:t>
      </w:r>
    </w:p>
    <w:p w:rsidR="00D9046E" w:rsidRDefault="00D9046E" w:rsidP="00D9046E">
      <w:pPr>
        <w:spacing w:before="57" w:after="0" w:line="240" w:lineRule="auto"/>
        <w:ind w:left="120" w:right="248"/>
        <w:contextualSpacing/>
        <w:rPr>
          <w:rFonts w:ascii="Calibri" w:eastAsia="Calibri" w:hAnsi="Calibri" w:cs="Calibri"/>
        </w:rPr>
      </w:pPr>
    </w:p>
    <w:p w:rsidR="00AE59E2" w:rsidRDefault="001A1544" w:rsidP="00D9046E">
      <w:pPr>
        <w:spacing w:before="57" w:after="0" w:line="240" w:lineRule="auto"/>
        <w:ind w:left="120" w:right="24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no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2"/>
        </w:rPr>
        <w:t>Ci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ig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quo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 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2"/>
        </w:rPr>
        <w:t>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ou'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gi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!</w:t>
      </w:r>
    </w:p>
    <w:p w:rsidR="00AE59E2" w:rsidRDefault="00AE59E2" w:rsidP="001A1544">
      <w:pPr>
        <w:spacing w:after="0" w:line="240" w:lineRule="auto"/>
        <w:contextualSpacing/>
        <w:rPr>
          <w:sz w:val="20"/>
          <w:szCs w:val="20"/>
        </w:rPr>
      </w:pPr>
    </w:p>
    <w:p w:rsidR="00AE59E2" w:rsidRDefault="00AE59E2" w:rsidP="001A1544">
      <w:pPr>
        <w:spacing w:after="0" w:line="240" w:lineRule="auto"/>
        <w:contextualSpacing/>
        <w:rPr>
          <w:sz w:val="20"/>
          <w:szCs w:val="20"/>
        </w:rPr>
      </w:pPr>
    </w:p>
    <w:p w:rsidR="00AE59E2" w:rsidRDefault="00AE59E2" w:rsidP="001A1544">
      <w:pPr>
        <w:spacing w:before="18" w:after="0" w:line="240" w:lineRule="auto"/>
        <w:contextualSpacing/>
        <w:rPr>
          <w:sz w:val="26"/>
          <w:szCs w:val="26"/>
        </w:rPr>
      </w:pPr>
    </w:p>
    <w:p w:rsidR="00AE59E2" w:rsidRDefault="001A1544" w:rsidP="001A1544">
      <w:pPr>
        <w:spacing w:after="0" w:line="240" w:lineRule="auto"/>
        <w:ind w:left="4125" w:right="4011"/>
        <w:contextualSpacing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Refere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</w:p>
    <w:p w:rsidR="001A1544" w:rsidRDefault="001A1544" w:rsidP="001A1544">
      <w:pPr>
        <w:spacing w:after="0" w:line="240" w:lineRule="auto"/>
        <w:ind w:left="120" w:right="2380"/>
        <w:contextualSpacing/>
        <w:rPr>
          <w:rFonts w:ascii="Calibri" w:eastAsia="Calibri" w:hAnsi="Calibri" w:cs="Calibri"/>
        </w:rPr>
      </w:pPr>
    </w:p>
    <w:p w:rsidR="001A1544" w:rsidRDefault="001A1544" w:rsidP="001A1544">
      <w:pPr>
        <w:spacing w:after="0" w:line="240" w:lineRule="auto"/>
        <w:ind w:left="120" w:right="2380"/>
        <w:contextualSpacing/>
        <w:rPr>
          <w:rFonts w:ascii="Calibri" w:eastAsia="Calibri" w:hAnsi="Calibri" w:cs="Calibri"/>
        </w:rPr>
      </w:pPr>
      <w:r w:rsidRPr="001A1544">
        <w:rPr>
          <w:rFonts w:ascii="Calibri" w:eastAsia="Calibri" w:hAnsi="Calibri" w:cs="Calibri"/>
        </w:rPr>
        <w:t xml:space="preserve">Scholastic Inc. (2014). </w:t>
      </w:r>
      <w:r w:rsidRPr="001A1544">
        <w:rPr>
          <w:rFonts w:ascii="Calibri" w:eastAsia="Calibri" w:hAnsi="Calibri" w:cs="Calibri"/>
          <w:i/>
        </w:rPr>
        <w:t>How to conduct an interview</w:t>
      </w:r>
      <w:r w:rsidRPr="001A154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Retrieved from </w:t>
      </w:r>
      <w:r>
        <w:rPr>
          <w:rFonts w:ascii="Calibri" w:eastAsia="Calibri" w:hAnsi="Calibri" w:cs="Calibri"/>
        </w:rPr>
        <w:tab/>
      </w:r>
      <w:r w:rsidRPr="001A1544">
        <w:rPr>
          <w:rFonts w:ascii="Calibri" w:eastAsia="Calibri" w:hAnsi="Calibri" w:cs="Calibri"/>
        </w:rPr>
        <w:t xml:space="preserve">http://www.scholastic.com/teachers/lesson-plan/how-conduct </w:t>
      </w:r>
      <w:r>
        <w:rPr>
          <w:rFonts w:ascii="Calibri" w:eastAsia="Calibri" w:hAnsi="Calibri" w:cs="Calibri"/>
        </w:rPr>
        <w:tab/>
      </w:r>
      <w:r w:rsidRPr="001A1544">
        <w:rPr>
          <w:rFonts w:ascii="Calibri" w:eastAsia="Calibri" w:hAnsi="Calibri" w:cs="Calibri"/>
        </w:rPr>
        <w:t>interview</w:t>
      </w:r>
    </w:p>
    <w:sectPr w:rsidR="001A1544">
      <w:headerReference w:type="default" r:id="rId6"/>
      <w:pgSz w:w="12240" w:h="15840"/>
      <w:pgMar w:top="1380" w:right="14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29" w:rsidRDefault="00D87629" w:rsidP="00D9046E">
      <w:pPr>
        <w:spacing w:after="0" w:line="240" w:lineRule="auto"/>
      </w:pPr>
      <w:r>
        <w:separator/>
      </w:r>
    </w:p>
  </w:endnote>
  <w:endnote w:type="continuationSeparator" w:id="0">
    <w:p w:rsidR="00D87629" w:rsidRDefault="00D87629" w:rsidP="00D9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29" w:rsidRDefault="00D87629" w:rsidP="00D9046E">
      <w:pPr>
        <w:spacing w:after="0" w:line="240" w:lineRule="auto"/>
      </w:pPr>
      <w:r>
        <w:separator/>
      </w:r>
    </w:p>
  </w:footnote>
  <w:footnote w:type="continuationSeparator" w:id="0">
    <w:p w:rsidR="00D87629" w:rsidRDefault="00D87629" w:rsidP="00D9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46E" w:rsidRPr="00D9046E" w:rsidRDefault="00D9046E">
    <w:pPr>
      <w:pStyle w:val="Header"/>
    </w:pPr>
    <w:r w:rsidRPr="00D9046E">
      <w:rPr>
        <w:rFonts w:asciiTheme="majorHAnsi" w:hAnsiTheme="majorHAnsi"/>
        <w:color w:val="002060"/>
      </w:rPr>
      <w:t>Chamberlain College of Nursing</w:t>
    </w:r>
    <w:r>
      <w:rPr>
        <w:rFonts w:asciiTheme="majorHAnsi" w:hAnsiTheme="majorHAnsi"/>
        <w:color w:val="002060"/>
      </w:rPr>
      <w:t xml:space="preserve">      </w:t>
    </w:r>
    <w:r w:rsidRPr="00D9046E">
      <w:rPr>
        <w:rFonts w:asciiTheme="majorHAnsi" w:hAnsiTheme="majorHAnsi"/>
        <w:color w:val="002060"/>
      </w:rPr>
      <w:t>NR510 Leadership and Role of the Advanced Practice Nurse</w:t>
    </w:r>
  </w:p>
  <w:p w:rsidR="00D9046E" w:rsidRDefault="00D90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E2"/>
    <w:rsid w:val="001A1544"/>
    <w:rsid w:val="006D28EE"/>
    <w:rsid w:val="009C7781"/>
    <w:rsid w:val="00AE59E2"/>
    <w:rsid w:val="00D87629"/>
    <w:rsid w:val="00D9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741F8-E720-4B0A-B4A6-7E243676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5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6E"/>
  </w:style>
  <w:style w:type="paragraph" w:styleId="Footer">
    <w:name w:val="footer"/>
    <w:basedOn w:val="Normal"/>
    <w:link w:val="FooterChar"/>
    <w:uiPriority w:val="99"/>
    <w:unhideWhenUsed/>
    <w:rsid w:val="00D9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6E"/>
  </w:style>
  <w:style w:type="paragraph" w:styleId="BalloonText">
    <w:name w:val="Balloon Text"/>
    <w:basedOn w:val="Normal"/>
    <w:link w:val="BalloonTextChar"/>
    <w:uiPriority w:val="99"/>
    <w:semiHidden/>
    <w:unhideWhenUsed/>
    <w:rsid w:val="00D9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Freeman, Helen</cp:lastModifiedBy>
  <cp:revision>2</cp:revision>
  <dcterms:created xsi:type="dcterms:W3CDTF">2015-12-26T13:57:00Z</dcterms:created>
  <dcterms:modified xsi:type="dcterms:W3CDTF">2015-12-26T13:57:00Z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2014-09-13T00:00:00Z</vt:filetime>
  </property>
  <property fmtid="{D5CDD505-2E9C-101B-9397-08002B2CF9AE}" pid="3" name="LastSaved">
    <vt:filetime>2014-09-22T00:00:00Z</vt:filetime>
  </property>
</Properties>
</file>