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66" w:rsidRDefault="00ED1866" w:rsidP="00ED1866">
      <w:r>
        <w:t>Hate Crime</w:t>
      </w:r>
    </w:p>
    <w:p w:rsidR="00ED1866" w:rsidRDefault="00ED1866" w:rsidP="00ED1866"/>
    <w:p w:rsidR="00ED1866" w:rsidRDefault="0019635B" w:rsidP="00ED1866">
      <w:r>
        <w:t xml:space="preserve">Mollie </w:t>
      </w:r>
      <w:proofErr w:type="spellStart"/>
      <w:r>
        <w:t>Olgin</w:t>
      </w:r>
      <w:proofErr w:type="spellEnd"/>
      <w:r>
        <w:t xml:space="preserve"> (19) and Mary </w:t>
      </w:r>
      <w:proofErr w:type="spellStart"/>
      <w:r>
        <w:t>Kristene</w:t>
      </w:r>
      <w:proofErr w:type="spellEnd"/>
      <w:r>
        <w:t xml:space="preserve"> Chapa (18)</w:t>
      </w:r>
      <w:r w:rsidR="00D052F2">
        <w:t>, a Texas lesbian couple.</w:t>
      </w:r>
    </w:p>
    <w:p w:rsidR="00D052F2" w:rsidRDefault="00D052F2" w:rsidP="00ED1866"/>
    <w:p w:rsidR="00D052F2" w:rsidRDefault="00D052F2" w:rsidP="00ED1866">
      <w:r>
        <w:t xml:space="preserve">On a late evening in June 2012, </w:t>
      </w:r>
      <w:proofErr w:type="spellStart"/>
      <w:r>
        <w:t>Olgin</w:t>
      </w:r>
      <w:proofErr w:type="spellEnd"/>
      <w:r>
        <w:t xml:space="preserve"> and Chapa were at a park when they were approached by a masked man and forced to an area of tall grass. Chapa was forced to place duct tape over </w:t>
      </w:r>
      <w:proofErr w:type="spellStart"/>
      <w:r>
        <w:t>Olgin’s</w:t>
      </w:r>
      <w:proofErr w:type="spellEnd"/>
      <w:r>
        <w:t xml:space="preserve"> eyes and then the man placed duct tape of Chapa’s eyes. He then proceeded to sexually assault them and then shot both of them in the head, execution style. The following morning a couple found the girls and called for help (Reyes, 2017). Mollie </w:t>
      </w:r>
      <w:proofErr w:type="spellStart"/>
      <w:r>
        <w:t>Olgin</w:t>
      </w:r>
      <w:proofErr w:type="spellEnd"/>
      <w:r>
        <w:t xml:space="preserve"> had die</w:t>
      </w:r>
      <w:r w:rsidR="00EC0EA8">
        <w:t xml:space="preserve">d from her wound and Mary </w:t>
      </w:r>
      <w:proofErr w:type="spellStart"/>
      <w:r w:rsidR="00EC0EA8">
        <w:t>Kriste</w:t>
      </w:r>
      <w:r>
        <w:t>ne</w:t>
      </w:r>
      <w:proofErr w:type="spellEnd"/>
      <w:r>
        <w:t xml:space="preserve"> Chapa had survived but was seriously injured. After being rushed into surgery, Chapa survived but is now permanently disabled. </w:t>
      </w:r>
    </w:p>
    <w:p w:rsidR="00ED1866" w:rsidRDefault="00ED1866" w:rsidP="00ED1866"/>
    <w:p w:rsidR="00D052F2" w:rsidRDefault="00D052F2" w:rsidP="00ED1866">
      <w:r>
        <w:t>Job Role: Law Enforcement Officer</w:t>
      </w:r>
    </w:p>
    <w:p w:rsidR="00EC0EA8" w:rsidRDefault="00EC0EA8" w:rsidP="00ED1866"/>
    <w:p w:rsidR="00DA0276" w:rsidRDefault="00DE42BD" w:rsidP="00ED1866">
      <w:r>
        <w:t xml:space="preserve">A law enforcement officer or detective has many roles. </w:t>
      </w:r>
      <w:r w:rsidR="00DA0276">
        <w:t>DetectiveEDU.org (</w:t>
      </w:r>
      <w:proofErr w:type="spellStart"/>
      <w:r w:rsidR="00DA0276">
        <w:t>n.d.</w:t>
      </w:r>
      <w:proofErr w:type="spellEnd"/>
      <w:r w:rsidR="00DA0276">
        <w:t>) identifies several job roles that include:</w:t>
      </w:r>
    </w:p>
    <w:p w:rsidR="00DA0276" w:rsidRDefault="00DA0276" w:rsidP="00DA0276">
      <w:r>
        <w:t>“-</w:t>
      </w:r>
      <w:r>
        <w:t>Process crime scenes and gather physical evidence</w:t>
      </w:r>
    </w:p>
    <w:p w:rsidR="00DA0276" w:rsidRDefault="00DA0276" w:rsidP="00DA0276">
      <w:r>
        <w:t xml:space="preserve">  -</w:t>
      </w:r>
      <w:r>
        <w:t>Interrogate suspects</w:t>
      </w:r>
    </w:p>
    <w:p w:rsidR="00DA0276" w:rsidRDefault="00DA0276" w:rsidP="00DA0276">
      <w:r>
        <w:t xml:space="preserve">  -</w:t>
      </w:r>
      <w:r>
        <w:t>Interview witnesses and victims</w:t>
      </w:r>
    </w:p>
    <w:p w:rsidR="00DA0276" w:rsidRDefault="00DA0276" w:rsidP="00DA0276">
      <w:r>
        <w:t xml:space="preserve">  -</w:t>
      </w:r>
      <w:r>
        <w:t>Conduct surveillance</w:t>
      </w:r>
    </w:p>
    <w:p w:rsidR="00DA0276" w:rsidRDefault="00DA0276" w:rsidP="00DA0276">
      <w:r>
        <w:t xml:space="preserve">  -</w:t>
      </w:r>
      <w:r>
        <w:t>Prepare formal reports</w:t>
      </w:r>
    </w:p>
    <w:p w:rsidR="00DA0276" w:rsidRDefault="00DA0276" w:rsidP="00DA0276">
      <w:r>
        <w:t xml:space="preserve">  -</w:t>
      </w:r>
      <w:r>
        <w:t>Compile, organize and maintain large quantities of information</w:t>
      </w:r>
    </w:p>
    <w:p w:rsidR="00DA0276" w:rsidRDefault="00DA0276" w:rsidP="00DA0276">
      <w:r>
        <w:t xml:space="preserve">  -</w:t>
      </w:r>
      <w:r>
        <w:t>Use department resources effectively and efficiently</w:t>
      </w:r>
    </w:p>
    <w:p w:rsidR="00DA0276" w:rsidRDefault="00DA0276" w:rsidP="00DA0276">
      <w:r>
        <w:t xml:space="preserve">  -</w:t>
      </w:r>
      <w:r>
        <w:t>Search for evidence in a systematic manner</w:t>
      </w:r>
    </w:p>
    <w:p w:rsidR="00DA0276" w:rsidRDefault="00DA0276" w:rsidP="00DA0276">
      <w:r>
        <w:t xml:space="preserve">  -</w:t>
      </w:r>
      <w:r>
        <w:t>Maintain liaisons with other law enforcement agencies</w:t>
      </w:r>
    </w:p>
    <w:p w:rsidR="00DA0276" w:rsidRDefault="00DA0276" w:rsidP="00DA0276">
      <w:r>
        <w:t xml:space="preserve">  -</w:t>
      </w:r>
      <w:r>
        <w:t>Testify in legal proceedings</w:t>
      </w:r>
      <w:r>
        <w:t>.”</w:t>
      </w:r>
    </w:p>
    <w:p w:rsidR="00DA0276" w:rsidRDefault="00DA0276" w:rsidP="00DA0276"/>
    <w:p w:rsidR="00DA0276" w:rsidRDefault="00DA0276" w:rsidP="00DA0276">
      <w:r>
        <w:t xml:space="preserve">As the Law Enforcement Officer assigned to the case of </w:t>
      </w:r>
      <w:proofErr w:type="spellStart"/>
      <w:r>
        <w:t>Olgin</w:t>
      </w:r>
      <w:proofErr w:type="spellEnd"/>
      <w:r>
        <w:t xml:space="preserve"> and Chapa, I would first come into contact with the surviving victim (Chapa) in a hospital setting. I would want to be there to speak with Chapa as soon as possible in order to attain any pertinent information that could lead to the arrest of her attacker and Mollie’s killer. </w:t>
      </w:r>
    </w:p>
    <w:p w:rsidR="00DA0276" w:rsidRDefault="00DA0276" w:rsidP="00DA0276"/>
    <w:p w:rsidR="00DA0276" w:rsidRDefault="00F42126" w:rsidP="00DA0276">
      <w:r>
        <w:t xml:space="preserve">As a law enforcement professional, you are responsible for being respectful and supportive towards the victim of the crime as well as their family members. </w:t>
      </w:r>
      <w:r w:rsidR="00F114D2">
        <w:t xml:space="preserve">The most important </w:t>
      </w:r>
      <w:r>
        <w:t>needs of the victim that law enforcement officers must attend to are</w:t>
      </w:r>
      <w:r w:rsidR="00F114D2">
        <w:t xml:space="preserve"> providing a sense of safety, allowing the expression of emotions and explaining the next steps (U.S. Department of Justice, 2008). </w:t>
      </w:r>
    </w:p>
    <w:p w:rsidR="00ED1866" w:rsidRDefault="00ED1866" w:rsidP="00ED1866"/>
    <w:p w:rsidR="00F42126" w:rsidRDefault="00F42126" w:rsidP="00ED1866">
      <w:r>
        <w:t>As a law enforcement detective, I would approach the surviving victim (Chapa) and the family of the deceased victim (</w:t>
      </w:r>
      <w:proofErr w:type="spellStart"/>
      <w:r>
        <w:t>Olgin</w:t>
      </w:r>
      <w:proofErr w:type="spellEnd"/>
      <w:r>
        <w:t>) with utmost respect, support and compassion. It is my duty and responsibility to gain their trust so that I can help then feel safe and to ensure that their loved one’s killer/attacker is brought to justice.</w:t>
      </w:r>
    </w:p>
    <w:p w:rsidR="00F42126" w:rsidRDefault="00F42126" w:rsidP="00ED1866"/>
    <w:p w:rsidR="00F42126" w:rsidRDefault="00F42126" w:rsidP="00ED1866">
      <w:r>
        <w:t>References</w:t>
      </w:r>
    </w:p>
    <w:p w:rsidR="00F42126" w:rsidRDefault="00F42126" w:rsidP="00ED1866"/>
    <w:p w:rsidR="00F42126" w:rsidRPr="00BB037B" w:rsidRDefault="00F42126" w:rsidP="00ED1866">
      <w:r w:rsidRPr="00BB037B">
        <w:t xml:space="preserve">Reyes, T. (2017, February 02). Mollie </w:t>
      </w:r>
      <w:proofErr w:type="spellStart"/>
      <w:r w:rsidRPr="00BB037B">
        <w:t>Olgin</w:t>
      </w:r>
      <w:proofErr w:type="spellEnd"/>
      <w:r w:rsidRPr="00BB037B">
        <w:t xml:space="preserve">, Mary </w:t>
      </w:r>
      <w:proofErr w:type="spellStart"/>
      <w:r w:rsidRPr="00BB037B">
        <w:t>Kristene</w:t>
      </w:r>
      <w:proofErr w:type="spellEnd"/>
      <w:r w:rsidRPr="00BB037B">
        <w:t xml:space="preserve"> Chapa: 'Dateline NBC' On Lesbian Teen Texas Shooting. Retrieved February 14, 2017, from </w:t>
      </w:r>
      <w:hyperlink r:id="rId4" w:history="1">
        <w:r w:rsidRPr="00BB037B">
          <w:rPr>
            <w:rStyle w:val="Hyperlink"/>
            <w:color w:val="auto"/>
            <w:u w:val="none"/>
          </w:rPr>
          <w:t>http://www.inquisitr.com/3944573/mollie-olgin-mary-kristene-chapa-dateline-nbc-on-lesbian-teen-texas-shooting/</w:t>
        </w:r>
      </w:hyperlink>
    </w:p>
    <w:p w:rsidR="00F42126" w:rsidRPr="00BB037B" w:rsidRDefault="00F42126" w:rsidP="00ED1866"/>
    <w:p w:rsidR="00F42126" w:rsidRPr="00BB037B" w:rsidRDefault="00F42126" w:rsidP="00ED1866">
      <w:r w:rsidRPr="00BB037B">
        <w:lastRenderedPageBreak/>
        <w:t>U.S. Department of Justice. (2008, April). First Response to Victims of Crime: A Guidebook for La</w:t>
      </w:r>
      <w:bookmarkStart w:id="0" w:name="_GoBack"/>
      <w:bookmarkEnd w:id="0"/>
      <w:r w:rsidRPr="00BB037B">
        <w:t xml:space="preserve">w Enforcement Officers. Retrieved February 17, 2017, from </w:t>
      </w:r>
      <w:hyperlink r:id="rId5" w:history="1">
        <w:r w:rsidRPr="00BB037B">
          <w:rPr>
            <w:rStyle w:val="Hyperlink"/>
            <w:color w:val="auto"/>
            <w:u w:val="none"/>
          </w:rPr>
          <w:t>https://ojp.gov/ovc/publications/infores/pdftxt/FirstResponseGuidebook.pdf</w:t>
        </w:r>
      </w:hyperlink>
    </w:p>
    <w:p w:rsidR="00F42126" w:rsidRPr="00BB037B" w:rsidRDefault="00F42126" w:rsidP="00ED1866"/>
    <w:p w:rsidR="00F42126" w:rsidRPr="00BB037B" w:rsidRDefault="00F42126" w:rsidP="00ED1866">
      <w:r w:rsidRPr="00BB037B">
        <w:t>What is a Detective? (</w:t>
      </w:r>
      <w:proofErr w:type="spellStart"/>
      <w:r w:rsidRPr="00BB037B">
        <w:t>n.d.</w:t>
      </w:r>
      <w:proofErr w:type="spellEnd"/>
      <w:r w:rsidRPr="00BB037B">
        <w:t>). Retrieved February 16, 2017, from http://www.detectiveedu.org/what-is-a-detective/</w:t>
      </w:r>
    </w:p>
    <w:sectPr w:rsidR="00F42126" w:rsidRPr="00BB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66"/>
    <w:rsid w:val="000450D8"/>
    <w:rsid w:val="00062490"/>
    <w:rsid w:val="000B749F"/>
    <w:rsid w:val="0019635B"/>
    <w:rsid w:val="008F726E"/>
    <w:rsid w:val="00906459"/>
    <w:rsid w:val="00BB037B"/>
    <w:rsid w:val="00D052F2"/>
    <w:rsid w:val="00DA0276"/>
    <w:rsid w:val="00DE42BD"/>
    <w:rsid w:val="00EC0EA8"/>
    <w:rsid w:val="00ED1866"/>
    <w:rsid w:val="00F114D2"/>
    <w:rsid w:val="00F4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9AF2"/>
  <w15:chartTrackingRefBased/>
  <w15:docId w15:val="{6393E7D6-F50D-48FA-AF5A-4CFA0DD6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126"/>
    <w:rPr>
      <w:color w:val="0563C1" w:themeColor="hyperlink"/>
      <w:u w:val="single"/>
    </w:rPr>
  </w:style>
  <w:style w:type="character" w:styleId="Mention">
    <w:name w:val="Mention"/>
    <w:basedOn w:val="DefaultParagraphFont"/>
    <w:uiPriority w:val="99"/>
    <w:semiHidden/>
    <w:unhideWhenUsed/>
    <w:rsid w:val="00F4212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jp.gov/ovc/publications/infores/pdftxt/FirstResponseGuidebook.pdf" TargetMode="External"/><Relationship Id="rId4" Type="http://schemas.openxmlformats.org/officeDocument/2006/relationships/hyperlink" Target="http://www.inquisitr.com/3944573/mollie-olgin-mary-kristene-chapa-dateline-nbc-on-lesbian-teen-texas-sho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Benoit-Joyner</dc:creator>
  <cp:keywords/>
  <dc:description/>
  <cp:lastModifiedBy>Laura Benoit-Joyner</cp:lastModifiedBy>
  <cp:revision>2</cp:revision>
  <dcterms:created xsi:type="dcterms:W3CDTF">2017-02-18T18:27:00Z</dcterms:created>
  <dcterms:modified xsi:type="dcterms:W3CDTF">2017-02-18T20:42:00Z</dcterms:modified>
</cp:coreProperties>
</file>