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0C" w:rsidRDefault="00FA5C0C">
      <w:pPr>
        <w:rPr>
          <w:b/>
          <w:kern w:val="0"/>
          <w:sz w:val="32"/>
          <w:szCs w:val="24"/>
        </w:rPr>
      </w:pPr>
      <w:r>
        <w:rPr>
          <w:b/>
          <w:sz w:val="32"/>
        </w:rPr>
        <w:t>Research for Effective Social Work Practice</w:t>
      </w:r>
    </w:p>
    <w:p w:rsidR="00FA5C0C" w:rsidRDefault="00FA5C0C">
      <w:pPr>
        <w:rPr>
          <w:b/>
          <w:sz w:val="32"/>
        </w:rPr>
      </w:pPr>
      <w:r>
        <w:rPr>
          <w:b/>
          <w:sz w:val="32"/>
        </w:rPr>
        <w:t xml:space="preserve">Judy L. </w:t>
      </w:r>
      <w:proofErr w:type="spellStart"/>
      <w:r>
        <w:rPr>
          <w:b/>
          <w:sz w:val="32"/>
        </w:rPr>
        <w:t>Krysik</w:t>
      </w:r>
      <w:proofErr w:type="spellEnd"/>
      <w:r>
        <w:rPr>
          <w:b/>
          <w:sz w:val="32"/>
        </w:rPr>
        <w:t xml:space="preserve"> &amp; Jerry Finn</w:t>
      </w:r>
    </w:p>
    <w:p w:rsidR="00FA5C0C" w:rsidRDefault="00FA5C0C">
      <w:pPr>
        <w:rPr>
          <w:b/>
          <w:sz w:val="32"/>
        </w:rPr>
      </w:pPr>
    </w:p>
    <w:p w:rsidR="00FA5C0C" w:rsidRDefault="00FA5C0C">
      <w:pPr>
        <w:rPr>
          <w:b/>
          <w:sz w:val="32"/>
        </w:rPr>
      </w:pPr>
      <w:r>
        <w:rPr>
          <w:b/>
          <w:sz w:val="32"/>
        </w:rPr>
        <w:t>Chapter 8</w:t>
      </w:r>
    </w:p>
    <w:p w:rsidR="00FA5C0C" w:rsidRDefault="00FA5C0C">
      <w:pPr>
        <w:rPr>
          <w:b/>
          <w:sz w:val="32"/>
        </w:rPr>
      </w:pPr>
      <w:r>
        <w:rPr>
          <w:b/>
          <w:sz w:val="32"/>
        </w:rPr>
        <w:t xml:space="preserve"> Sampling</w:t>
      </w:r>
    </w:p>
    <w:p w:rsidR="00FA5C0C" w:rsidRDefault="00FA5C0C">
      <w:pPr>
        <w:rPr>
          <w:sz w:val="24"/>
        </w:rPr>
      </w:pPr>
    </w:p>
    <w:p w:rsidR="00FA5C0C" w:rsidRDefault="00FA5C0C">
      <w:r>
        <w:t xml:space="preserve">Objective Test Questions </w:t>
      </w:r>
    </w:p>
    <w:p w:rsidR="00FA5C0C" w:rsidRDefault="00FA5C0C"/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A sampling plan does which of the following?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Justifies the choices researchers make as they collect data.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Helps researchers formulate research questions and test hypotheses.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Outlines where the data will come from.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Both a and c.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Which of the following best defines an element in research?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totality of persons, events, and organizational units that the research problem is focused 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Each member or entity in a population.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 subset of the population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size of the sample.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When making an inference, a researcher is doing which of the following?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Claiming that what holds true for the sample is likely true for the population from which the sample was drawn.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Conducting nonprobability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Minimizing sampling error.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Gaining access to a quality sampling frame.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Developing clarity about the population a researcher intends to study involves which of the following?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Achieving greater clarity about the focus of the research.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Achieving greater precision in reporting the research procedures and findings.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Defining the boundaries of a population so that others will be clear about exactly who is included and who is not.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All of the above.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The decision to sample is based primarily on: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researcher’s skill in sampling effectively.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statistical methods the researcher’s plans to employ.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Feasibility of the research relative to the size of the population.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cultural diversity of the sample.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lastRenderedPageBreak/>
        <w:t>Which of the following best describes a sampling frame?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 list of all the elements in a population.</w:t>
      </w:r>
      <w:bookmarkStart w:id="0" w:name="_GoBack"/>
      <w:bookmarkEnd w:id="0"/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A list of all the elements in a population from which the sample is selected.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totality of all population elements.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 rank-ordered list of all the elements in a population from which the sample is selected.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A biased sampling frame is one that: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Cannot accurately represent the population.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Does not include sufficient numbers of persons from vulnerable or oppressed populations.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Produces systematic error in the research study.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Both a and c.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If the sampling procedure you are using results in every element in the sampling unit having a known chance of being selected, then you are using which of the following?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Nonprobability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Random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Probability sampling.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 biased sampling frame.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The major advantage of probability sampling is that it: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Permits generalization from the sample to the population from which the sample was drawn.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Allows purposeful inclusion or exclusion of elements in the sample.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Supports the use of a pre-experimental research design.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Permits generalization from the sample to the larger population beyond that which the sample was drawn.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A nonprobability sample is a procedure in which: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Claims are supported that the sample is representative and permits generalization to the larger population from which the sample was drawn.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All the elements in the population have an unknown and usually different chance of being included in the sample. (p. TBD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Explanatory and descriptive research questions may be confidently answered.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All of the above.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To draw a sample, the researcher selects elements from the sample one at a time at random so that each element has a known and equal chance of being selected.  The researcher is using which of the following sampling procedures?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Nonprobability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Stratified random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Proportionate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Simple random sampling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 xml:space="preserve">A researcher interested in making inferences believes that the outcome of interest varies across various subgroups of the population and that subgroups may be </w:t>
      </w:r>
      <w:r>
        <w:lastRenderedPageBreak/>
        <w:t>underrepresented using simple random sampling procedures.  Which of the following sampling methods would be best to use in this case?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Quota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Stratified random sampling.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Purposive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Simple random sampling.</w:t>
      </w:r>
    </w:p>
    <w:p w:rsidR="00FA5C0C" w:rsidRDefault="00FA5C0C" w:rsidP="00FA5C0C">
      <w:pPr>
        <w:keepNext/>
        <w:keepLines/>
        <w:widowControl/>
        <w:numPr>
          <w:ilvl w:val="0"/>
          <w:numId w:val="1"/>
        </w:numPr>
        <w:jc w:val="left"/>
      </w:pPr>
      <w:r>
        <w:t>A researcher selects the most available elements to be included in a sample. The sampling method being used here is: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Proportionate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Convenience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Purposive sampling.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Cluster sampling.</w:t>
      </w:r>
    </w:p>
    <w:p w:rsidR="00FA5C0C" w:rsidRDefault="00FA5C0C" w:rsidP="00FA5C0C">
      <w:pPr>
        <w:keepNext/>
        <w:keepLines/>
        <w:widowControl/>
        <w:numPr>
          <w:ilvl w:val="0"/>
          <w:numId w:val="1"/>
        </w:numPr>
        <w:jc w:val="left"/>
      </w:pPr>
      <w:r>
        <w:t>The decision to use non-probability sampling approach should be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Based on funding availability.</w:t>
      </w:r>
    </w:p>
    <w:p w:rsidR="00FA5C0C" w:rsidRDefault="00FA5C0C" w:rsidP="00FA5C0C">
      <w:pPr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</w:pPr>
      <w:r>
        <w:rPr>
          <w:rFonts w:cs="Helvetica"/>
          <w:szCs w:val="18"/>
          <w:lang w:bidi="en-US"/>
        </w:rPr>
        <w:t>Intentional</w:t>
      </w:r>
      <w:r>
        <w:t>.</w:t>
      </w:r>
    </w:p>
    <w:p w:rsidR="00FA5C0C" w:rsidRDefault="00FA5C0C" w:rsidP="00FA5C0C">
      <w:pPr>
        <w:keepNext/>
        <w:keepLines/>
        <w:widowControl/>
        <w:numPr>
          <w:ilvl w:val="1"/>
          <w:numId w:val="1"/>
        </w:numPr>
        <w:jc w:val="left"/>
      </w:pPr>
      <w:r>
        <w:t>Researcher skills and knowledge.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need to generalize findings.</w:t>
      </w:r>
    </w:p>
    <w:p w:rsidR="00FA5C0C" w:rsidRDefault="00FA5C0C" w:rsidP="00FA5C0C">
      <w:pPr>
        <w:keepNext/>
        <w:keepLines/>
        <w:widowControl/>
        <w:numPr>
          <w:ilvl w:val="0"/>
          <w:numId w:val="1"/>
        </w:numPr>
        <w:jc w:val="left"/>
      </w:pPr>
      <w:r>
        <w:t>In which of the following sampling methods does increasing the sample size allow the researcher to claim greater representation to the population?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Biased sampling.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Nonprobability sampling.</w:t>
      </w:r>
    </w:p>
    <w:p w:rsidR="00FA5C0C" w:rsidRDefault="00FA5C0C" w:rsidP="00FA5C0C">
      <w:pPr>
        <w:keepNext/>
        <w:keepLines/>
        <w:widowControl/>
        <w:numPr>
          <w:ilvl w:val="1"/>
          <w:numId w:val="1"/>
        </w:numPr>
        <w:jc w:val="left"/>
      </w:pPr>
      <w:r>
        <w:t>Quota sampling.</w:t>
      </w:r>
    </w:p>
    <w:p w:rsidR="00FA5C0C" w:rsidRDefault="00FA5C0C" w:rsidP="00FA5C0C">
      <w:pPr>
        <w:keepNext/>
        <w:keepLines/>
        <w:widowControl/>
        <w:numPr>
          <w:ilvl w:val="1"/>
          <w:numId w:val="1"/>
        </w:numPr>
        <w:jc w:val="left"/>
      </w:pPr>
      <w:r>
        <w:t xml:space="preserve">Probability sampling.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Sampling error is defined as: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How sure a researcher can be that the results of the sample represent the population.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The degree of difference between the sample and the population from which it was drawn.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degree of variability in the population on key variables.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point at which additional sampling produces no new insights or observations.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A confidence level of 95% means that: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If the same study were conducted 100 times with random samples drawn from the same population, it would represent the true population value 95 times.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If the same study were conducted 100 times with random samples drawn from the same population, it would </w:t>
      </w:r>
      <w:r>
        <w:rPr>
          <w:u w:val="single"/>
        </w:rPr>
        <w:t>not</w:t>
      </w:r>
      <w:r>
        <w:t xml:space="preserve"> represent the true population value 95 times.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There is a 95% margin of error in terms of the accuracy of the research findings.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If the same study were conducted 100 times with random samples drawn from the same population, it would represent the true population value 5 times.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 xml:space="preserve">In terms of the margin of error, which of the following is true?  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lastRenderedPageBreak/>
        <w:t>It is influenced by the size of the population.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It is influenced by the size of the sample.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It is calculated by dividing 1 by the square root of the number of elements in the sample.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Both b and c.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Which of the following should be considered when determining sample size?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number of variables the researcher is interested in.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expected level of respondent attrition.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The variability of the population.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All of the above. </w:t>
      </w:r>
    </w:p>
    <w:p w:rsidR="00FA5C0C" w:rsidRDefault="00FA5C0C" w:rsidP="00FA5C0C">
      <w:pPr>
        <w:widowControl/>
        <w:numPr>
          <w:ilvl w:val="0"/>
          <w:numId w:val="1"/>
        </w:numPr>
        <w:jc w:val="left"/>
      </w:pPr>
      <w:r>
        <w:t>Which of the following represents a viable method for estimating respondent attrition?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Interview potential respondents to assess who may consider dropping out of the study.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 xml:space="preserve">Examine the literature to determine dropout rates for similar studies. 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Offer incentives to participants to encourage them to remain in the study.</w:t>
      </w:r>
    </w:p>
    <w:p w:rsidR="00FA5C0C" w:rsidRDefault="00FA5C0C" w:rsidP="00FA5C0C">
      <w:pPr>
        <w:widowControl/>
        <w:numPr>
          <w:ilvl w:val="1"/>
          <w:numId w:val="1"/>
        </w:numPr>
        <w:jc w:val="left"/>
      </w:pPr>
      <w:r>
        <w:t>All of the above.</w:t>
      </w:r>
    </w:p>
    <w:p w:rsidR="0040360F" w:rsidRDefault="0040360F">
      <w:pPr>
        <w:rPr>
          <w:rFonts w:hint="eastAsia"/>
        </w:rPr>
      </w:pPr>
    </w:p>
    <w:sectPr w:rsidR="0040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3AB3"/>
    <w:multiLevelType w:val="hybridMultilevel"/>
    <w:tmpl w:val="D72EB6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0F"/>
    <w:rsid w:val="0040360F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0442763-D44F-48A2-9268-48916F83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郝若皓</dc:creator>
  <cp:keywords/>
  <dc:description/>
  <cp:lastModifiedBy>郝若皓</cp:lastModifiedBy>
  <cp:revision>2</cp:revision>
  <dcterms:created xsi:type="dcterms:W3CDTF">2017-03-01T00:42:00Z</dcterms:created>
  <dcterms:modified xsi:type="dcterms:W3CDTF">2017-03-01T00:42:00Z</dcterms:modified>
</cp:coreProperties>
</file>