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0B1" w:rsidRDefault="002430B1" w:rsidP="00FA45ED">
      <w:pPr>
        <w:spacing w:line="480" w:lineRule="auto"/>
        <w:contextualSpacing/>
        <w:rPr>
          <w:rFonts w:ascii="Times New Roman" w:hAnsi="Times New Roman" w:cs="Times New Roman"/>
          <w:sz w:val="24"/>
          <w:szCs w:val="24"/>
        </w:rPr>
      </w:pPr>
    </w:p>
    <w:p w:rsidR="00EC7F1C" w:rsidRDefault="00EC7F1C" w:rsidP="00FA45ED">
      <w:pPr>
        <w:spacing w:line="480" w:lineRule="auto"/>
        <w:contextualSpacing/>
        <w:rPr>
          <w:rFonts w:ascii="Times New Roman" w:hAnsi="Times New Roman" w:cs="Times New Roman"/>
          <w:sz w:val="24"/>
          <w:szCs w:val="24"/>
        </w:rPr>
      </w:pPr>
    </w:p>
    <w:p w:rsidR="00EC7F1C" w:rsidRDefault="00EC7F1C" w:rsidP="00FA45ED">
      <w:pPr>
        <w:spacing w:line="480" w:lineRule="auto"/>
        <w:contextualSpacing/>
        <w:rPr>
          <w:rFonts w:ascii="Times New Roman" w:hAnsi="Times New Roman" w:cs="Times New Roman"/>
          <w:sz w:val="24"/>
          <w:szCs w:val="24"/>
        </w:rPr>
      </w:pPr>
    </w:p>
    <w:p w:rsidR="00EC7F1C" w:rsidRDefault="00EC7F1C" w:rsidP="00FA45ED">
      <w:pPr>
        <w:spacing w:line="480" w:lineRule="auto"/>
        <w:contextualSpacing/>
        <w:rPr>
          <w:rFonts w:ascii="Times New Roman" w:hAnsi="Times New Roman" w:cs="Times New Roman"/>
          <w:sz w:val="24"/>
          <w:szCs w:val="24"/>
        </w:rPr>
      </w:pPr>
    </w:p>
    <w:p w:rsidR="00EC7F1C" w:rsidRDefault="00EC7F1C" w:rsidP="00FA45ED">
      <w:pPr>
        <w:spacing w:line="480" w:lineRule="auto"/>
        <w:contextualSpacing/>
        <w:rPr>
          <w:rFonts w:ascii="Times New Roman" w:hAnsi="Times New Roman" w:cs="Times New Roman"/>
          <w:sz w:val="24"/>
          <w:szCs w:val="24"/>
        </w:rPr>
      </w:pPr>
    </w:p>
    <w:p w:rsidR="00EC7F1C" w:rsidRDefault="00EC7F1C" w:rsidP="00FA45ED">
      <w:pPr>
        <w:spacing w:line="480" w:lineRule="auto"/>
        <w:contextualSpacing/>
        <w:rPr>
          <w:rFonts w:ascii="Times New Roman" w:hAnsi="Times New Roman" w:cs="Times New Roman"/>
          <w:sz w:val="24"/>
          <w:szCs w:val="24"/>
        </w:rPr>
      </w:pPr>
    </w:p>
    <w:p w:rsidR="00EC7F1C" w:rsidRDefault="00EC7F1C" w:rsidP="00FA45ED">
      <w:pPr>
        <w:spacing w:line="480" w:lineRule="auto"/>
        <w:contextualSpacing/>
        <w:rPr>
          <w:rFonts w:ascii="Times New Roman" w:hAnsi="Times New Roman" w:cs="Times New Roman"/>
          <w:sz w:val="24"/>
          <w:szCs w:val="24"/>
        </w:rPr>
      </w:pPr>
    </w:p>
    <w:p w:rsidR="00EC7F1C" w:rsidRDefault="00EC7F1C" w:rsidP="00FA45ED">
      <w:pPr>
        <w:spacing w:line="480" w:lineRule="auto"/>
        <w:contextualSpacing/>
        <w:rPr>
          <w:rFonts w:ascii="Times New Roman" w:hAnsi="Times New Roman" w:cs="Times New Roman"/>
          <w:sz w:val="24"/>
          <w:szCs w:val="24"/>
        </w:rPr>
      </w:pPr>
    </w:p>
    <w:p w:rsidR="00EC7F1C" w:rsidRDefault="00EC7F1C" w:rsidP="00FA45ED">
      <w:pPr>
        <w:spacing w:line="480" w:lineRule="auto"/>
        <w:contextualSpacing/>
        <w:rPr>
          <w:rFonts w:ascii="Times New Roman" w:hAnsi="Times New Roman" w:cs="Times New Roman"/>
          <w:sz w:val="24"/>
          <w:szCs w:val="24"/>
        </w:rPr>
      </w:pPr>
    </w:p>
    <w:p w:rsidR="00EC7F1C" w:rsidRDefault="00EC7F1C" w:rsidP="00FA45ED">
      <w:pPr>
        <w:spacing w:line="480" w:lineRule="auto"/>
        <w:contextualSpacing/>
        <w:jc w:val="center"/>
        <w:rPr>
          <w:rFonts w:ascii="Times New Roman" w:hAnsi="Times New Roman" w:cs="Times New Roman"/>
          <w:sz w:val="32"/>
          <w:szCs w:val="32"/>
        </w:rPr>
      </w:pPr>
      <w:r>
        <w:rPr>
          <w:rFonts w:ascii="Times New Roman" w:hAnsi="Times New Roman" w:cs="Times New Roman"/>
          <w:sz w:val="32"/>
          <w:szCs w:val="32"/>
        </w:rPr>
        <w:t>Learning and Color Experiment</w:t>
      </w:r>
    </w:p>
    <w:p w:rsidR="00EC7F1C" w:rsidRDefault="00EC7F1C" w:rsidP="00FA45ED">
      <w:pPr>
        <w:spacing w:line="480" w:lineRule="auto"/>
        <w:contextualSpacing/>
        <w:jc w:val="center"/>
        <w:rPr>
          <w:rFonts w:ascii="Times New Roman" w:hAnsi="Times New Roman" w:cs="Times New Roman"/>
          <w:sz w:val="32"/>
          <w:szCs w:val="32"/>
        </w:rPr>
      </w:pPr>
    </w:p>
    <w:p w:rsidR="00EC7F1C" w:rsidRDefault="00EC7F1C" w:rsidP="00FA45ED">
      <w:pPr>
        <w:spacing w:line="480" w:lineRule="auto"/>
        <w:contextualSpacing/>
        <w:jc w:val="center"/>
        <w:rPr>
          <w:rFonts w:ascii="Times New Roman" w:hAnsi="Times New Roman" w:cs="Times New Roman"/>
          <w:sz w:val="28"/>
          <w:szCs w:val="28"/>
        </w:rPr>
      </w:pPr>
      <w:r>
        <w:rPr>
          <w:rFonts w:ascii="Times New Roman" w:hAnsi="Times New Roman" w:cs="Times New Roman"/>
          <w:sz w:val="28"/>
          <w:szCs w:val="28"/>
        </w:rPr>
        <w:t>Kaytlin Harold</w:t>
      </w:r>
    </w:p>
    <w:p w:rsidR="00EC7F1C" w:rsidRDefault="00EC7F1C" w:rsidP="00FA45E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Azusa Pacific University – University College</w:t>
      </w:r>
    </w:p>
    <w:p w:rsidR="00EC7F1C" w:rsidRDefault="00EC7F1C" w:rsidP="00FA45E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February 20</w:t>
      </w:r>
      <w:r w:rsidRPr="00EC7F1C">
        <w:rPr>
          <w:rFonts w:ascii="Times New Roman" w:hAnsi="Times New Roman" w:cs="Times New Roman"/>
          <w:sz w:val="24"/>
          <w:szCs w:val="24"/>
          <w:vertAlign w:val="superscript"/>
        </w:rPr>
        <w:t>th</w:t>
      </w:r>
      <w:r>
        <w:rPr>
          <w:rFonts w:ascii="Times New Roman" w:hAnsi="Times New Roman" w:cs="Times New Roman"/>
          <w:sz w:val="24"/>
          <w:szCs w:val="24"/>
        </w:rPr>
        <w:t>, 2017</w:t>
      </w:r>
    </w:p>
    <w:p w:rsidR="00EC7F1C" w:rsidRDefault="00EC7F1C" w:rsidP="00FA45ED">
      <w:pPr>
        <w:spacing w:line="480" w:lineRule="auto"/>
        <w:contextualSpacing/>
        <w:jc w:val="center"/>
        <w:rPr>
          <w:rFonts w:ascii="Times New Roman" w:hAnsi="Times New Roman" w:cs="Times New Roman"/>
          <w:sz w:val="24"/>
          <w:szCs w:val="24"/>
        </w:rPr>
      </w:pPr>
    </w:p>
    <w:p w:rsidR="00EC7F1C" w:rsidRDefault="00EC7F1C" w:rsidP="00FA45ED">
      <w:pPr>
        <w:spacing w:line="480" w:lineRule="auto"/>
        <w:contextualSpacing/>
        <w:jc w:val="center"/>
        <w:rPr>
          <w:rFonts w:ascii="Times New Roman" w:hAnsi="Times New Roman" w:cs="Times New Roman"/>
          <w:sz w:val="24"/>
          <w:szCs w:val="24"/>
        </w:rPr>
      </w:pPr>
    </w:p>
    <w:p w:rsidR="00EC7F1C" w:rsidRDefault="00EC7F1C" w:rsidP="00FA45ED">
      <w:pPr>
        <w:spacing w:line="480" w:lineRule="auto"/>
        <w:contextualSpacing/>
        <w:jc w:val="center"/>
        <w:rPr>
          <w:rFonts w:ascii="Times New Roman" w:hAnsi="Times New Roman" w:cs="Times New Roman"/>
          <w:sz w:val="24"/>
          <w:szCs w:val="24"/>
        </w:rPr>
      </w:pPr>
    </w:p>
    <w:p w:rsidR="00EC7F1C" w:rsidRDefault="00EC7F1C" w:rsidP="00FA45ED">
      <w:pPr>
        <w:spacing w:line="480" w:lineRule="auto"/>
        <w:contextualSpacing/>
        <w:jc w:val="center"/>
        <w:rPr>
          <w:rFonts w:ascii="Times New Roman" w:hAnsi="Times New Roman" w:cs="Times New Roman"/>
          <w:sz w:val="24"/>
          <w:szCs w:val="24"/>
        </w:rPr>
      </w:pPr>
    </w:p>
    <w:p w:rsidR="00EC7F1C" w:rsidRDefault="00EC7F1C" w:rsidP="00FA45ED">
      <w:pPr>
        <w:spacing w:line="480" w:lineRule="auto"/>
        <w:contextualSpacing/>
        <w:jc w:val="center"/>
        <w:rPr>
          <w:rFonts w:ascii="Times New Roman" w:hAnsi="Times New Roman" w:cs="Times New Roman"/>
          <w:sz w:val="24"/>
          <w:szCs w:val="24"/>
        </w:rPr>
      </w:pPr>
    </w:p>
    <w:p w:rsidR="00EC7F1C" w:rsidRDefault="00EC7F1C" w:rsidP="00FA45ED">
      <w:pPr>
        <w:spacing w:line="480" w:lineRule="auto"/>
        <w:contextualSpacing/>
        <w:jc w:val="center"/>
        <w:rPr>
          <w:rFonts w:ascii="Times New Roman" w:hAnsi="Times New Roman" w:cs="Times New Roman"/>
          <w:sz w:val="24"/>
          <w:szCs w:val="24"/>
        </w:rPr>
      </w:pPr>
    </w:p>
    <w:p w:rsidR="00EC7F1C" w:rsidRDefault="00EC7F1C" w:rsidP="00FA45ED">
      <w:pPr>
        <w:spacing w:line="480" w:lineRule="auto"/>
        <w:contextualSpacing/>
        <w:jc w:val="center"/>
        <w:rPr>
          <w:rFonts w:ascii="Times New Roman" w:hAnsi="Times New Roman" w:cs="Times New Roman"/>
          <w:sz w:val="24"/>
          <w:szCs w:val="24"/>
        </w:rPr>
      </w:pPr>
    </w:p>
    <w:p w:rsidR="00EC7F1C" w:rsidRDefault="00EC7F1C" w:rsidP="00FA45ED">
      <w:pPr>
        <w:spacing w:line="480" w:lineRule="auto"/>
        <w:contextualSpacing/>
        <w:jc w:val="center"/>
        <w:rPr>
          <w:rFonts w:ascii="Times New Roman" w:hAnsi="Times New Roman" w:cs="Times New Roman"/>
          <w:sz w:val="24"/>
          <w:szCs w:val="24"/>
        </w:rPr>
      </w:pPr>
    </w:p>
    <w:p w:rsidR="00EC7F1C" w:rsidRDefault="00EC7F1C" w:rsidP="00FA45ED">
      <w:pPr>
        <w:spacing w:line="480" w:lineRule="auto"/>
        <w:contextualSpacing/>
        <w:jc w:val="center"/>
        <w:rPr>
          <w:rFonts w:ascii="Times New Roman" w:hAnsi="Times New Roman" w:cs="Times New Roman"/>
          <w:sz w:val="24"/>
          <w:szCs w:val="24"/>
        </w:rPr>
      </w:pPr>
    </w:p>
    <w:p w:rsidR="00EC7F1C" w:rsidRDefault="00EC7F1C" w:rsidP="00FA45ED">
      <w:pPr>
        <w:spacing w:line="480"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IRB Full Review Form Overview</w:t>
      </w:r>
    </w:p>
    <w:p w:rsidR="00FA45ED" w:rsidRPr="00BE6985" w:rsidRDefault="00FA45ED" w:rsidP="00FA45ED">
      <w:pPr>
        <w:pStyle w:val="Heading2"/>
        <w:spacing w:line="480" w:lineRule="auto"/>
        <w:contextualSpacing/>
        <w:rPr>
          <w:rFonts w:ascii="Times New Roman" w:hAnsi="Times New Roman"/>
          <w:sz w:val="24"/>
          <w:szCs w:val="24"/>
        </w:rPr>
      </w:pPr>
      <w:r w:rsidRPr="00BE6985">
        <w:rPr>
          <w:rFonts w:ascii="Times New Roman" w:hAnsi="Times New Roman"/>
          <w:sz w:val="24"/>
          <w:szCs w:val="24"/>
        </w:rPr>
        <w:t xml:space="preserve">1. Title: </w:t>
      </w:r>
    </w:p>
    <w:p w:rsidR="00FA45ED" w:rsidRPr="00BE6985" w:rsidRDefault="00FA45ED" w:rsidP="00FA45ED">
      <w:pPr>
        <w:spacing w:line="480" w:lineRule="auto"/>
        <w:contextualSpacing/>
        <w:rPr>
          <w:rFonts w:ascii="Times New Roman" w:hAnsi="Times New Roman" w:cs="Times New Roman"/>
          <w:sz w:val="24"/>
          <w:szCs w:val="24"/>
        </w:rPr>
      </w:pPr>
      <w:r w:rsidRPr="00BE6985">
        <w:rPr>
          <w:rFonts w:ascii="Times New Roman" w:hAnsi="Times New Roman" w:cs="Times New Roman"/>
          <w:sz w:val="24"/>
          <w:szCs w:val="24"/>
        </w:rPr>
        <w:t>Learning and Color Experiment</w:t>
      </w:r>
    </w:p>
    <w:p w:rsidR="00FA45ED" w:rsidRPr="00BE6985" w:rsidRDefault="00FA45ED" w:rsidP="00FA45ED">
      <w:pPr>
        <w:pStyle w:val="Heading2"/>
        <w:spacing w:line="480" w:lineRule="auto"/>
        <w:contextualSpacing/>
        <w:rPr>
          <w:rFonts w:ascii="Times New Roman" w:hAnsi="Times New Roman"/>
          <w:sz w:val="24"/>
          <w:szCs w:val="24"/>
        </w:rPr>
      </w:pPr>
      <w:r w:rsidRPr="00BE6985">
        <w:rPr>
          <w:rFonts w:ascii="Times New Roman" w:hAnsi="Times New Roman"/>
          <w:sz w:val="24"/>
          <w:szCs w:val="24"/>
        </w:rPr>
        <w:t xml:space="preserve">2. Project Summary: </w:t>
      </w:r>
    </w:p>
    <w:p w:rsidR="00FA45ED" w:rsidRPr="00BE6985" w:rsidRDefault="00FA45ED" w:rsidP="00FA45ED">
      <w:pPr>
        <w:spacing w:before="120" w:after="120" w:line="480" w:lineRule="auto"/>
        <w:contextualSpacing/>
        <w:rPr>
          <w:rFonts w:ascii="Times New Roman" w:hAnsi="Times New Roman" w:cs="Times New Roman"/>
          <w:sz w:val="24"/>
          <w:szCs w:val="24"/>
        </w:rPr>
      </w:pPr>
      <w:r w:rsidRPr="00BE6985">
        <w:rPr>
          <w:rFonts w:ascii="Times New Roman" w:hAnsi="Times New Roman" w:cs="Times New Roman"/>
          <w:sz w:val="24"/>
          <w:szCs w:val="24"/>
        </w:rPr>
        <w:t xml:space="preserve">For this project, I plan on gathering approximately 15 participants that hold undergraduate degrees. Each will take a ten question math test on colored paper. One third will take the test on blue paper, another third will take the test on red paper and the final third will take the test on white paper. I will then grade the test to see if there is any kind of correlation between the color paper that the test was printed on and the scores. </w:t>
      </w:r>
    </w:p>
    <w:p w:rsidR="00FA45ED" w:rsidRPr="00BE6985" w:rsidRDefault="00FA45ED" w:rsidP="00FA45ED">
      <w:pPr>
        <w:pStyle w:val="Heading2"/>
        <w:spacing w:line="480" w:lineRule="auto"/>
        <w:contextualSpacing/>
        <w:rPr>
          <w:rFonts w:ascii="Times New Roman" w:hAnsi="Times New Roman"/>
          <w:sz w:val="24"/>
          <w:szCs w:val="24"/>
        </w:rPr>
      </w:pPr>
      <w:r w:rsidRPr="00BE6985">
        <w:rPr>
          <w:rFonts w:ascii="Times New Roman" w:hAnsi="Times New Roman"/>
          <w:sz w:val="24"/>
          <w:szCs w:val="24"/>
        </w:rPr>
        <w:t xml:space="preserve">3. Research Question: </w:t>
      </w:r>
    </w:p>
    <w:p w:rsidR="00FA45ED" w:rsidRPr="00BE6985" w:rsidRDefault="00FA45ED" w:rsidP="00FA45ED">
      <w:pPr>
        <w:spacing w:before="120" w:after="120" w:line="480" w:lineRule="auto"/>
        <w:contextualSpacing/>
        <w:rPr>
          <w:rFonts w:ascii="Times New Roman" w:hAnsi="Times New Roman" w:cs="Times New Roman"/>
          <w:sz w:val="24"/>
          <w:szCs w:val="24"/>
        </w:rPr>
      </w:pPr>
      <w:r w:rsidRPr="00BE6985">
        <w:rPr>
          <w:rFonts w:ascii="Times New Roman" w:hAnsi="Times New Roman" w:cs="Times New Roman"/>
          <w:sz w:val="24"/>
          <w:szCs w:val="24"/>
        </w:rPr>
        <w:t>Does the color of a test’s paper influence test scores?</w:t>
      </w:r>
    </w:p>
    <w:p w:rsidR="00FA45ED" w:rsidRPr="00BE6985" w:rsidRDefault="00FA45ED" w:rsidP="00FA45ED">
      <w:pPr>
        <w:pStyle w:val="Heading2"/>
        <w:spacing w:line="480" w:lineRule="auto"/>
        <w:contextualSpacing/>
        <w:rPr>
          <w:rFonts w:ascii="Times New Roman" w:hAnsi="Times New Roman"/>
          <w:sz w:val="24"/>
          <w:szCs w:val="24"/>
        </w:rPr>
      </w:pPr>
      <w:r w:rsidRPr="00BE6985">
        <w:rPr>
          <w:rFonts w:ascii="Times New Roman" w:hAnsi="Times New Roman"/>
          <w:sz w:val="24"/>
          <w:szCs w:val="24"/>
        </w:rPr>
        <w:t xml:space="preserve">4. Foreseeable Benefits: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a. There is no immediate benefit to the participant.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b. This research benefits the population similar to participants in this study because it will hopefully bring to light the fact that our environments can affect how well we test. It is important for teachers and professors to take this information into account so that students are given the best chance of succeeding on a test.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c. There is much professional literature related to color psychology and learning, however there are very few scholarly articles dedicated specifically to how the color of a test’s paper can affect how an individual scores on the test.</w:t>
      </w:r>
    </w:p>
    <w:p w:rsidR="00FA45ED" w:rsidRPr="00BE6985" w:rsidRDefault="00FA45ED" w:rsidP="00FA45ED">
      <w:pPr>
        <w:pStyle w:val="Heading2"/>
        <w:spacing w:line="480" w:lineRule="auto"/>
        <w:contextualSpacing/>
        <w:rPr>
          <w:rFonts w:ascii="Times New Roman" w:hAnsi="Times New Roman"/>
          <w:sz w:val="24"/>
          <w:szCs w:val="24"/>
        </w:rPr>
      </w:pPr>
      <w:r w:rsidRPr="00BE6985">
        <w:rPr>
          <w:rFonts w:ascii="Times New Roman" w:hAnsi="Times New Roman"/>
          <w:sz w:val="24"/>
          <w:szCs w:val="24"/>
        </w:rPr>
        <w:lastRenderedPageBreak/>
        <w:t xml:space="preserve">5. Target Sample Demographics: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a. There will be 15 subjects total. Age does not factor into this test, so the age range is very wide.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b. Only individuals who hold an undergraduate degree will be accepted as participants in this study. Those with any less or more education will not qualify for participation.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c. Participants will need to provide proof of their education before being accepted.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d. I will personally assess participants for inclusion and exclusion. </w:t>
      </w:r>
    </w:p>
    <w:p w:rsidR="00FA45ED" w:rsidRPr="00BE6985" w:rsidRDefault="00FA45ED" w:rsidP="00FA45ED">
      <w:pPr>
        <w:pStyle w:val="Heading2"/>
        <w:spacing w:line="480" w:lineRule="auto"/>
        <w:contextualSpacing/>
        <w:rPr>
          <w:rFonts w:ascii="Times New Roman" w:hAnsi="Times New Roman"/>
          <w:sz w:val="24"/>
          <w:szCs w:val="24"/>
        </w:rPr>
      </w:pPr>
      <w:r w:rsidRPr="00BE6985">
        <w:rPr>
          <w:rFonts w:ascii="Times New Roman" w:hAnsi="Times New Roman"/>
          <w:sz w:val="24"/>
          <w:szCs w:val="24"/>
        </w:rPr>
        <w:t xml:space="preserve">6. Procedures to identify and mitigate risk to human subjects: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a. Recruitment procedures designed to protect privacy. (Privacy is defined as having control over extent, timing and circumstances of sharing oneself with others.)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(1) I plan on reaching out to a large group of people that include mine, my boyfriend’s, and my parent’s acquaintances and then allowing individuals to come to me should they find interest in participating in the study.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(2) I will make initial contact with potential participants. This will be done either in person, over the phone, or by text.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(3) What is the content of your invitation to participate? </w:t>
      </w:r>
    </w:p>
    <w:p w:rsidR="00FA45ED" w:rsidRPr="00BE6985" w:rsidRDefault="00FA45ED" w:rsidP="00FA45ED">
      <w:pPr>
        <w:spacing w:before="120" w:after="120" w:line="480" w:lineRule="auto"/>
        <w:ind w:left="2160"/>
        <w:contextualSpacing/>
        <w:rPr>
          <w:rFonts w:ascii="Times New Roman" w:hAnsi="Times New Roman" w:cs="Times New Roman"/>
          <w:sz w:val="24"/>
          <w:szCs w:val="24"/>
        </w:rPr>
      </w:pPr>
      <w:r w:rsidRPr="00BE6985">
        <w:rPr>
          <w:rFonts w:ascii="Times New Roman" w:hAnsi="Times New Roman" w:cs="Times New Roman"/>
          <w:sz w:val="24"/>
          <w:szCs w:val="24"/>
        </w:rPr>
        <w:t>Hi _____! I’m doing a research project for school and was wondering if you would be interesting in participating. I would just need you to take a short math test and you wouldn’t need to commit any more than a half an hour of your time. If you’re interested, I’d be happy to forward you the consent form so you can look over all of the information. Let me know! Thanks, Kaytlin</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lastRenderedPageBreak/>
        <w:t xml:space="preserve">(4) Some might be friends of mine while others might be family friends. Should I need more participants than that, it would most likely be friends of friends.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b. Consenting Process to protect privacy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Privacy is defined as having control over extent, timing and circumstance of sharing oneself with others. Threats to privacy are mitigated by the participant’s informed consent for participation in the research.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(1) The only issues that may arise for participants during the study </w:t>
      </w:r>
      <w:proofErr w:type="gramStart"/>
      <w:r w:rsidRPr="00BE6985">
        <w:rPr>
          <w:rFonts w:ascii="Times New Roman" w:hAnsi="Times New Roman" w:cs="Times New Roman"/>
          <w:sz w:val="24"/>
          <w:szCs w:val="24"/>
        </w:rPr>
        <w:t>is  mild</w:t>
      </w:r>
      <w:proofErr w:type="gramEnd"/>
      <w:r w:rsidRPr="00BE6985">
        <w:rPr>
          <w:rFonts w:ascii="Times New Roman" w:hAnsi="Times New Roman" w:cs="Times New Roman"/>
          <w:sz w:val="24"/>
          <w:szCs w:val="24"/>
        </w:rPr>
        <w:t xml:space="preserve"> stress or anxiety of those who typically feel these symptoms before or during test taking. I plan to educate potential participants of these issues via </w:t>
      </w:r>
      <w:proofErr w:type="gramStart"/>
      <w:r w:rsidRPr="00BE6985">
        <w:rPr>
          <w:rFonts w:ascii="Times New Roman" w:hAnsi="Times New Roman" w:cs="Times New Roman"/>
          <w:sz w:val="24"/>
          <w:szCs w:val="24"/>
        </w:rPr>
        <w:t>an</w:t>
      </w:r>
      <w:proofErr w:type="gramEnd"/>
      <w:r w:rsidRPr="00BE6985">
        <w:rPr>
          <w:rFonts w:ascii="Times New Roman" w:hAnsi="Times New Roman" w:cs="Times New Roman"/>
          <w:sz w:val="24"/>
          <w:szCs w:val="24"/>
        </w:rPr>
        <w:t xml:space="preserve"> consent form that they will need to look over and sign prior to conducting the study.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(2) Please see attached for the Informed Consent Form for this study.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(3) Who will discuss Informed Consent documents with potential participants or their guardians?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Name: Kaytlin Harold</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Title: student, Principal Investigator</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Miss Harold speaks English, which is the same language that all participants will speak fluently.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This individual has been trained to properly follow the procedures of Informed Consent because she is currently enrolled in a class that has studied how to properly give Informed Consent. </w:t>
      </w:r>
    </w:p>
    <w:p w:rsidR="00FA45ED" w:rsidRPr="00BE6985" w:rsidRDefault="00FA45ED" w:rsidP="00FA45ED">
      <w:pPr>
        <w:spacing w:before="120" w:after="120" w:line="480" w:lineRule="auto"/>
        <w:ind w:left="720" w:firstLine="720"/>
        <w:contextualSpacing/>
        <w:rPr>
          <w:rFonts w:ascii="Times New Roman" w:hAnsi="Times New Roman" w:cs="Times New Roman"/>
          <w:sz w:val="24"/>
          <w:szCs w:val="24"/>
        </w:rPr>
      </w:pPr>
      <w:r w:rsidRPr="00BE6985">
        <w:rPr>
          <w:rFonts w:ascii="Times New Roman" w:hAnsi="Times New Roman" w:cs="Times New Roman"/>
          <w:sz w:val="24"/>
          <w:szCs w:val="24"/>
        </w:rPr>
        <w:t xml:space="preserve">All members of the research team are NIH certified.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lastRenderedPageBreak/>
        <w:t xml:space="preserve">(4) The procedure that Kaytlin will follow upon administering informed consent will be to give potential participants the informed consent form to read themselves. After they have read the form in its </w:t>
      </w:r>
      <w:proofErr w:type="spellStart"/>
      <w:r w:rsidRPr="00BE6985">
        <w:rPr>
          <w:rFonts w:ascii="Times New Roman" w:hAnsi="Times New Roman" w:cs="Times New Roman"/>
          <w:sz w:val="24"/>
          <w:szCs w:val="24"/>
        </w:rPr>
        <w:t>intirety</w:t>
      </w:r>
      <w:proofErr w:type="spellEnd"/>
      <w:r w:rsidRPr="00BE6985">
        <w:rPr>
          <w:rFonts w:ascii="Times New Roman" w:hAnsi="Times New Roman" w:cs="Times New Roman"/>
          <w:sz w:val="24"/>
          <w:szCs w:val="24"/>
        </w:rPr>
        <w:t xml:space="preserve">, she will then </w:t>
      </w:r>
      <w:proofErr w:type="gramStart"/>
      <w:r w:rsidRPr="00BE6985">
        <w:rPr>
          <w:rFonts w:ascii="Times New Roman" w:hAnsi="Times New Roman" w:cs="Times New Roman"/>
          <w:sz w:val="24"/>
          <w:szCs w:val="24"/>
        </w:rPr>
        <w:t>go</w:t>
      </w:r>
      <w:proofErr w:type="gramEnd"/>
      <w:r w:rsidRPr="00BE6985">
        <w:rPr>
          <w:rFonts w:ascii="Times New Roman" w:hAnsi="Times New Roman" w:cs="Times New Roman"/>
          <w:sz w:val="24"/>
          <w:szCs w:val="24"/>
        </w:rPr>
        <w:t xml:space="preserve"> over it again verbally with them and answer any questions that arise. She will then ask the potential participant if they have any further questions. She will then tell them what they are agreeing to upon signing the document. If the potential participant signs the informed consent form she will let them know that the research team will be contacting them to set up a time for them to meet and administer the test.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(5) The Informed Consent documents will be kept at </w:t>
      </w:r>
      <w:proofErr w:type="spellStart"/>
      <w:r w:rsidRPr="00BE6985">
        <w:rPr>
          <w:rFonts w:ascii="Times New Roman" w:hAnsi="Times New Roman" w:cs="Times New Roman"/>
          <w:sz w:val="24"/>
          <w:szCs w:val="24"/>
        </w:rPr>
        <w:t>Kaytlin’s</w:t>
      </w:r>
      <w:proofErr w:type="spellEnd"/>
      <w:r w:rsidRPr="00BE6985">
        <w:rPr>
          <w:rFonts w:ascii="Times New Roman" w:hAnsi="Times New Roman" w:cs="Times New Roman"/>
          <w:sz w:val="24"/>
          <w:szCs w:val="24"/>
        </w:rPr>
        <w:t xml:space="preserve"> house where they will be kept locked in a safe.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(6) I do not plan to use electronic surveys.</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c. Steps to protect confidentiality of data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Confidentiality pertains to treatment of information that an individual discloses in a relationship of trust with the expectation that it will not be divulged to others without permission. Confidentiality is often protected by anonymous responses or by de-identifying data by replacing names with codes.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I do not plan on using any specific personal data other than participants’ signatures. Therefore, confidentiality is not an issue.</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d. Data retention and storage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Stored data will be kept at my home in a locked safe.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e. Risks for physical discomfort and emotional distress associated with research procedures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lastRenderedPageBreak/>
        <w:t>There will not be any activity that will cause participants physical discomfort or distress. However, there is a chance of mild anxiety or stress if participants typically experience these symptoms before or during taking a test.</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The research team would be able to tell if participants are experiencing emotional distress because they would probably have signs of sweating or fidgeting before and during the test.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f. We would let the participants know that the test does not reflect negatively or positively on them and that they can take as long as they need to in order to complete the test. . Hopefully, that would calm them down and allow them to take the test comfortably</w:t>
      </w:r>
      <w:proofErr w:type="gramStart"/>
      <w:r w:rsidRPr="00BE6985">
        <w:rPr>
          <w:rFonts w:ascii="Times New Roman" w:hAnsi="Times New Roman" w:cs="Times New Roman"/>
          <w:sz w:val="24"/>
          <w:szCs w:val="24"/>
        </w:rPr>
        <w:t>,.</w:t>
      </w:r>
      <w:proofErr w:type="gramEnd"/>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g. Host for data collection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(1) If potential participants will be recruited from a school, hospital, religious group, professional association, or any other organization, an official of the host organization for data collection must provide written approval of data collection procedures on their site. </w:t>
      </w:r>
    </w:p>
    <w:p w:rsidR="00FA45ED" w:rsidRPr="00BE6985" w:rsidRDefault="00FA45ED" w:rsidP="00FA45ED">
      <w:pPr>
        <w:numPr>
          <w:ilvl w:val="0"/>
          <w:numId w:val="1"/>
        </w:numPr>
        <w:spacing w:before="120" w:after="120" w:line="480" w:lineRule="auto"/>
        <w:contextualSpacing/>
        <w:rPr>
          <w:rFonts w:ascii="Times New Roman" w:hAnsi="Times New Roman" w:cs="Times New Roman"/>
          <w:sz w:val="24"/>
          <w:szCs w:val="24"/>
        </w:rPr>
      </w:pPr>
      <w:r w:rsidRPr="00BE6985">
        <w:rPr>
          <w:rFonts w:ascii="Times New Roman" w:hAnsi="Times New Roman" w:cs="Times New Roman"/>
          <w:sz w:val="24"/>
          <w:szCs w:val="24"/>
        </w:rPr>
        <w:t xml:space="preserve">Have you included the approval with your application? No: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(2) Do potential participants reside outside the US? No:</w:t>
      </w:r>
    </w:p>
    <w:p w:rsidR="00FA45ED" w:rsidRPr="00BE6985" w:rsidRDefault="00FA45ED" w:rsidP="00FA45ED">
      <w:pPr>
        <w:numPr>
          <w:ilvl w:val="0"/>
          <w:numId w:val="1"/>
        </w:numPr>
        <w:spacing w:before="120" w:after="120" w:line="480" w:lineRule="auto"/>
        <w:contextualSpacing/>
        <w:rPr>
          <w:rFonts w:ascii="Times New Roman" w:hAnsi="Times New Roman" w:cs="Times New Roman"/>
          <w:sz w:val="24"/>
          <w:szCs w:val="24"/>
        </w:rPr>
      </w:pPr>
      <w:r w:rsidRPr="00BE6985">
        <w:rPr>
          <w:rFonts w:ascii="Times New Roman" w:hAnsi="Times New Roman" w:cs="Times New Roman"/>
          <w:sz w:val="24"/>
          <w:szCs w:val="24"/>
        </w:rPr>
        <w:t xml:space="preserve">If yes, what is the evidence that research procedures are sensitive to local research context? (Possible sources of evidence are approval from an Institutional Review Board in the host country, or written approval from a governmental health or education agency in the host country.) </w:t>
      </w:r>
    </w:p>
    <w:p w:rsidR="00FA45ED" w:rsidRPr="00BE6985" w:rsidRDefault="00FA45ED" w:rsidP="00FA45ED">
      <w:pPr>
        <w:numPr>
          <w:ilvl w:val="0"/>
          <w:numId w:val="1"/>
        </w:numPr>
        <w:spacing w:before="120" w:after="120" w:line="480" w:lineRule="auto"/>
        <w:contextualSpacing/>
        <w:rPr>
          <w:rFonts w:ascii="Times New Roman" w:hAnsi="Times New Roman" w:cs="Times New Roman"/>
          <w:sz w:val="24"/>
          <w:szCs w:val="24"/>
        </w:rPr>
      </w:pPr>
      <w:r w:rsidRPr="00BE6985">
        <w:rPr>
          <w:rFonts w:ascii="Times New Roman" w:hAnsi="Times New Roman" w:cs="Times New Roman"/>
          <w:sz w:val="24"/>
          <w:szCs w:val="24"/>
        </w:rPr>
        <w:t xml:space="preserve">Have you attached this approval to your application? </w:t>
      </w:r>
      <w:r>
        <w:rPr>
          <w:rFonts w:ascii="Times New Roman" w:hAnsi="Times New Roman" w:cs="Times New Roman"/>
          <w:sz w:val="24"/>
          <w:szCs w:val="24"/>
        </w:rPr>
        <w:t>Yes</w:t>
      </w:r>
    </w:p>
    <w:p w:rsidR="00FA45ED" w:rsidRPr="00BE6985" w:rsidRDefault="00FA45ED" w:rsidP="00FA45ED">
      <w:pPr>
        <w:pStyle w:val="Heading2"/>
        <w:spacing w:line="480" w:lineRule="auto"/>
        <w:contextualSpacing/>
        <w:rPr>
          <w:rFonts w:ascii="Times New Roman" w:hAnsi="Times New Roman"/>
          <w:sz w:val="24"/>
          <w:szCs w:val="24"/>
        </w:rPr>
      </w:pPr>
      <w:r w:rsidRPr="00BE6985">
        <w:rPr>
          <w:rFonts w:ascii="Times New Roman" w:hAnsi="Times New Roman"/>
          <w:sz w:val="24"/>
          <w:szCs w:val="24"/>
        </w:rPr>
        <w:lastRenderedPageBreak/>
        <w:t xml:space="preserve">7. Research Methods </w:t>
      </w:r>
    </w:p>
    <w:p w:rsidR="00FA45ED" w:rsidRPr="00BE6985" w:rsidRDefault="00FA45ED" w:rsidP="00FA45ED">
      <w:pPr>
        <w:spacing w:before="120" w:after="120" w:line="480" w:lineRule="auto"/>
        <w:contextualSpacing/>
        <w:rPr>
          <w:rFonts w:ascii="Times New Roman" w:hAnsi="Times New Roman" w:cs="Times New Roman"/>
          <w:i/>
          <w:sz w:val="24"/>
          <w:szCs w:val="24"/>
        </w:rPr>
      </w:pPr>
      <w:r w:rsidRPr="00BE6985">
        <w:rPr>
          <w:rFonts w:ascii="Times New Roman" w:hAnsi="Times New Roman" w:cs="Times New Roman"/>
          <w:i/>
          <w:sz w:val="24"/>
          <w:szCs w:val="24"/>
        </w:rPr>
        <w:t xml:space="preserve">For quantitative studies: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a. Treatment and control conditions, including evidence of safety for participants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b. Randomization procedures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c. Data collection instruments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(1) Attach all data collection instruments that will be used </w:t>
      </w:r>
    </w:p>
    <w:p w:rsidR="00FA45ED" w:rsidRPr="00BE6985" w:rsidRDefault="00FA45ED" w:rsidP="00FA45ED">
      <w:pPr>
        <w:spacing w:before="120" w:after="120" w:line="480" w:lineRule="auto"/>
        <w:ind w:left="1440"/>
        <w:contextualSpacing/>
        <w:rPr>
          <w:rFonts w:ascii="Times New Roman" w:hAnsi="Times New Roman" w:cs="Times New Roman"/>
          <w:sz w:val="24"/>
          <w:szCs w:val="24"/>
        </w:rPr>
      </w:pPr>
      <w:r w:rsidRPr="00BE6985">
        <w:rPr>
          <w:rFonts w:ascii="Times New Roman" w:hAnsi="Times New Roman" w:cs="Times New Roman"/>
          <w:sz w:val="24"/>
          <w:szCs w:val="24"/>
        </w:rPr>
        <w:t xml:space="preserve">(2) State here the evidence of instrument suitability for participants, psychometric properties, and required copyright permission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d. Data analysis procedures, including power analysis </w:t>
      </w:r>
    </w:p>
    <w:p w:rsidR="00FA45ED" w:rsidRPr="00BE6985" w:rsidRDefault="00FA45ED" w:rsidP="00FA45ED">
      <w:pPr>
        <w:spacing w:before="120" w:after="120" w:line="480" w:lineRule="auto"/>
        <w:contextualSpacing/>
        <w:rPr>
          <w:rFonts w:ascii="Times New Roman" w:hAnsi="Times New Roman" w:cs="Times New Roman"/>
          <w:i/>
          <w:sz w:val="24"/>
          <w:szCs w:val="24"/>
        </w:rPr>
      </w:pPr>
      <w:r w:rsidRPr="00BE6985">
        <w:rPr>
          <w:rFonts w:ascii="Times New Roman" w:hAnsi="Times New Roman" w:cs="Times New Roman"/>
          <w:i/>
          <w:sz w:val="24"/>
          <w:szCs w:val="24"/>
        </w:rPr>
        <w:t xml:space="preserve">For qualitative studies: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e. Theory/conceptual framework guiding data collection, including references to established researchers who have conducted studies with similar procedures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 xml:space="preserve">f. Data analysis procedures, including coding and software </w:t>
      </w:r>
    </w:p>
    <w:p w:rsidR="00FA45ED" w:rsidRPr="00BE6985" w:rsidRDefault="00FA45ED" w:rsidP="00FA45ED">
      <w:pPr>
        <w:pStyle w:val="Heading2"/>
        <w:spacing w:line="480" w:lineRule="auto"/>
        <w:contextualSpacing/>
        <w:rPr>
          <w:rFonts w:ascii="Times New Roman" w:hAnsi="Times New Roman"/>
          <w:sz w:val="24"/>
          <w:szCs w:val="24"/>
        </w:rPr>
      </w:pPr>
      <w:r w:rsidRPr="00BE6985">
        <w:rPr>
          <w:rFonts w:ascii="Times New Roman" w:hAnsi="Times New Roman"/>
          <w:sz w:val="24"/>
          <w:szCs w:val="24"/>
        </w:rPr>
        <w:t xml:space="preserve">8. Research Plan </w:t>
      </w:r>
    </w:p>
    <w:p w:rsidR="00FA45ED" w:rsidRPr="00BE6985" w:rsidRDefault="00FA45ED" w:rsidP="00FA45ED">
      <w:pPr>
        <w:spacing w:before="120" w:after="120" w:line="480" w:lineRule="auto"/>
        <w:ind w:left="720"/>
        <w:contextualSpacing/>
        <w:rPr>
          <w:rFonts w:ascii="Times New Roman" w:hAnsi="Times New Roman" w:cs="Times New Roman"/>
          <w:sz w:val="24"/>
          <w:szCs w:val="24"/>
        </w:rPr>
      </w:pPr>
      <w:r w:rsidRPr="00BE6985">
        <w:rPr>
          <w:rFonts w:ascii="Times New Roman" w:hAnsi="Times New Roman" w:cs="Times New Roman"/>
          <w:sz w:val="24"/>
          <w:szCs w:val="24"/>
        </w:rPr>
        <w:t>February 7</w:t>
      </w:r>
      <w:r w:rsidRPr="00BE6985">
        <w:rPr>
          <w:rFonts w:ascii="Times New Roman" w:hAnsi="Times New Roman" w:cs="Times New Roman"/>
          <w:sz w:val="24"/>
          <w:szCs w:val="24"/>
          <w:vertAlign w:val="superscript"/>
        </w:rPr>
        <w:t xml:space="preserve">th, </w:t>
      </w:r>
      <w:r w:rsidRPr="00BE6985">
        <w:rPr>
          <w:rFonts w:ascii="Times New Roman" w:hAnsi="Times New Roman" w:cs="Times New Roman"/>
          <w:sz w:val="24"/>
          <w:szCs w:val="24"/>
        </w:rPr>
        <w:t>2017 – February 17</w:t>
      </w:r>
      <w:r w:rsidRPr="00BE6985">
        <w:rPr>
          <w:rFonts w:ascii="Times New Roman" w:hAnsi="Times New Roman" w:cs="Times New Roman"/>
          <w:sz w:val="24"/>
          <w:szCs w:val="24"/>
          <w:vertAlign w:val="superscript"/>
        </w:rPr>
        <w:t>th</w:t>
      </w:r>
      <w:r w:rsidRPr="00BE6985">
        <w:rPr>
          <w:rFonts w:ascii="Times New Roman" w:hAnsi="Times New Roman" w:cs="Times New Roman"/>
          <w:sz w:val="24"/>
          <w:szCs w:val="24"/>
        </w:rPr>
        <w:t>, 2017</w:t>
      </w:r>
    </w:p>
    <w:p w:rsidR="00EC7F1C" w:rsidRDefault="00EC7F1C" w:rsidP="00FA45ED">
      <w:pPr>
        <w:spacing w:line="480" w:lineRule="auto"/>
        <w:contextualSpacing/>
        <w:rPr>
          <w:rFonts w:ascii="Times New Roman" w:hAnsi="Times New Roman" w:cs="Times New Roman"/>
          <w:sz w:val="24"/>
          <w:szCs w:val="24"/>
        </w:rPr>
      </w:pPr>
    </w:p>
    <w:p w:rsidR="00FA45ED" w:rsidRDefault="00FA45ED" w:rsidP="00FA45ED">
      <w:pPr>
        <w:spacing w:line="480" w:lineRule="auto"/>
        <w:contextualSpacing/>
        <w:rPr>
          <w:rFonts w:ascii="Times New Roman" w:hAnsi="Times New Roman" w:cs="Times New Roman"/>
          <w:sz w:val="24"/>
          <w:szCs w:val="24"/>
        </w:rPr>
      </w:pPr>
    </w:p>
    <w:p w:rsidR="00FA45ED" w:rsidRDefault="00FA45ED" w:rsidP="00FA45ED">
      <w:pPr>
        <w:spacing w:line="480" w:lineRule="auto"/>
        <w:contextualSpacing/>
        <w:rPr>
          <w:rFonts w:ascii="Times New Roman" w:hAnsi="Times New Roman" w:cs="Times New Roman"/>
          <w:sz w:val="24"/>
          <w:szCs w:val="24"/>
        </w:rPr>
      </w:pPr>
    </w:p>
    <w:p w:rsidR="00FA45ED" w:rsidRDefault="00FA45ED" w:rsidP="00FA45ED">
      <w:pPr>
        <w:spacing w:line="480" w:lineRule="auto"/>
        <w:contextualSpacing/>
        <w:rPr>
          <w:rFonts w:ascii="Times New Roman" w:hAnsi="Times New Roman" w:cs="Times New Roman"/>
          <w:sz w:val="24"/>
          <w:szCs w:val="24"/>
        </w:rPr>
      </w:pPr>
    </w:p>
    <w:p w:rsidR="00FA45ED" w:rsidRDefault="00FA45ED" w:rsidP="00FA45ED">
      <w:pPr>
        <w:spacing w:line="480" w:lineRule="auto"/>
        <w:contextualSpacing/>
        <w:rPr>
          <w:rFonts w:ascii="Times New Roman" w:hAnsi="Times New Roman" w:cs="Times New Roman"/>
          <w:sz w:val="24"/>
          <w:szCs w:val="24"/>
        </w:rPr>
      </w:pPr>
    </w:p>
    <w:p w:rsidR="00FA45ED" w:rsidRDefault="00FA45ED" w:rsidP="00FA45ED">
      <w:pPr>
        <w:spacing w:line="480" w:lineRule="auto"/>
        <w:contextualSpacing/>
        <w:rPr>
          <w:rFonts w:ascii="Times New Roman" w:hAnsi="Times New Roman" w:cs="Times New Roman"/>
          <w:sz w:val="24"/>
          <w:szCs w:val="24"/>
        </w:rPr>
      </w:pPr>
    </w:p>
    <w:p w:rsidR="00FA45ED" w:rsidRDefault="00FA45ED" w:rsidP="00FA45ED">
      <w:pPr>
        <w:spacing w:line="480" w:lineRule="auto"/>
        <w:contextualSpacing/>
        <w:rPr>
          <w:rFonts w:ascii="Times New Roman" w:hAnsi="Times New Roman" w:cs="Times New Roman"/>
          <w:sz w:val="24"/>
          <w:szCs w:val="24"/>
        </w:rPr>
      </w:pPr>
    </w:p>
    <w:p w:rsidR="00FA45ED" w:rsidRDefault="00FA45ED" w:rsidP="00FA45ED">
      <w:pPr>
        <w:spacing w:line="480" w:lineRule="auto"/>
        <w:contextualSpacing/>
        <w:rPr>
          <w:rFonts w:ascii="Times New Roman" w:hAnsi="Times New Roman" w:cs="Times New Roman"/>
          <w:sz w:val="24"/>
          <w:szCs w:val="24"/>
        </w:rPr>
      </w:pPr>
    </w:p>
    <w:p w:rsidR="00FA45ED" w:rsidRDefault="00FA45ED" w:rsidP="00FA45ED">
      <w:pPr>
        <w:spacing w:line="480"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IRB Form for Excluded Research</w:t>
      </w:r>
    </w:p>
    <w:p w:rsidR="00FA45ED" w:rsidRDefault="00BD3A73" w:rsidP="00BD3A73">
      <w:pPr>
        <w:spacing w:line="48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13890" cy="7743825"/>
            <wp:effectExtent l="19050" t="0" r="11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1891" t="6271" r="31571" b="5649"/>
                    <a:stretch>
                      <a:fillRect/>
                    </a:stretch>
                  </pic:blipFill>
                  <pic:spPr bwMode="auto">
                    <a:xfrm>
                      <a:off x="0" y="0"/>
                      <a:ext cx="5713890" cy="7743825"/>
                    </a:xfrm>
                    <a:prstGeom prst="rect">
                      <a:avLst/>
                    </a:prstGeom>
                    <a:noFill/>
                    <a:ln w="9525">
                      <a:noFill/>
                      <a:miter lim="800000"/>
                      <a:headEnd/>
                      <a:tailEnd/>
                    </a:ln>
                  </pic:spPr>
                </pic:pic>
              </a:graphicData>
            </a:graphic>
          </wp:inline>
        </w:drawing>
      </w:r>
    </w:p>
    <w:p w:rsidR="001752D0" w:rsidRDefault="001752D0" w:rsidP="00BD3A73">
      <w:pPr>
        <w:spacing w:line="480"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Research Report</w:t>
      </w:r>
    </w:p>
    <w:p w:rsidR="001752D0" w:rsidRPr="00BA10E4" w:rsidRDefault="001752D0" w:rsidP="001752D0">
      <w:pPr>
        <w:spacing w:line="480" w:lineRule="auto"/>
        <w:contextualSpacing/>
        <w:rPr>
          <w:rFonts w:ascii="Times New Roman" w:hAnsi="Times New Roman" w:cs="Times New Roman"/>
          <w:sz w:val="24"/>
          <w:szCs w:val="24"/>
        </w:rPr>
      </w:pPr>
      <w:r w:rsidRPr="00BA10E4">
        <w:rPr>
          <w:rFonts w:ascii="Times New Roman" w:hAnsi="Times New Roman" w:cs="Times New Roman"/>
          <w:sz w:val="24"/>
          <w:szCs w:val="24"/>
        </w:rPr>
        <w:tab/>
        <w:t xml:space="preserve">Much research has been done to date regarding color psychology and how it can affect our day to day lives. However, there is very little research that has been conducted regarding color psychology and how it can affect a student’s text taking abilities. This issue is not only confined to the classroom, but other institutions such as the Department of Motor Vehicles and even some incidences where test might be required for new employment. The possibilities of adults needing to take tests outside of a classroom setting are endless. An individual’s surroundings can have a great amount of influence on how they perform on the test. This research project was designed to determine if the color of a test’s paper can have any influence on the final score of the test. It is only fair that each individual is given as even of a playing field as possible for success on a test. The findings of this research can either prove that the color of the paper than a test is administered on does not make a difference, or that the colored paper of a test can subconsciously affect a test taker’s score in a negative manner. It would be important for the findings of this research to be common knowledge for everyone so that not only can test administers know the appropriate way to dispense tests, but also for test takers to know how to better prepare for scores depending on the color of the paper a test is received upon. </w:t>
      </w:r>
    </w:p>
    <w:p w:rsidR="001752D0" w:rsidRPr="00BA10E4" w:rsidRDefault="001752D0" w:rsidP="001752D0">
      <w:pPr>
        <w:spacing w:line="480" w:lineRule="auto"/>
        <w:contextualSpacing/>
        <w:rPr>
          <w:rFonts w:ascii="Times New Roman" w:hAnsi="Times New Roman" w:cs="Times New Roman"/>
          <w:sz w:val="24"/>
          <w:szCs w:val="24"/>
        </w:rPr>
      </w:pPr>
      <w:r w:rsidRPr="00BA10E4">
        <w:rPr>
          <w:rFonts w:ascii="Times New Roman" w:hAnsi="Times New Roman" w:cs="Times New Roman"/>
          <w:sz w:val="24"/>
          <w:szCs w:val="24"/>
        </w:rPr>
        <w:tab/>
        <w:t xml:space="preserve">As stated previously, there is an infinite amount of research that has been conducted and literature that has been written regarding color psychology and how it can affect our day to day lives.  However, there are very few pieces that have been written specifically regarding test and how the color of their paper can affect test results. The most obvious and abundant type of research literature that applies to my research is that of how color can affect individuals’ emotions. “Color is an inseparable part of our everyday lives and its presence is evident in everything that we perceive. It is widely recognized that colors have also a strong impact on our </w:t>
      </w:r>
      <w:r w:rsidRPr="00BA10E4">
        <w:rPr>
          <w:rFonts w:ascii="Times New Roman" w:hAnsi="Times New Roman" w:cs="Times New Roman"/>
          <w:sz w:val="24"/>
          <w:szCs w:val="24"/>
        </w:rPr>
        <w:lastRenderedPageBreak/>
        <w:t>emotions and feelings” (</w:t>
      </w:r>
      <w:proofErr w:type="spellStart"/>
      <w:r w:rsidRPr="00BA10E4">
        <w:rPr>
          <w:rFonts w:ascii="Times New Roman" w:hAnsi="Times New Roman" w:cs="Times New Roman"/>
          <w:sz w:val="24"/>
          <w:szCs w:val="24"/>
        </w:rPr>
        <w:t>Kaya</w:t>
      </w:r>
      <w:proofErr w:type="spellEnd"/>
      <w:r w:rsidRPr="00BA10E4">
        <w:rPr>
          <w:rFonts w:ascii="Times New Roman" w:hAnsi="Times New Roman" w:cs="Times New Roman"/>
          <w:sz w:val="24"/>
          <w:szCs w:val="24"/>
        </w:rPr>
        <w:t xml:space="preserve"> &amp; Epps, 2004). Numerous amounts of research have proven that colors can inspire specific feelings in humans. These emotions run across the spectrum, from happy, or angry, or even anxious. Colors that are found in our environment can cause these emotions on a subconscious level. These subconscious emotions can in turn affect how well we are able to learn or our test taking abilities. Therefore, it would only make sense that the colors found in an environment where test are being taken can affect how well an individual is able to score on a test.</w:t>
      </w:r>
    </w:p>
    <w:p w:rsidR="001752D0" w:rsidRPr="00BA10E4" w:rsidRDefault="001752D0" w:rsidP="001752D0">
      <w:pPr>
        <w:spacing w:line="480" w:lineRule="auto"/>
        <w:ind w:firstLine="720"/>
        <w:contextualSpacing/>
        <w:rPr>
          <w:rFonts w:ascii="Times New Roman" w:hAnsi="Times New Roman" w:cs="Times New Roman"/>
          <w:sz w:val="24"/>
          <w:szCs w:val="24"/>
        </w:rPr>
      </w:pPr>
      <w:r w:rsidRPr="00BA10E4">
        <w:rPr>
          <w:rFonts w:ascii="Times New Roman" w:hAnsi="Times New Roman" w:cs="Times New Roman"/>
          <w:sz w:val="24"/>
          <w:szCs w:val="24"/>
        </w:rPr>
        <w:t xml:space="preserve"> Other research literature has proven that color can affect children with and without learning disabilities are able to write and spell. “The conclusion can be drawn that children with ADHD across different </w:t>
      </w:r>
      <w:proofErr w:type="spellStart"/>
      <w:r w:rsidRPr="00BA10E4">
        <w:rPr>
          <w:rFonts w:ascii="Times New Roman" w:hAnsi="Times New Roman" w:cs="Times New Roman"/>
          <w:sz w:val="24"/>
          <w:szCs w:val="24"/>
        </w:rPr>
        <w:t>comorbidity</w:t>
      </w:r>
      <w:proofErr w:type="spellEnd"/>
      <w:r w:rsidRPr="00BA10E4">
        <w:rPr>
          <w:rFonts w:ascii="Times New Roman" w:hAnsi="Times New Roman" w:cs="Times New Roman"/>
          <w:sz w:val="24"/>
          <w:szCs w:val="24"/>
        </w:rPr>
        <w:t xml:space="preserve"> groups respond to the color stimulation with improved control of attention and motor processes. The effects have been described for a spelling and handwriting exercise” (</w:t>
      </w:r>
      <w:proofErr w:type="spellStart"/>
      <w:r w:rsidRPr="00BA10E4">
        <w:rPr>
          <w:rFonts w:ascii="Times New Roman" w:hAnsi="Times New Roman" w:cs="Times New Roman"/>
          <w:sz w:val="24"/>
          <w:szCs w:val="24"/>
        </w:rPr>
        <w:t>Imhof</w:t>
      </w:r>
      <w:proofErr w:type="spellEnd"/>
      <w:r w:rsidRPr="00BA10E4">
        <w:rPr>
          <w:rFonts w:ascii="Times New Roman" w:hAnsi="Times New Roman" w:cs="Times New Roman"/>
          <w:sz w:val="24"/>
          <w:szCs w:val="24"/>
        </w:rPr>
        <w:t xml:space="preserve">, 2004). This research shows that color can have an effect on an individual’s attention and even their motor skills. Though this specific trial was conducted to show the differences between children with learning disabilities and those without, the trial showed that it did not make a difference. All children showed signs of improved focus and motor skills depending on which colors where found in their learning environment. This leads me to believe that the color paper on which a test is administered can make a difference on </w:t>
      </w:r>
      <w:proofErr w:type="spellStart"/>
      <w:r w:rsidRPr="00BA10E4">
        <w:rPr>
          <w:rFonts w:ascii="Times New Roman" w:hAnsi="Times New Roman" w:cs="Times New Roman"/>
          <w:sz w:val="24"/>
          <w:szCs w:val="24"/>
        </w:rPr>
        <w:t>hwo</w:t>
      </w:r>
      <w:proofErr w:type="spellEnd"/>
      <w:r w:rsidRPr="00BA10E4">
        <w:rPr>
          <w:rFonts w:ascii="Times New Roman" w:hAnsi="Times New Roman" w:cs="Times New Roman"/>
          <w:sz w:val="24"/>
          <w:szCs w:val="24"/>
        </w:rPr>
        <w:t xml:space="preserve"> an individual would be able to complete the test. </w:t>
      </w:r>
    </w:p>
    <w:p w:rsidR="001752D0" w:rsidRPr="00BA10E4" w:rsidRDefault="001752D0" w:rsidP="001752D0">
      <w:pPr>
        <w:spacing w:line="480" w:lineRule="auto"/>
        <w:ind w:firstLine="720"/>
        <w:contextualSpacing/>
        <w:rPr>
          <w:rFonts w:ascii="Times New Roman" w:hAnsi="Times New Roman" w:cs="Times New Roman"/>
          <w:sz w:val="24"/>
          <w:szCs w:val="24"/>
        </w:rPr>
      </w:pPr>
      <w:r w:rsidRPr="00BA10E4">
        <w:rPr>
          <w:rFonts w:ascii="Times New Roman" w:hAnsi="Times New Roman" w:cs="Times New Roman"/>
          <w:sz w:val="24"/>
          <w:szCs w:val="24"/>
        </w:rPr>
        <w:t xml:space="preserve">There is evidence in one specific psychological trial in which the effects of paper color can have on test scores. Researchers at the University of Western Ontario in King’s College conducted a study to see if giving students different colored paper to indicate different test and therefore lower the cheating rate in classrooms hindered student’s test scores. “These results suggest that the use of colored test paper is counterproductive, raising the question of how </w:t>
      </w:r>
      <w:r w:rsidRPr="00BA10E4">
        <w:rPr>
          <w:rFonts w:ascii="Times New Roman" w:hAnsi="Times New Roman" w:cs="Times New Roman"/>
          <w:sz w:val="24"/>
          <w:szCs w:val="24"/>
        </w:rPr>
        <w:lastRenderedPageBreak/>
        <w:t xml:space="preserve">colored paper detracts from performance” (Skinner, 2008). The study found students scored best on white paper, followed by red, yellow, blue, and finally green. It is extremely interesting that red served students to be the second best test color behind white when it is generally accepted to cause individuals anxiety and induces lack of performance attainment (Elliot, Maier, </w:t>
      </w:r>
      <w:proofErr w:type="spellStart"/>
      <w:r w:rsidRPr="00BA10E4">
        <w:rPr>
          <w:rFonts w:ascii="Times New Roman" w:hAnsi="Times New Roman" w:cs="Times New Roman"/>
          <w:sz w:val="24"/>
          <w:szCs w:val="24"/>
        </w:rPr>
        <w:t>Moller</w:t>
      </w:r>
      <w:proofErr w:type="spellEnd"/>
      <w:r w:rsidRPr="00BA10E4">
        <w:rPr>
          <w:rFonts w:ascii="Times New Roman" w:hAnsi="Times New Roman" w:cs="Times New Roman"/>
          <w:sz w:val="24"/>
          <w:szCs w:val="24"/>
        </w:rPr>
        <w:t xml:space="preserve">, Friedman &amp; </w:t>
      </w:r>
      <w:proofErr w:type="spellStart"/>
      <w:r w:rsidRPr="00BA10E4">
        <w:rPr>
          <w:rFonts w:ascii="Times New Roman" w:hAnsi="Times New Roman" w:cs="Times New Roman"/>
          <w:sz w:val="24"/>
          <w:szCs w:val="24"/>
        </w:rPr>
        <w:t>Meinhardt</w:t>
      </w:r>
      <w:proofErr w:type="spellEnd"/>
      <w:r w:rsidRPr="00BA10E4">
        <w:rPr>
          <w:rFonts w:ascii="Times New Roman" w:hAnsi="Times New Roman" w:cs="Times New Roman"/>
          <w:sz w:val="24"/>
          <w:szCs w:val="24"/>
        </w:rPr>
        <w:t xml:space="preserve">, 2007). However, a few other studies have shown that red can actually cause individuals to become more competitive (Hill &amp; Barton, 2005). These studies typically only pertain to competitive sports, but it can easily translate to individuals who are naturally competitive for the trait to carry over into taking tests at school. As it sits right now, the published literature on this topic is completely conflicting. It is my feeling that because there is very little testing that has been conducted specifically to paper color and how it affects test scores it is important to continue the research until the industry is able to come to a more comprehensive consensus on the topic. This study aims to close the gap between the conflicting sides of this subject so that we can  begin to have a more defined answer to the question pertaining to if the color paper used on test can affect the scores. </w:t>
      </w:r>
    </w:p>
    <w:p w:rsidR="001752D0" w:rsidRPr="00BA10E4" w:rsidRDefault="001752D0" w:rsidP="001752D0">
      <w:pPr>
        <w:spacing w:line="480" w:lineRule="auto"/>
        <w:contextualSpacing/>
        <w:rPr>
          <w:rFonts w:ascii="Times New Roman" w:hAnsi="Times New Roman" w:cs="Times New Roman"/>
          <w:sz w:val="24"/>
          <w:szCs w:val="24"/>
          <w:u w:val="single"/>
        </w:rPr>
      </w:pPr>
      <w:r w:rsidRPr="00BA10E4">
        <w:rPr>
          <w:rFonts w:ascii="Times New Roman" w:hAnsi="Times New Roman" w:cs="Times New Roman"/>
          <w:sz w:val="24"/>
          <w:szCs w:val="24"/>
          <w:u w:val="single"/>
        </w:rPr>
        <w:t>Hypothesis</w:t>
      </w:r>
    </w:p>
    <w:p w:rsidR="001752D0" w:rsidRPr="00BA10E4" w:rsidRDefault="001752D0" w:rsidP="001752D0">
      <w:pPr>
        <w:spacing w:line="480" w:lineRule="auto"/>
        <w:contextualSpacing/>
        <w:rPr>
          <w:rFonts w:ascii="Times New Roman" w:hAnsi="Times New Roman" w:cs="Times New Roman"/>
          <w:sz w:val="24"/>
          <w:szCs w:val="24"/>
        </w:rPr>
      </w:pPr>
      <w:r w:rsidRPr="00BA10E4">
        <w:rPr>
          <w:rFonts w:ascii="Times New Roman" w:hAnsi="Times New Roman" w:cs="Times New Roman"/>
          <w:sz w:val="24"/>
          <w:szCs w:val="24"/>
        </w:rPr>
        <w:tab/>
        <w:t xml:space="preserve">It is my belief the color paper that a test is printed on can directly affect how an individual will score on the test. This hypothesis is based on what the industry agrees upon regarding color psychology as a whole. I also believe that white paper will allow test takers to attain the highest scores. Accordingly, red paper will hinder test takers and will receive the lowest test scores. This hypothesis is based on the ideas and conclusions of previous literature that has be published and referenced above. </w:t>
      </w:r>
    </w:p>
    <w:p w:rsidR="001752D0" w:rsidRPr="00BA10E4" w:rsidRDefault="001752D0" w:rsidP="001752D0">
      <w:pPr>
        <w:spacing w:line="480" w:lineRule="auto"/>
        <w:contextualSpacing/>
        <w:rPr>
          <w:rFonts w:ascii="Times New Roman" w:hAnsi="Times New Roman" w:cs="Times New Roman"/>
          <w:sz w:val="24"/>
          <w:szCs w:val="24"/>
          <w:u w:val="single"/>
        </w:rPr>
      </w:pPr>
      <w:r w:rsidRPr="00BA10E4">
        <w:rPr>
          <w:rFonts w:ascii="Times New Roman" w:hAnsi="Times New Roman" w:cs="Times New Roman"/>
          <w:sz w:val="24"/>
          <w:szCs w:val="24"/>
          <w:u w:val="single"/>
        </w:rPr>
        <w:t>Design, Method, and Data</w:t>
      </w:r>
    </w:p>
    <w:p w:rsidR="001752D0" w:rsidRPr="00BA10E4" w:rsidRDefault="001752D0" w:rsidP="001752D0">
      <w:pPr>
        <w:spacing w:line="480" w:lineRule="auto"/>
        <w:ind w:firstLine="720"/>
        <w:contextualSpacing/>
        <w:rPr>
          <w:rFonts w:ascii="Times New Roman" w:hAnsi="Times New Roman" w:cs="Times New Roman"/>
          <w:sz w:val="24"/>
          <w:szCs w:val="24"/>
        </w:rPr>
      </w:pPr>
      <w:r w:rsidRPr="00BA10E4">
        <w:rPr>
          <w:rFonts w:ascii="Times New Roman" w:hAnsi="Times New Roman" w:cs="Times New Roman"/>
          <w:sz w:val="24"/>
          <w:szCs w:val="24"/>
        </w:rPr>
        <w:lastRenderedPageBreak/>
        <w:t xml:space="preserve">This study was conducted by creating a ten question, multiple choice math </w:t>
      </w:r>
      <w:proofErr w:type="gramStart"/>
      <w:r w:rsidRPr="00BA10E4">
        <w:rPr>
          <w:rFonts w:ascii="Times New Roman" w:hAnsi="Times New Roman" w:cs="Times New Roman"/>
          <w:sz w:val="24"/>
          <w:szCs w:val="24"/>
        </w:rPr>
        <w:t>test</w:t>
      </w:r>
      <w:proofErr w:type="gramEnd"/>
      <w:r w:rsidRPr="00BA10E4">
        <w:rPr>
          <w:rFonts w:ascii="Times New Roman" w:hAnsi="Times New Roman" w:cs="Times New Roman"/>
          <w:sz w:val="24"/>
          <w:szCs w:val="24"/>
        </w:rPr>
        <w:t xml:space="preserve"> which includes basic math questions to five people. Please see test below:</w:t>
      </w:r>
    </w:p>
    <w:p w:rsidR="001752D0" w:rsidRPr="00BA10E4" w:rsidRDefault="001752D0" w:rsidP="001752D0">
      <w:pPr>
        <w:pStyle w:val="ListParagraph"/>
        <w:numPr>
          <w:ilvl w:val="0"/>
          <w:numId w:val="2"/>
        </w:numPr>
        <w:rPr>
          <w:rFonts w:ascii="Times New Roman" w:hAnsi="Times New Roman" w:cs="Times New Roman"/>
          <w:sz w:val="24"/>
          <w:szCs w:val="24"/>
        </w:rPr>
      </w:pPr>
      <w:r w:rsidRPr="00BA10E4">
        <w:rPr>
          <w:rFonts w:ascii="Times New Roman" w:hAnsi="Times New Roman" w:cs="Times New Roman"/>
          <w:sz w:val="24"/>
          <w:szCs w:val="24"/>
        </w:rPr>
        <w:t>Jack needs 2 ½ pints of cream to make dessert. How many pints will he need to make 3 desserts?</w:t>
      </w:r>
    </w:p>
    <w:p w:rsidR="001752D0" w:rsidRPr="00BA10E4" w:rsidRDefault="001752D0" w:rsidP="001752D0">
      <w:pPr>
        <w:pStyle w:val="ListParagraph"/>
        <w:numPr>
          <w:ilvl w:val="0"/>
          <w:numId w:val="3"/>
        </w:numPr>
        <w:rPr>
          <w:rFonts w:ascii="Times New Roman" w:hAnsi="Times New Roman" w:cs="Times New Roman"/>
          <w:sz w:val="24"/>
          <w:szCs w:val="24"/>
        </w:rPr>
      </w:pPr>
      <w:r w:rsidRPr="00BA10E4">
        <w:rPr>
          <w:rFonts w:ascii="Times New Roman" w:hAnsi="Times New Roman" w:cs="Times New Roman"/>
          <w:sz w:val="24"/>
          <w:szCs w:val="24"/>
        </w:rPr>
        <w:t>2 ½</w:t>
      </w:r>
    </w:p>
    <w:p w:rsidR="001752D0" w:rsidRPr="00BA10E4" w:rsidRDefault="001752D0" w:rsidP="001752D0">
      <w:pPr>
        <w:pStyle w:val="ListParagraph"/>
        <w:numPr>
          <w:ilvl w:val="0"/>
          <w:numId w:val="3"/>
        </w:numPr>
        <w:rPr>
          <w:rFonts w:ascii="Times New Roman" w:hAnsi="Times New Roman" w:cs="Times New Roman"/>
          <w:sz w:val="24"/>
          <w:szCs w:val="24"/>
        </w:rPr>
      </w:pPr>
      <w:r w:rsidRPr="00BA10E4">
        <w:rPr>
          <w:rFonts w:ascii="Times New Roman" w:hAnsi="Times New Roman" w:cs="Times New Roman"/>
          <w:sz w:val="24"/>
          <w:szCs w:val="24"/>
        </w:rPr>
        <w:t>3</w:t>
      </w:r>
    </w:p>
    <w:p w:rsidR="001752D0" w:rsidRPr="00BA10E4" w:rsidRDefault="001752D0" w:rsidP="001752D0">
      <w:pPr>
        <w:pStyle w:val="ListParagraph"/>
        <w:numPr>
          <w:ilvl w:val="0"/>
          <w:numId w:val="3"/>
        </w:numPr>
        <w:rPr>
          <w:rFonts w:ascii="Times New Roman" w:hAnsi="Times New Roman" w:cs="Times New Roman"/>
          <w:sz w:val="24"/>
          <w:szCs w:val="24"/>
        </w:rPr>
      </w:pPr>
      <w:r w:rsidRPr="00BA10E4">
        <w:rPr>
          <w:rFonts w:ascii="Times New Roman" w:hAnsi="Times New Roman" w:cs="Times New Roman"/>
          <w:sz w:val="24"/>
          <w:szCs w:val="24"/>
        </w:rPr>
        <w:t>4</w:t>
      </w:r>
    </w:p>
    <w:p w:rsidR="001752D0" w:rsidRPr="00BA10E4" w:rsidRDefault="001752D0" w:rsidP="001752D0">
      <w:pPr>
        <w:pStyle w:val="ListParagraph"/>
        <w:numPr>
          <w:ilvl w:val="0"/>
          <w:numId w:val="3"/>
        </w:numPr>
        <w:rPr>
          <w:rFonts w:ascii="Times New Roman" w:hAnsi="Times New Roman" w:cs="Times New Roman"/>
          <w:sz w:val="24"/>
          <w:szCs w:val="24"/>
        </w:rPr>
      </w:pPr>
      <w:r w:rsidRPr="00BA10E4">
        <w:rPr>
          <w:rFonts w:ascii="Times New Roman" w:hAnsi="Times New Roman" w:cs="Times New Roman"/>
          <w:sz w:val="24"/>
          <w:szCs w:val="24"/>
        </w:rPr>
        <w:t>5</w:t>
      </w:r>
    </w:p>
    <w:p w:rsidR="001752D0" w:rsidRPr="00BA10E4" w:rsidRDefault="001752D0" w:rsidP="001752D0">
      <w:pPr>
        <w:pStyle w:val="ListParagraph"/>
        <w:numPr>
          <w:ilvl w:val="0"/>
          <w:numId w:val="3"/>
        </w:numPr>
        <w:rPr>
          <w:rFonts w:ascii="Times New Roman" w:hAnsi="Times New Roman" w:cs="Times New Roman"/>
          <w:sz w:val="24"/>
          <w:szCs w:val="24"/>
        </w:rPr>
      </w:pPr>
      <w:r w:rsidRPr="00BA10E4">
        <w:rPr>
          <w:rFonts w:ascii="Times New Roman" w:hAnsi="Times New Roman" w:cs="Times New Roman"/>
          <w:sz w:val="24"/>
          <w:szCs w:val="24"/>
        </w:rPr>
        <w:t>7 ½</w:t>
      </w:r>
    </w:p>
    <w:p w:rsidR="001752D0" w:rsidRPr="00BA10E4" w:rsidRDefault="001752D0" w:rsidP="001752D0">
      <w:pPr>
        <w:pStyle w:val="ListParagraph"/>
        <w:ind w:left="1800"/>
        <w:rPr>
          <w:rFonts w:ascii="Times New Roman" w:hAnsi="Times New Roman" w:cs="Times New Roman"/>
          <w:sz w:val="24"/>
          <w:szCs w:val="24"/>
        </w:rPr>
      </w:pPr>
    </w:p>
    <w:p w:rsidR="001752D0" w:rsidRPr="00BA10E4" w:rsidRDefault="001752D0" w:rsidP="001752D0">
      <w:pPr>
        <w:pStyle w:val="ListParagraph"/>
        <w:numPr>
          <w:ilvl w:val="0"/>
          <w:numId w:val="2"/>
        </w:numPr>
        <w:rPr>
          <w:rFonts w:ascii="Times New Roman" w:hAnsi="Times New Roman" w:cs="Times New Roman"/>
          <w:sz w:val="24"/>
          <w:szCs w:val="24"/>
        </w:rPr>
      </w:pPr>
      <w:r w:rsidRPr="00BA10E4">
        <w:rPr>
          <w:rFonts w:ascii="Times New Roman" w:hAnsi="Times New Roman" w:cs="Times New Roman"/>
          <w:sz w:val="24"/>
          <w:szCs w:val="24"/>
        </w:rPr>
        <w:t>A discount store takes 50% off of the retail price of a desk. For the store’s holiday sale, it takes an additional 20% off of all furniture. The desk’s retail price is $320. How much does the desk cost during the holiday sale?</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$107</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$114</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$128</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$136</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$192</w:t>
      </w:r>
    </w:p>
    <w:p w:rsidR="001752D0" w:rsidRPr="00BA10E4" w:rsidRDefault="001752D0" w:rsidP="001752D0">
      <w:pPr>
        <w:pStyle w:val="ListParagraph"/>
        <w:ind w:left="1440"/>
        <w:rPr>
          <w:rFonts w:ascii="Times New Roman" w:hAnsi="Times New Roman" w:cs="Times New Roman"/>
          <w:sz w:val="24"/>
          <w:szCs w:val="24"/>
        </w:rPr>
      </w:pPr>
    </w:p>
    <w:p w:rsidR="001752D0" w:rsidRPr="00BA10E4" w:rsidRDefault="001752D0" w:rsidP="001752D0">
      <w:pPr>
        <w:pStyle w:val="ListParagraph"/>
        <w:numPr>
          <w:ilvl w:val="0"/>
          <w:numId w:val="2"/>
        </w:numPr>
        <w:rPr>
          <w:rFonts w:ascii="Times New Roman" w:hAnsi="Times New Roman" w:cs="Times New Roman"/>
          <w:sz w:val="24"/>
          <w:szCs w:val="24"/>
        </w:rPr>
      </w:pPr>
      <w:r w:rsidRPr="00BA10E4">
        <w:rPr>
          <w:rFonts w:ascii="Times New Roman" w:hAnsi="Times New Roman" w:cs="Times New Roman"/>
          <w:sz w:val="24"/>
          <w:szCs w:val="24"/>
        </w:rPr>
        <w:t>A scale on a map states that every ¼ of an inch represents 20 miles. If two cities are 3 ½ inches apart, how many miles are actually between the two cities?</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14 miles</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20 miles</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125 miles</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230 miles</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250 miles</w:t>
      </w:r>
    </w:p>
    <w:p w:rsidR="001752D0" w:rsidRPr="00BA10E4" w:rsidRDefault="001752D0" w:rsidP="001752D0">
      <w:pPr>
        <w:pStyle w:val="ListParagraph"/>
        <w:rPr>
          <w:rFonts w:ascii="Times New Roman" w:hAnsi="Times New Roman" w:cs="Times New Roman"/>
          <w:sz w:val="24"/>
          <w:szCs w:val="24"/>
        </w:rPr>
      </w:pPr>
    </w:p>
    <w:p w:rsidR="001752D0" w:rsidRPr="00BA10E4" w:rsidRDefault="001752D0" w:rsidP="001752D0">
      <w:pPr>
        <w:pStyle w:val="ListParagraph"/>
        <w:rPr>
          <w:rFonts w:ascii="Times New Roman" w:hAnsi="Times New Roman" w:cs="Times New Roman"/>
          <w:sz w:val="24"/>
          <w:szCs w:val="24"/>
        </w:rPr>
      </w:pPr>
      <w:r w:rsidRPr="00BA10E4">
        <w:rPr>
          <w:rFonts w:ascii="Times New Roman" w:hAnsi="Times New Roman" w:cs="Times New Roman"/>
          <w:sz w:val="24"/>
          <w:szCs w:val="24"/>
        </w:rPr>
        <w:t>Use the following graph for questions 4-5.</w:t>
      </w:r>
    </w:p>
    <w:p w:rsidR="001752D0" w:rsidRPr="00BA10E4" w:rsidRDefault="001752D0" w:rsidP="001752D0">
      <w:pPr>
        <w:pStyle w:val="ListParagraph"/>
        <w:rPr>
          <w:rFonts w:ascii="Times New Roman" w:hAnsi="Times New Roman" w:cs="Times New Roman"/>
          <w:sz w:val="24"/>
          <w:szCs w:val="24"/>
        </w:rPr>
      </w:pPr>
      <w:r w:rsidRPr="00BA10E4">
        <w:rPr>
          <w:rFonts w:ascii="Times New Roman" w:hAnsi="Times New Roman" w:cs="Times New Roman"/>
          <w:noProof/>
          <w:sz w:val="24"/>
          <w:szCs w:val="24"/>
        </w:rPr>
        <w:lastRenderedPageBreak/>
        <w:drawing>
          <wp:inline distT="0" distB="0" distL="0" distR="0">
            <wp:extent cx="2724150" cy="2571750"/>
            <wp:effectExtent l="19050" t="0" r="0" b="0"/>
            <wp:docPr id="5" name="Picture 0" descr="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_image001.gif"/>
                    <pic:cNvPicPr/>
                  </pic:nvPicPr>
                  <pic:blipFill>
                    <a:blip r:embed="rId8" cstate="print"/>
                    <a:stretch>
                      <a:fillRect/>
                    </a:stretch>
                  </pic:blipFill>
                  <pic:spPr>
                    <a:xfrm>
                      <a:off x="0" y="0"/>
                      <a:ext cx="2724150" cy="2571750"/>
                    </a:xfrm>
                    <a:prstGeom prst="rect">
                      <a:avLst/>
                    </a:prstGeom>
                  </pic:spPr>
                </pic:pic>
              </a:graphicData>
            </a:graphic>
          </wp:inline>
        </w:drawing>
      </w:r>
      <w:r w:rsidRPr="00BA10E4">
        <w:rPr>
          <w:rFonts w:ascii="Times New Roman" w:hAnsi="Times New Roman" w:cs="Times New Roman"/>
          <w:sz w:val="24"/>
          <w:szCs w:val="24"/>
        </w:rPr>
        <w:t xml:space="preserve"> </w:t>
      </w:r>
    </w:p>
    <w:p w:rsidR="001752D0" w:rsidRPr="00BA10E4" w:rsidRDefault="001752D0" w:rsidP="001752D0">
      <w:pPr>
        <w:pStyle w:val="ListParagraph"/>
        <w:rPr>
          <w:rFonts w:ascii="Times New Roman" w:hAnsi="Times New Roman" w:cs="Times New Roman"/>
          <w:sz w:val="24"/>
          <w:szCs w:val="24"/>
        </w:rPr>
      </w:pPr>
    </w:p>
    <w:p w:rsidR="001752D0" w:rsidRPr="00BA10E4" w:rsidRDefault="001752D0" w:rsidP="001752D0">
      <w:pPr>
        <w:pStyle w:val="ListParagraph"/>
        <w:rPr>
          <w:rFonts w:ascii="Times New Roman" w:hAnsi="Times New Roman" w:cs="Times New Roman"/>
          <w:sz w:val="24"/>
          <w:szCs w:val="24"/>
        </w:rPr>
      </w:pPr>
    </w:p>
    <w:p w:rsidR="001752D0" w:rsidRPr="00BA10E4" w:rsidRDefault="001752D0" w:rsidP="001752D0">
      <w:pPr>
        <w:pStyle w:val="ListParagraph"/>
        <w:rPr>
          <w:rFonts w:ascii="Times New Roman" w:hAnsi="Times New Roman" w:cs="Times New Roman"/>
          <w:sz w:val="24"/>
          <w:szCs w:val="24"/>
        </w:rPr>
      </w:pPr>
    </w:p>
    <w:p w:rsidR="001752D0" w:rsidRPr="00BA10E4" w:rsidRDefault="001752D0" w:rsidP="001752D0">
      <w:pPr>
        <w:pStyle w:val="ListParagraph"/>
        <w:rPr>
          <w:rFonts w:ascii="Times New Roman" w:hAnsi="Times New Roman" w:cs="Times New Roman"/>
          <w:sz w:val="24"/>
          <w:szCs w:val="24"/>
        </w:rPr>
      </w:pPr>
    </w:p>
    <w:p w:rsidR="001752D0" w:rsidRPr="00BA10E4" w:rsidRDefault="001752D0" w:rsidP="001752D0">
      <w:pPr>
        <w:pStyle w:val="ListParagraph"/>
        <w:numPr>
          <w:ilvl w:val="0"/>
          <w:numId w:val="2"/>
        </w:numPr>
        <w:rPr>
          <w:rFonts w:ascii="Times New Roman" w:hAnsi="Times New Roman" w:cs="Times New Roman"/>
          <w:sz w:val="24"/>
          <w:szCs w:val="24"/>
        </w:rPr>
      </w:pPr>
      <w:r w:rsidRPr="00BA10E4">
        <w:rPr>
          <w:rFonts w:ascii="Times New Roman" w:hAnsi="Times New Roman" w:cs="Times New Roman"/>
          <w:sz w:val="24"/>
          <w:szCs w:val="24"/>
        </w:rPr>
        <w:t>Which vacation destination is most common for the students attending Washington Middle School?</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Beach</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Historical sites</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Cruises</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 xml:space="preserve">Mountains </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Other</w:t>
      </w:r>
    </w:p>
    <w:p w:rsidR="001752D0" w:rsidRPr="00BA10E4" w:rsidRDefault="001752D0" w:rsidP="001752D0">
      <w:pPr>
        <w:pStyle w:val="ListParagraph"/>
        <w:ind w:left="1440"/>
        <w:rPr>
          <w:rFonts w:ascii="Times New Roman" w:hAnsi="Times New Roman" w:cs="Times New Roman"/>
          <w:sz w:val="24"/>
          <w:szCs w:val="24"/>
        </w:rPr>
      </w:pPr>
    </w:p>
    <w:p w:rsidR="001752D0" w:rsidRPr="00BA10E4" w:rsidRDefault="001752D0" w:rsidP="001752D0">
      <w:pPr>
        <w:pStyle w:val="ListParagraph"/>
        <w:numPr>
          <w:ilvl w:val="0"/>
          <w:numId w:val="2"/>
        </w:numPr>
        <w:rPr>
          <w:rFonts w:ascii="Times New Roman" w:hAnsi="Times New Roman" w:cs="Times New Roman"/>
          <w:sz w:val="24"/>
          <w:szCs w:val="24"/>
        </w:rPr>
      </w:pPr>
      <w:r w:rsidRPr="00BA10E4">
        <w:rPr>
          <w:rFonts w:ascii="Times New Roman" w:hAnsi="Times New Roman" w:cs="Times New Roman"/>
          <w:sz w:val="24"/>
          <w:szCs w:val="24"/>
        </w:rPr>
        <w:t>If 500 students attend Washington Middle School, how many are going to the mountains for vacation?</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25</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60</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75</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100</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125</w:t>
      </w:r>
    </w:p>
    <w:p w:rsidR="001752D0" w:rsidRPr="00BA10E4" w:rsidRDefault="001752D0" w:rsidP="001752D0">
      <w:pPr>
        <w:pStyle w:val="ListParagraph"/>
        <w:ind w:left="1440"/>
        <w:rPr>
          <w:rFonts w:ascii="Times New Roman" w:hAnsi="Times New Roman" w:cs="Times New Roman"/>
          <w:sz w:val="24"/>
          <w:szCs w:val="24"/>
        </w:rPr>
      </w:pPr>
    </w:p>
    <w:p w:rsidR="001752D0" w:rsidRPr="00BA10E4" w:rsidRDefault="001752D0" w:rsidP="001752D0">
      <w:pPr>
        <w:pStyle w:val="ListParagraph"/>
        <w:numPr>
          <w:ilvl w:val="0"/>
          <w:numId w:val="2"/>
        </w:numPr>
        <w:rPr>
          <w:rFonts w:ascii="Times New Roman" w:hAnsi="Times New Roman" w:cs="Times New Roman"/>
          <w:sz w:val="24"/>
          <w:szCs w:val="24"/>
        </w:rPr>
      </w:pPr>
      <w:r w:rsidRPr="00BA10E4">
        <w:rPr>
          <w:rFonts w:ascii="Times New Roman" w:hAnsi="Times New Roman" w:cs="Times New Roman"/>
          <w:sz w:val="24"/>
          <w:szCs w:val="24"/>
        </w:rPr>
        <w:t>Which of the following is the correct graph for x≥3 or x≤-2</w:t>
      </w:r>
    </w:p>
    <w:p w:rsidR="001752D0" w:rsidRPr="00BA10E4" w:rsidRDefault="001752D0" w:rsidP="001752D0">
      <w:pPr>
        <w:pStyle w:val="ListParagraph"/>
        <w:rPr>
          <w:rFonts w:ascii="Times New Roman" w:hAnsi="Times New Roman" w:cs="Times New Roman"/>
          <w:sz w:val="24"/>
          <w:szCs w:val="24"/>
        </w:rPr>
      </w:pPr>
      <w:r w:rsidRPr="00BA10E4">
        <w:rPr>
          <w:rFonts w:ascii="Times New Roman" w:hAnsi="Times New Roman" w:cs="Times New Roman"/>
          <w:noProof/>
          <w:sz w:val="24"/>
          <w:szCs w:val="24"/>
        </w:rPr>
        <w:lastRenderedPageBreak/>
        <w:drawing>
          <wp:inline distT="0" distB="0" distL="0" distR="0">
            <wp:extent cx="2276475" cy="1676400"/>
            <wp:effectExtent l="19050" t="0" r="9525" b="0"/>
            <wp:docPr id="6" name="Picture 1" descr="clip_image0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_image0010.gif"/>
                    <pic:cNvPicPr/>
                  </pic:nvPicPr>
                  <pic:blipFill>
                    <a:blip r:embed="rId9" cstate="print"/>
                    <a:stretch>
                      <a:fillRect/>
                    </a:stretch>
                  </pic:blipFill>
                  <pic:spPr>
                    <a:xfrm>
                      <a:off x="0" y="0"/>
                      <a:ext cx="2276475" cy="1676400"/>
                    </a:xfrm>
                    <a:prstGeom prst="rect">
                      <a:avLst/>
                    </a:prstGeom>
                  </pic:spPr>
                </pic:pic>
              </a:graphicData>
            </a:graphic>
          </wp:inline>
        </w:drawing>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Line A</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Line B</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Line C</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Line D</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Line E</w:t>
      </w:r>
    </w:p>
    <w:p w:rsidR="001752D0" w:rsidRPr="00BA10E4" w:rsidRDefault="001752D0" w:rsidP="001752D0">
      <w:pPr>
        <w:pStyle w:val="ListParagraph"/>
        <w:ind w:left="1440"/>
        <w:rPr>
          <w:rFonts w:ascii="Times New Roman" w:hAnsi="Times New Roman" w:cs="Times New Roman"/>
          <w:sz w:val="24"/>
          <w:szCs w:val="24"/>
        </w:rPr>
      </w:pPr>
    </w:p>
    <w:p w:rsidR="001752D0" w:rsidRPr="00BA10E4" w:rsidRDefault="001752D0" w:rsidP="001752D0">
      <w:pPr>
        <w:pStyle w:val="ListParagraph"/>
        <w:numPr>
          <w:ilvl w:val="0"/>
          <w:numId w:val="2"/>
        </w:numPr>
        <w:rPr>
          <w:rFonts w:ascii="Times New Roman" w:hAnsi="Times New Roman" w:cs="Times New Roman"/>
          <w:sz w:val="24"/>
          <w:szCs w:val="24"/>
        </w:rPr>
      </w:pPr>
      <w:r w:rsidRPr="00BA10E4">
        <w:rPr>
          <w:rFonts w:ascii="Times New Roman" w:hAnsi="Times New Roman" w:cs="Times New Roman"/>
          <w:sz w:val="24"/>
          <w:szCs w:val="24"/>
        </w:rPr>
        <w:t>Michelle wants to expand her flowerbed by increasing the length and width each by 2 feet. What will the new area of the flowerbed be if L and W represent the original dimensions of the flowerbed’s length and width?</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2LW</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2(L+W)</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2L+2W</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(L+2)(W+2)</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LW/2</w:t>
      </w:r>
    </w:p>
    <w:p w:rsidR="001752D0" w:rsidRPr="00BA10E4" w:rsidRDefault="001752D0" w:rsidP="001752D0">
      <w:pPr>
        <w:pStyle w:val="ListParagraph"/>
        <w:numPr>
          <w:ilvl w:val="0"/>
          <w:numId w:val="2"/>
        </w:numPr>
        <w:rPr>
          <w:rFonts w:ascii="Times New Roman" w:hAnsi="Times New Roman" w:cs="Times New Roman"/>
          <w:sz w:val="24"/>
          <w:szCs w:val="24"/>
        </w:rPr>
      </w:pPr>
      <w:r w:rsidRPr="00BA10E4">
        <w:rPr>
          <w:rFonts w:ascii="Times New Roman" w:hAnsi="Times New Roman" w:cs="Times New Roman"/>
          <w:sz w:val="24"/>
          <w:szCs w:val="24"/>
        </w:rPr>
        <w:t>What is the mathematical average of the number of days in a typical year, the number of days in a week, and the number of hours in a day?</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100</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115</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132</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158</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224</w:t>
      </w:r>
    </w:p>
    <w:p w:rsidR="001752D0" w:rsidRPr="00BA10E4" w:rsidRDefault="001752D0" w:rsidP="001752D0">
      <w:pPr>
        <w:pStyle w:val="ListParagraph"/>
        <w:ind w:left="1440"/>
        <w:rPr>
          <w:rFonts w:ascii="Times New Roman" w:hAnsi="Times New Roman" w:cs="Times New Roman"/>
          <w:sz w:val="24"/>
          <w:szCs w:val="24"/>
        </w:rPr>
      </w:pPr>
    </w:p>
    <w:p w:rsidR="001752D0" w:rsidRPr="00BA10E4" w:rsidRDefault="001752D0" w:rsidP="001752D0">
      <w:pPr>
        <w:pStyle w:val="ListParagraph"/>
        <w:numPr>
          <w:ilvl w:val="0"/>
          <w:numId w:val="2"/>
        </w:numPr>
        <w:rPr>
          <w:rFonts w:ascii="Times New Roman" w:hAnsi="Times New Roman" w:cs="Times New Roman"/>
          <w:sz w:val="24"/>
          <w:szCs w:val="24"/>
        </w:rPr>
      </w:pPr>
      <w:r w:rsidRPr="00BA10E4">
        <w:rPr>
          <w:rFonts w:ascii="Times New Roman" w:hAnsi="Times New Roman" w:cs="Times New Roman"/>
          <w:sz w:val="24"/>
          <w:szCs w:val="24"/>
        </w:rPr>
        <w:t>1.75 x 10</w:t>
      </w:r>
      <w:r w:rsidRPr="00BA10E4">
        <w:rPr>
          <w:rFonts w:ascii="Times New Roman" w:hAnsi="Times New Roman" w:cs="Times New Roman"/>
          <w:sz w:val="24"/>
          <w:szCs w:val="24"/>
          <w:vertAlign w:val="superscript"/>
        </w:rPr>
        <w:t>5</w:t>
      </w:r>
      <w:r w:rsidRPr="00BA10E4">
        <w:rPr>
          <w:rFonts w:ascii="Times New Roman" w:hAnsi="Times New Roman" w:cs="Times New Roman"/>
          <w:sz w:val="24"/>
          <w:szCs w:val="24"/>
        </w:rPr>
        <w:t>=</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175,000</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17,500</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1,750</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0.00175</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0.000175</w:t>
      </w:r>
    </w:p>
    <w:p w:rsidR="001752D0" w:rsidRPr="00BA10E4" w:rsidRDefault="001752D0" w:rsidP="001752D0">
      <w:pPr>
        <w:pStyle w:val="ListParagraph"/>
        <w:ind w:left="1440"/>
        <w:rPr>
          <w:rFonts w:ascii="Times New Roman" w:hAnsi="Times New Roman" w:cs="Times New Roman"/>
          <w:sz w:val="24"/>
          <w:szCs w:val="24"/>
        </w:rPr>
      </w:pPr>
    </w:p>
    <w:p w:rsidR="001752D0" w:rsidRPr="00BA10E4" w:rsidRDefault="001752D0" w:rsidP="001752D0">
      <w:pPr>
        <w:pStyle w:val="ListParagraph"/>
        <w:numPr>
          <w:ilvl w:val="0"/>
          <w:numId w:val="2"/>
        </w:numPr>
        <w:rPr>
          <w:rFonts w:ascii="Times New Roman" w:hAnsi="Times New Roman" w:cs="Times New Roman"/>
          <w:sz w:val="24"/>
          <w:szCs w:val="24"/>
        </w:rPr>
      </w:pPr>
      <w:r w:rsidRPr="00BA10E4">
        <w:rPr>
          <w:rFonts w:ascii="Times New Roman" w:hAnsi="Times New Roman" w:cs="Times New Roman"/>
          <w:sz w:val="24"/>
          <w:szCs w:val="24"/>
        </w:rPr>
        <w:t>If 8x+5=21, then 3x+4=</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2</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5</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lastRenderedPageBreak/>
        <w:t>10</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16</w:t>
      </w:r>
    </w:p>
    <w:p w:rsidR="001752D0" w:rsidRPr="00BA10E4" w:rsidRDefault="001752D0" w:rsidP="001752D0">
      <w:pPr>
        <w:pStyle w:val="ListParagraph"/>
        <w:numPr>
          <w:ilvl w:val="1"/>
          <w:numId w:val="2"/>
        </w:numPr>
        <w:rPr>
          <w:rFonts w:ascii="Times New Roman" w:hAnsi="Times New Roman" w:cs="Times New Roman"/>
          <w:sz w:val="24"/>
          <w:szCs w:val="24"/>
        </w:rPr>
      </w:pPr>
      <w:r w:rsidRPr="00BA10E4">
        <w:rPr>
          <w:rFonts w:ascii="Times New Roman" w:hAnsi="Times New Roman" w:cs="Times New Roman"/>
          <w:sz w:val="24"/>
          <w:szCs w:val="24"/>
        </w:rPr>
        <w:t>17</w:t>
      </w:r>
    </w:p>
    <w:p w:rsidR="001752D0" w:rsidRPr="00BA10E4" w:rsidRDefault="001752D0" w:rsidP="001752D0">
      <w:pPr>
        <w:ind w:left="720"/>
        <w:rPr>
          <w:rFonts w:ascii="Times New Roman" w:hAnsi="Times New Roman" w:cs="Times New Roman"/>
          <w:sz w:val="24"/>
          <w:szCs w:val="24"/>
        </w:rPr>
      </w:pPr>
      <w:r w:rsidRPr="00BA10E4">
        <w:rPr>
          <w:rFonts w:ascii="Times New Roman" w:hAnsi="Times New Roman" w:cs="Times New Roman"/>
          <w:sz w:val="24"/>
          <w:szCs w:val="24"/>
        </w:rPr>
        <w:t xml:space="preserve">*Test questions retrieved from </w:t>
      </w:r>
      <w:r w:rsidRPr="00BA10E4">
        <w:rPr>
          <w:rFonts w:ascii="Times New Roman" w:hAnsi="Times New Roman" w:cs="Times New Roman"/>
          <w:bCs/>
          <w:sz w:val="24"/>
          <w:szCs w:val="24"/>
        </w:rPr>
        <w:t xml:space="preserve">Morrison, E. (2016, September 30). Test Prep Review. Retrieved January 29, 2017, from </w:t>
      </w:r>
      <w:hyperlink r:id="rId10" w:history="1">
        <w:r w:rsidRPr="00BA10E4">
          <w:rPr>
            <w:rStyle w:val="Hyperlink"/>
            <w:rFonts w:ascii="Times New Roman" w:hAnsi="Times New Roman" w:cs="Times New Roman"/>
            <w:bCs/>
            <w:sz w:val="24"/>
            <w:szCs w:val="24"/>
          </w:rPr>
          <w:t>https://www.testprepreview.com/modules/mathematics2.htm</w:t>
        </w:r>
      </w:hyperlink>
    </w:p>
    <w:p w:rsidR="001752D0" w:rsidRPr="00BA10E4" w:rsidRDefault="001752D0" w:rsidP="001752D0">
      <w:pPr>
        <w:spacing w:line="480" w:lineRule="auto"/>
        <w:contextualSpacing/>
        <w:rPr>
          <w:rFonts w:ascii="Times New Roman" w:hAnsi="Times New Roman" w:cs="Times New Roman"/>
          <w:sz w:val="24"/>
          <w:szCs w:val="24"/>
        </w:rPr>
      </w:pPr>
      <w:r w:rsidRPr="00BA10E4">
        <w:rPr>
          <w:rFonts w:ascii="Times New Roman" w:hAnsi="Times New Roman" w:cs="Times New Roman"/>
          <w:sz w:val="24"/>
          <w:szCs w:val="24"/>
        </w:rPr>
        <w:t xml:space="preserve">I had originally hoped to recruit at least fifteen subjects for this study, but was only able to obtain six. The test questions were printed in black ink on white, pastel blue and red paper. Subjects were only chosen if they have obtained no more and no less than a baccalaureate degree. Tests were given either at the subject’s home or at my home. Each colored test was administered to two subjects, one male and one female. Tests were then graded and the following average scores were found: white paper – 95%, blue paper – 85%, and red paper – 80%. </w:t>
      </w:r>
    </w:p>
    <w:p w:rsidR="001752D0" w:rsidRPr="00BA10E4" w:rsidRDefault="001752D0" w:rsidP="001752D0">
      <w:pPr>
        <w:spacing w:line="480" w:lineRule="auto"/>
        <w:contextualSpacing/>
        <w:rPr>
          <w:rFonts w:ascii="Times New Roman" w:hAnsi="Times New Roman" w:cs="Times New Roman"/>
          <w:sz w:val="24"/>
          <w:szCs w:val="24"/>
          <w:u w:val="single"/>
        </w:rPr>
      </w:pPr>
      <w:r w:rsidRPr="00BA10E4">
        <w:rPr>
          <w:rFonts w:ascii="Times New Roman" w:hAnsi="Times New Roman" w:cs="Times New Roman"/>
          <w:sz w:val="24"/>
          <w:szCs w:val="24"/>
          <w:u w:val="single"/>
        </w:rPr>
        <w:t>Statistical Analysis</w:t>
      </w:r>
    </w:p>
    <w:p w:rsidR="001752D0" w:rsidRPr="00BA10E4" w:rsidRDefault="001752D0" w:rsidP="001752D0">
      <w:pPr>
        <w:spacing w:line="480" w:lineRule="auto"/>
        <w:ind w:firstLine="720"/>
        <w:contextualSpacing/>
        <w:rPr>
          <w:rFonts w:ascii="Times New Roman" w:hAnsi="Times New Roman" w:cs="Times New Roman"/>
          <w:sz w:val="24"/>
          <w:szCs w:val="24"/>
        </w:rPr>
      </w:pPr>
      <w:r w:rsidRPr="00BA10E4">
        <w:rPr>
          <w:rFonts w:ascii="Times New Roman" w:hAnsi="Times New Roman" w:cs="Times New Roman"/>
          <w:sz w:val="24"/>
          <w:szCs w:val="24"/>
        </w:rPr>
        <w:t xml:space="preserve">For my Research Project, I have decided that it would be best to use ratio statistical analysis to analyze the data I collect from my research. My Research Project will be conducted in order to see if the color paper that a test is printed on has any affect on the final score of the test. My hypothesis is that the color will in fact prove to affect the final score of the tests. In order to prove this, I plan on passing out the same mathematical test on three different colors of paper. I think one of the most important reasons that I should use ratio scales when analyzing the data from my research is that the scores of the tests have equal distance between each of the score values. “Ratio scales are similar to interval scales in that equal differences between scale </w:t>
      </w:r>
      <w:proofErr w:type="gramStart"/>
      <w:r w:rsidRPr="00BA10E4">
        <w:rPr>
          <w:rFonts w:ascii="Times New Roman" w:hAnsi="Times New Roman" w:cs="Times New Roman"/>
          <w:sz w:val="24"/>
          <w:szCs w:val="24"/>
        </w:rPr>
        <w:t>value</w:t>
      </w:r>
      <w:proofErr w:type="gramEnd"/>
      <w:r w:rsidRPr="00BA10E4">
        <w:rPr>
          <w:rFonts w:ascii="Times New Roman" w:hAnsi="Times New Roman" w:cs="Times New Roman"/>
          <w:sz w:val="24"/>
          <w:szCs w:val="24"/>
        </w:rPr>
        <w:t xml:space="preserve"> have equal quantitative meaning” (Basic Concepts in Research and Data Analysis, 11). However, the main reason that I have chosen not to use interval scaling is because there can be a scale value of zero in my data. According to an article titled </w:t>
      </w:r>
      <w:r w:rsidRPr="00BA10E4">
        <w:rPr>
          <w:rFonts w:ascii="Times New Roman" w:hAnsi="Times New Roman" w:cs="Times New Roman"/>
          <w:i/>
          <w:sz w:val="24"/>
          <w:szCs w:val="24"/>
        </w:rPr>
        <w:t>Levels of measurement</w:t>
      </w:r>
      <w:r w:rsidRPr="00BA10E4">
        <w:rPr>
          <w:rFonts w:ascii="Times New Roman" w:hAnsi="Times New Roman" w:cs="Times New Roman"/>
          <w:sz w:val="24"/>
          <w:szCs w:val="24"/>
        </w:rPr>
        <w:t xml:space="preserve"> that was published by UC Davis, ratio analysis should be used if there is a value of zero that can be </w:t>
      </w:r>
      <w:r w:rsidRPr="00BA10E4">
        <w:rPr>
          <w:rFonts w:ascii="Times New Roman" w:hAnsi="Times New Roman" w:cs="Times New Roman"/>
          <w:sz w:val="24"/>
          <w:szCs w:val="24"/>
        </w:rPr>
        <w:lastRenderedPageBreak/>
        <w:t xml:space="preserve">conceptualized in your research. Because it is possible to obtain a score of zero on a test, I think it would be beneficial to use ratio analysis. This way, if I were to put my data onto a bar graph, the bars which depict the scores of the tests by color would be proportionate in size from the score of zero. The same article published by UC Davis also reads, “Using ratio scale permits comparisons such as being twice as high, or one-half as much”. I also think that it would be extremely beneficial to be able to make these types of comparisons between the three different colored paper used for the tests and their respective scores. This would make it much easier to explain the relationship of the colors and their scores in comparison with one another and therefore easier for the reader to understand and visualize. Overall, I believe that it will be most advantageous to use ratio statistical analysis for my research because it provides equal distances between potential score values, supports a scale value of zero, and allows me to use easily described comparisons between the scores found for each color. </w:t>
      </w:r>
    </w:p>
    <w:p w:rsidR="001752D0" w:rsidRPr="00BA10E4" w:rsidRDefault="001752D0" w:rsidP="001752D0">
      <w:pPr>
        <w:spacing w:line="480" w:lineRule="auto"/>
        <w:contextualSpacing/>
        <w:rPr>
          <w:rFonts w:ascii="Times New Roman" w:hAnsi="Times New Roman" w:cs="Times New Roman"/>
          <w:sz w:val="24"/>
          <w:szCs w:val="24"/>
          <w:u w:val="single"/>
        </w:rPr>
      </w:pPr>
      <w:r w:rsidRPr="00BA10E4">
        <w:rPr>
          <w:rFonts w:ascii="Times New Roman" w:hAnsi="Times New Roman" w:cs="Times New Roman"/>
          <w:sz w:val="24"/>
          <w:szCs w:val="24"/>
          <w:u w:val="single"/>
        </w:rPr>
        <w:t>Discussion and Evaluation</w:t>
      </w:r>
    </w:p>
    <w:p w:rsidR="001752D0" w:rsidRDefault="001752D0" w:rsidP="001752D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conclusion, this study proved that the original hypothesis is correct - the color paper that a test is printed on does in fact affect test scores. It also showed that white paper is the best color to use for test printing, whereas red can strongly affect test scores in a negative manner. The findings of this study are important to the industry because they show that a common test printing practice among teachers is actually hindering students from scoring higher on their tests. Many teachers print different versions of tests on different colored paper to reduce cheating from occurring in their classroom. This creates an uneven playing field for students taking the test because the color of the paper can subconsciously deter the student from scoring the highest that they possibly can. This study also shows that white paper produces the highest test scores. If a </w:t>
      </w:r>
      <w:r>
        <w:rPr>
          <w:rFonts w:ascii="Times New Roman" w:hAnsi="Times New Roman" w:cs="Times New Roman"/>
          <w:sz w:val="24"/>
          <w:szCs w:val="24"/>
        </w:rPr>
        <w:lastRenderedPageBreak/>
        <w:t xml:space="preserve">teacher were to give out a test on different colored paper which includes white, the students that receive the test on white paper are being given an advantage over the other students. </w:t>
      </w:r>
    </w:p>
    <w:p w:rsidR="001752D0" w:rsidRPr="00BA10E4" w:rsidRDefault="001752D0" w:rsidP="001752D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 believe that it would be beneficial to further research this subject in regards to why and how the colors affect individuals and influence their test scores. For example, does taking a test on red paper truly make the individual feel anxious? It is common understanding of color psychology that tells us that the color blue makes individuals feel confident. If this is the case, then why are test scores typically lower when printed on blue paper when compared to white paper? I believe that the further study of this topic can only further help us understand how to give students an even playing field when testing.  </w:t>
      </w: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rPr>
          <w:rFonts w:ascii="Times New Roman" w:hAnsi="Times New Roman" w:cs="Times New Roman"/>
          <w:sz w:val="24"/>
          <w:szCs w:val="24"/>
        </w:rPr>
      </w:pPr>
    </w:p>
    <w:p w:rsidR="001752D0" w:rsidRDefault="001752D0" w:rsidP="001752D0">
      <w:pPr>
        <w:spacing w:line="480"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References</w:t>
      </w:r>
    </w:p>
    <w:p w:rsidR="001752D0" w:rsidRDefault="001752D0" w:rsidP="001752D0">
      <w:pPr>
        <w:spacing w:line="480" w:lineRule="auto"/>
        <w:ind w:firstLine="720"/>
        <w:contextualSpacing/>
        <w:rPr>
          <w:rFonts w:ascii="Times New Roman" w:hAnsi="Times New Roman" w:cs="Times New Roman"/>
          <w:sz w:val="24"/>
          <w:szCs w:val="24"/>
        </w:rPr>
      </w:pPr>
      <w:proofErr w:type="gramStart"/>
      <w:r w:rsidRPr="003E13B7">
        <w:rPr>
          <w:rFonts w:ascii="Times New Roman" w:hAnsi="Times New Roman" w:cs="Times New Roman"/>
          <w:sz w:val="24"/>
          <w:szCs w:val="24"/>
        </w:rPr>
        <w:t xml:space="preserve">Elliot, A. J., Maier, M. A., </w:t>
      </w:r>
      <w:proofErr w:type="spellStart"/>
      <w:r w:rsidRPr="003E13B7">
        <w:rPr>
          <w:rFonts w:ascii="Times New Roman" w:hAnsi="Times New Roman" w:cs="Times New Roman"/>
          <w:sz w:val="24"/>
          <w:szCs w:val="24"/>
        </w:rPr>
        <w:t>Moller</w:t>
      </w:r>
      <w:proofErr w:type="spellEnd"/>
      <w:r w:rsidRPr="003E13B7">
        <w:rPr>
          <w:rFonts w:ascii="Times New Roman" w:hAnsi="Times New Roman" w:cs="Times New Roman"/>
          <w:sz w:val="24"/>
          <w:szCs w:val="24"/>
        </w:rPr>
        <w:t xml:space="preserve">, A. C., Friedman, R., &amp; </w:t>
      </w:r>
      <w:proofErr w:type="spellStart"/>
      <w:r w:rsidRPr="003E13B7">
        <w:rPr>
          <w:rFonts w:ascii="Times New Roman" w:hAnsi="Times New Roman" w:cs="Times New Roman"/>
          <w:sz w:val="24"/>
          <w:szCs w:val="24"/>
        </w:rPr>
        <w:t>Meinhardt</w:t>
      </w:r>
      <w:proofErr w:type="spellEnd"/>
      <w:r w:rsidRPr="003E13B7">
        <w:rPr>
          <w:rFonts w:ascii="Times New Roman" w:hAnsi="Times New Roman" w:cs="Times New Roman"/>
          <w:sz w:val="24"/>
          <w:szCs w:val="24"/>
        </w:rPr>
        <w:t>, J. (2007).</w:t>
      </w:r>
      <w:proofErr w:type="gramEnd"/>
      <w:r w:rsidRPr="003E13B7">
        <w:rPr>
          <w:rFonts w:ascii="Times New Roman" w:hAnsi="Times New Roman" w:cs="Times New Roman"/>
          <w:sz w:val="24"/>
          <w:szCs w:val="24"/>
        </w:rPr>
        <w:t xml:space="preserve"> Color and psychological functioning: The effect of red on performance attainment. </w:t>
      </w:r>
      <w:r w:rsidRPr="003E13B7">
        <w:rPr>
          <w:rFonts w:ascii="Times New Roman" w:hAnsi="Times New Roman" w:cs="Times New Roman"/>
          <w:i/>
          <w:iCs/>
          <w:sz w:val="24"/>
          <w:szCs w:val="24"/>
        </w:rPr>
        <w:t xml:space="preserve">Journal </w:t>
      </w:r>
      <w:proofErr w:type="gramStart"/>
      <w:r w:rsidRPr="003E13B7">
        <w:rPr>
          <w:rFonts w:ascii="Times New Roman" w:hAnsi="Times New Roman" w:cs="Times New Roman"/>
          <w:i/>
          <w:iCs/>
          <w:sz w:val="24"/>
          <w:szCs w:val="24"/>
        </w:rPr>
        <w:t>Of</w:t>
      </w:r>
      <w:proofErr w:type="gramEnd"/>
      <w:r w:rsidRPr="003E13B7">
        <w:rPr>
          <w:rFonts w:ascii="Times New Roman" w:hAnsi="Times New Roman" w:cs="Times New Roman"/>
          <w:i/>
          <w:iCs/>
          <w:sz w:val="24"/>
          <w:szCs w:val="24"/>
        </w:rPr>
        <w:t xml:space="preserve"> Experimental Psychology: General</w:t>
      </w:r>
      <w:r w:rsidRPr="003E13B7">
        <w:rPr>
          <w:rFonts w:ascii="Times New Roman" w:hAnsi="Times New Roman" w:cs="Times New Roman"/>
          <w:sz w:val="24"/>
          <w:szCs w:val="24"/>
        </w:rPr>
        <w:t>, </w:t>
      </w:r>
      <w:r w:rsidRPr="003E13B7">
        <w:rPr>
          <w:rFonts w:ascii="Times New Roman" w:hAnsi="Times New Roman" w:cs="Times New Roman"/>
          <w:i/>
          <w:iCs/>
          <w:sz w:val="24"/>
          <w:szCs w:val="24"/>
        </w:rPr>
        <w:t>136</w:t>
      </w:r>
      <w:r w:rsidRPr="003E13B7">
        <w:rPr>
          <w:rFonts w:ascii="Times New Roman" w:hAnsi="Times New Roman" w:cs="Times New Roman"/>
          <w:sz w:val="24"/>
          <w:szCs w:val="24"/>
        </w:rPr>
        <w:t>154-168.</w:t>
      </w:r>
    </w:p>
    <w:p w:rsidR="001752D0" w:rsidRDefault="001752D0" w:rsidP="001752D0">
      <w:pPr>
        <w:spacing w:line="480" w:lineRule="auto"/>
        <w:ind w:firstLine="720"/>
        <w:contextualSpacing/>
        <w:rPr>
          <w:rFonts w:ascii="Times New Roman" w:hAnsi="Times New Roman" w:cs="Times New Roman"/>
          <w:sz w:val="24"/>
          <w:szCs w:val="24"/>
        </w:rPr>
      </w:pPr>
      <w:proofErr w:type="gramStart"/>
      <w:r w:rsidRPr="00A952E5">
        <w:rPr>
          <w:rFonts w:ascii="Times New Roman" w:hAnsi="Times New Roman" w:cs="Times New Roman"/>
          <w:sz w:val="24"/>
          <w:szCs w:val="24"/>
        </w:rPr>
        <w:t>Hill, R. A., &amp; Barton, R. A. (2005).</w:t>
      </w:r>
      <w:proofErr w:type="gramEnd"/>
      <w:r w:rsidRPr="00A952E5">
        <w:rPr>
          <w:rFonts w:ascii="Times New Roman" w:hAnsi="Times New Roman" w:cs="Times New Roman"/>
          <w:sz w:val="24"/>
          <w:szCs w:val="24"/>
        </w:rPr>
        <w:t xml:space="preserve"> Re</w:t>
      </w:r>
      <w:r>
        <w:rPr>
          <w:rFonts w:ascii="Times New Roman" w:hAnsi="Times New Roman" w:cs="Times New Roman"/>
          <w:sz w:val="24"/>
          <w:szCs w:val="24"/>
        </w:rPr>
        <w:t xml:space="preserve">d enhances human performance in </w:t>
      </w:r>
      <w:r w:rsidRPr="00A952E5">
        <w:rPr>
          <w:rFonts w:ascii="Times New Roman" w:hAnsi="Times New Roman" w:cs="Times New Roman"/>
          <w:sz w:val="24"/>
          <w:szCs w:val="24"/>
        </w:rPr>
        <w:t>contests. </w:t>
      </w:r>
      <w:proofErr w:type="gramStart"/>
      <w:r w:rsidRPr="00A952E5">
        <w:rPr>
          <w:rFonts w:ascii="Times New Roman" w:hAnsi="Times New Roman" w:cs="Times New Roman"/>
          <w:i/>
          <w:iCs/>
          <w:sz w:val="24"/>
          <w:szCs w:val="24"/>
        </w:rPr>
        <w:t>Nature</w:t>
      </w:r>
      <w:r w:rsidRPr="00A952E5">
        <w:rPr>
          <w:rFonts w:ascii="Times New Roman" w:hAnsi="Times New Roman" w:cs="Times New Roman"/>
          <w:sz w:val="24"/>
          <w:szCs w:val="24"/>
        </w:rPr>
        <w:t>, </w:t>
      </w:r>
      <w:r w:rsidRPr="00A952E5">
        <w:rPr>
          <w:rFonts w:ascii="Times New Roman" w:hAnsi="Times New Roman" w:cs="Times New Roman"/>
          <w:i/>
          <w:iCs/>
          <w:sz w:val="24"/>
          <w:szCs w:val="24"/>
        </w:rPr>
        <w:t>435</w:t>
      </w:r>
      <w:r w:rsidRPr="00A952E5">
        <w:rPr>
          <w:rFonts w:ascii="Times New Roman" w:hAnsi="Times New Roman" w:cs="Times New Roman"/>
          <w:sz w:val="24"/>
          <w:szCs w:val="24"/>
        </w:rPr>
        <w:t>293.</w:t>
      </w:r>
      <w:proofErr w:type="gramEnd"/>
    </w:p>
    <w:p w:rsidR="001752D0" w:rsidRDefault="001752D0" w:rsidP="001752D0">
      <w:pPr>
        <w:spacing w:line="480" w:lineRule="auto"/>
        <w:ind w:firstLine="720"/>
        <w:contextualSpacing/>
        <w:rPr>
          <w:rFonts w:ascii="Times New Roman" w:hAnsi="Times New Roman" w:cs="Times New Roman"/>
          <w:sz w:val="24"/>
          <w:szCs w:val="24"/>
        </w:rPr>
      </w:pPr>
      <w:proofErr w:type="spellStart"/>
      <w:proofErr w:type="gramStart"/>
      <w:r w:rsidRPr="00D87A70">
        <w:rPr>
          <w:rFonts w:ascii="Times New Roman" w:hAnsi="Times New Roman" w:cs="Times New Roman"/>
          <w:sz w:val="24"/>
          <w:szCs w:val="24"/>
        </w:rPr>
        <w:t>Imhof</w:t>
      </w:r>
      <w:proofErr w:type="spellEnd"/>
      <w:r w:rsidRPr="00D87A70">
        <w:rPr>
          <w:rFonts w:ascii="Times New Roman" w:hAnsi="Times New Roman" w:cs="Times New Roman"/>
          <w:sz w:val="24"/>
          <w:szCs w:val="24"/>
        </w:rPr>
        <w:t>, M. (2004).</w:t>
      </w:r>
      <w:proofErr w:type="gramEnd"/>
      <w:r w:rsidRPr="00D87A70">
        <w:rPr>
          <w:rFonts w:ascii="Times New Roman" w:hAnsi="Times New Roman" w:cs="Times New Roman"/>
          <w:sz w:val="24"/>
          <w:szCs w:val="24"/>
        </w:rPr>
        <w:t xml:space="preserve"> </w:t>
      </w:r>
      <w:proofErr w:type="gramStart"/>
      <w:r w:rsidRPr="00D87A70">
        <w:rPr>
          <w:rFonts w:ascii="Times New Roman" w:hAnsi="Times New Roman" w:cs="Times New Roman"/>
          <w:sz w:val="24"/>
          <w:szCs w:val="24"/>
        </w:rPr>
        <w:t>Effects of color stimulation on handwriting performance of children with ADHD without and with learning disabilities.</w:t>
      </w:r>
      <w:proofErr w:type="gramEnd"/>
      <w:r w:rsidRPr="00D87A70">
        <w:rPr>
          <w:rFonts w:ascii="Times New Roman" w:hAnsi="Times New Roman" w:cs="Times New Roman"/>
          <w:sz w:val="24"/>
          <w:szCs w:val="24"/>
        </w:rPr>
        <w:t> </w:t>
      </w:r>
      <w:r w:rsidRPr="00D87A70">
        <w:rPr>
          <w:rFonts w:ascii="Times New Roman" w:hAnsi="Times New Roman" w:cs="Times New Roman"/>
          <w:i/>
          <w:iCs/>
          <w:sz w:val="24"/>
          <w:szCs w:val="24"/>
        </w:rPr>
        <w:t xml:space="preserve">European Child </w:t>
      </w:r>
      <w:proofErr w:type="gramStart"/>
      <w:r w:rsidRPr="00D87A70">
        <w:rPr>
          <w:rFonts w:ascii="Times New Roman" w:hAnsi="Times New Roman" w:cs="Times New Roman"/>
          <w:i/>
          <w:iCs/>
          <w:sz w:val="24"/>
          <w:szCs w:val="24"/>
        </w:rPr>
        <w:t>And</w:t>
      </w:r>
      <w:proofErr w:type="gramEnd"/>
      <w:r w:rsidRPr="00D87A70">
        <w:rPr>
          <w:rFonts w:ascii="Times New Roman" w:hAnsi="Times New Roman" w:cs="Times New Roman"/>
          <w:i/>
          <w:iCs/>
          <w:sz w:val="24"/>
          <w:szCs w:val="24"/>
        </w:rPr>
        <w:t xml:space="preserve"> Adolescent Psychiatry</w:t>
      </w:r>
      <w:r w:rsidRPr="00D87A70">
        <w:rPr>
          <w:rFonts w:ascii="Times New Roman" w:hAnsi="Times New Roman" w:cs="Times New Roman"/>
          <w:sz w:val="24"/>
          <w:szCs w:val="24"/>
        </w:rPr>
        <w:t>, </w:t>
      </w:r>
      <w:r w:rsidRPr="00D87A70">
        <w:rPr>
          <w:rFonts w:ascii="Times New Roman" w:hAnsi="Times New Roman" w:cs="Times New Roman"/>
          <w:i/>
          <w:iCs/>
          <w:sz w:val="24"/>
          <w:szCs w:val="24"/>
        </w:rPr>
        <w:t>13</w:t>
      </w:r>
      <w:r w:rsidRPr="00D87A70">
        <w:rPr>
          <w:rFonts w:ascii="Times New Roman" w:hAnsi="Times New Roman" w:cs="Times New Roman"/>
          <w:sz w:val="24"/>
          <w:szCs w:val="24"/>
        </w:rPr>
        <w:t>191-198.</w:t>
      </w:r>
    </w:p>
    <w:p w:rsidR="001752D0" w:rsidRDefault="001752D0" w:rsidP="001752D0">
      <w:pPr>
        <w:spacing w:line="480" w:lineRule="auto"/>
        <w:ind w:firstLine="720"/>
        <w:contextualSpacing/>
      </w:pPr>
      <w:proofErr w:type="spellStart"/>
      <w:proofErr w:type="gramStart"/>
      <w:r w:rsidRPr="003E13B7">
        <w:rPr>
          <w:rFonts w:ascii="Times New Roman" w:hAnsi="Times New Roman" w:cs="Times New Roman"/>
          <w:sz w:val="24"/>
          <w:szCs w:val="24"/>
        </w:rPr>
        <w:t>Kaya</w:t>
      </w:r>
      <w:proofErr w:type="spellEnd"/>
      <w:r w:rsidRPr="003E13B7">
        <w:rPr>
          <w:rFonts w:ascii="Times New Roman" w:hAnsi="Times New Roman" w:cs="Times New Roman"/>
          <w:sz w:val="24"/>
          <w:szCs w:val="24"/>
        </w:rPr>
        <w:t>, N., &amp; Epps, H. H. (2004).</w:t>
      </w:r>
      <w:proofErr w:type="gramEnd"/>
      <w:r w:rsidRPr="003E13B7">
        <w:rPr>
          <w:rFonts w:ascii="Times New Roman" w:hAnsi="Times New Roman" w:cs="Times New Roman"/>
          <w:sz w:val="24"/>
          <w:szCs w:val="24"/>
        </w:rPr>
        <w:t xml:space="preserve"> Relationship between color and emotion: A study of college students. </w:t>
      </w:r>
      <w:proofErr w:type="gramStart"/>
      <w:r w:rsidRPr="003E13B7">
        <w:rPr>
          <w:rFonts w:ascii="Times New Roman" w:hAnsi="Times New Roman" w:cs="Times New Roman"/>
          <w:i/>
          <w:iCs/>
          <w:sz w:val="24"/>
          <w:szCs w:val="24"/>
        </w:rPr>
        <w:t>College Student Journal</w:t>
      </w:r>
      <w:r w:rsidRPr="003E13B7">
        <w:rPr>
          <w:rFonts w:ascii="Times New Roman" w:hAnsi="Times New Roman" w:cs="Times New Roman"/>
          <w:sz w:val="24"/>
          <w:szCs w:val="24"/>
        </w:rPr>
        <w:t>, </w:t>
      </w:r>
      <w:r w:rsidRPr="003E13B7">
        <w:rPr>
          <w:rFonts w:ascii="Times New Roman" w:hAnsi="Times New Roman" w:cs="Times New Roman"/>
          <w:i/>
          <w:iCs/>
          <w:sz w:val="24"/>
          <w:szCs w:val="24"/>
        </w:rPr>
        <w:t>38</w:t>
      </w:r>
      <w:r w:rsidRPr="003E13B7">
        <w:rPr>
          <w:rFonts w:ascii="Times New Roman" w:hAnsi="Times New Roman" w:cs="Times New Roman"/>
          <w:sz w:val="24"/>
          <w:szCs w:val="24"/>
        </w:rPr>
        <w:t>396-405.</w:t>
      </w:r>
      <w:proofErr w:type="gramEnd"/>
      <w:r>
        <w:rPr>
          <w:rFonts w:ascii="Times New Roman" w:hAnsi="Times New Roman" w:cs="Times New Roman"/>
          <w:sz w:val="24"/>
          <w:szCs w:val="24"/>
        </w:rPr>
        <w:t xml:space="preserve"> </w:t>
      </w:r>
      <w:r w:rsidRPr="003E13B7">
        <w:rPr>
          <w:rFonts w:ascii="Times New Roman" w:hAnsi="Times New Roman" w:cs="Times New Roman"/>
          <w:sz w:val="24"/>
          <w:szCs w:val="24"/>
          <w:shd w:val="clear" w:color="auto" w:fill="FFFFFF"/>
        </w:rPr>
        <w:t>Retrieved from</w:t>
      </w:r>
      <w:r>
        <w:rPr>
          <w:rFonts w:ascii="Times New Roman" w:hAnsi="Times New Roman" w:cs="Times New Roman"/>
          <w:sz w:val="24"/>
          <w:szCs w:val="24"/>
          <w:shd w:val="clear" w:color="auto" w:fill="FFFFFF"/>
        </w:rPr>
        <w:t xml:space="preserve"> </w:t>
      </w:r>
      <w:hyperlink r:id="rId11" w:anchor="AN=CSJ.CH.CIF.KAYA.RBCESC&amp;authdb=psyhref&amp;db=psyh" w:history="1">
        <w:r w:rsidRPr="008C721B">
          <w:rPr>
            <w:rStyle w:val="Hyperlink"/>
            <w:rFonts w:ascii="Times New Roman" w:hAnsi="Times New Roman" w:cs="Times New Roman"/>
            <w:sz w:val="24"/>
            <w:szCs w:val="24"/>
          </w:rPr>
          <w:t>http://web.a.ebscohost.com.apu.idm.oclc.org/ehost/command/detail?vid=15&amp;sid=0156b5b0-4e98-4b6c-b3fb-451574aa9c64%40sessionmgr4006&amp;hid=4214&amp;bdata=JnNpdGU9ZWhvc3QtbGl2ZQ%3d%3d#AN=CSJ.CH.CIF.KAYA.RBCESC&amp;authdb=psyhref&amp;db=psyh</w:t>
        </w:r>
      </w:hyperlink>
    </w:p>
    <w:p w:rsidR="001752D0" w:rsidRDefault="001752D0" w:rsidP="001752D0">
      <w:pPr>
        <w:spacing w:line="480" w:lineRule="auto"/>
        <w:ind w:firstLine="720"/>
        <w:contextualSpacing/>
        <w:rPr>
          <w:rFonts w:ascii="Times New Roman" w:hAnsi="Times New Roman" w:cs="Times New Roman"/>
          <w:sz w:val="24"/>
          <w:szCs w:val="24"/>
        </w:rPr>
      </w:pPr>
      <w:r w:rsidRPr="008E201E">
        <w:rPr>
          <w:rFonts w:ascii="Times New Roman" w:hAnsi="Times New Roman" w:cs="Times New Roman"/>
          <w:sz w:val="24"/>
          <w:szCs w:val="24"/>
        </w:rPr>
        <w:t xml:space="preserve">Skinner, N. F. (2004). Differential Test Performance </w:t>
      </w:r>
      <w:proofErr w:type="gramStart"/>
      <w:r w:rsidRPr="008E201E">
        <w:rPr>
          <w:rFonts w:ascii="Times New Roman" w:hAnsi="Times New Roman" w:cs="Times New Roman"/>
          <w:sz w:val="24"/>
          <w:szCs w:val="24"/>
        </w:rPr>
        <w:t>From</w:t>
      </w:r>
      <w:proofErr w:type="gramEnd"/>
      <w:r w:rsidRPr="008E201E">
        <w:rPr>
          <w:rFonts w:ascii="Times New Roman" w:hAnsi="Times New Roman" w:cs="Times New Roman"/>
          <w:sz w:val="24"/>
          <w:szCs w:val="24"/>
        </w:rPr>
        <w:t xml:space="preserve"> D</w:t>
      </w:r>
      <w:r>
        <w:rPr>
          <w:rFonts w:ascii="Times New Roman" w:hAnsi="Times New Roman" w:cs="Times New Roman"/>
          <w:sz w:val="24"/>
          <w:szCs w:val="24"/>
        </w:rPr>
        <w:t xml:space="preserve">ifferently Colored Paper: White </w:t>
      </w:r>
      <w:r w:rsidRPr="008E201E">
        <w:rPr>
          <w:rFonts w:ascii="Times New Roman" w:hAnsi="Times New Roman" w:cs="Times New Roman"/>
          <w:sz w:val="24"/>
          <w:szCs w:val="24"/>
        </w:rPr>
        <w:t>Paper Works Best. </w:t>
      </w:r>
      <w:proofErr w:type="gramStart"/>
      <w:r w:rsidRPr="008E201E">
        <w:rPr>
          <w:rFonts w:ascii="Times New Roman" w:hAnsi="Times New Roman" w:cs="Times New Roman"/>
          <w:i/>
          <w:iCs/>
          <w:sz w:val="24"/>
          <w:szCs w:val="24"/>
        </w:rPr>
        <w:t>Teaching Of Psychology</w:t>
      </w:r>
      <w:r w:rsidRPr="008E201E">
        <w:rPr>
          <w:rFonts w:ascii="Times New Roman" w:hAnsi="Times New Roman" w:cs="Times New Roman"/>
          <w:sz w:val="24"/>
          <w:szCs w:val="24"/>
        </w:rPr>
        <w:t>, </w:t>
      </w:r>
      <w:r w:rsidRPr="008E201E">
        <w:rPr>
          <w:rFonts w:ascii="Times New Roman" w:hAnsi="Times New Roman" w:cs="Times New Roman"/>
          <w:i/>
          <w:iCs/>
          <w:sz w:val="24"/>
          <w:szCs w:val="24"/>
        </w:rPr>
        <w:t>31</w:t>
      </w:r>
      <w:r w:rsidRPr="008E201E">
        <w:rPr>
          <w:rFonts w:ascii="Times New Roman" w:hAnsi="Times New Roman" w:cs="Times New Roman"/>
          <w:sz w:val="24"/>
          <w:szCs w:val="24"/>
        </w:rPr>
        <w:t>(2), 111-113.</w:t>
      </w:r>
      <w:proofErr w:type="gramEnd"/>
    </w:p>
    <w:p w:rsidR="001752D0" w:rsidRDefault="001752D0" w:rsidP="001752D0">
      <w:pPr>
        <w:spacing w:line="480" w:lineRule="auto"/>
        <w:ind w:firstLine="720"/>
        <w:contextualSpacing/>
      </w:pPr>
    </w:p>
    <w:p w:rsidR="001752D0" w:rsidRDefault="001752D0" w:rsidP="001752D0">
      <w:pPr>
        <w:spacing w:line="480" w:lineRule="auto"/>
        <w:ind w:firstLine="720"/>
        <w:contextualSpacing/>
      </w:pPr>
    </w:p>
    <w:p w:rsidR="001752D0" w:rsidRDefault="001752D0" w:rsidP="001752D0">
      <w:pPr>
        <w:spacing w:line="480" w:lineRule="auto"/>
        <w:ind w:firstLine="720"/>
        <w:contextualSpacing/>
        <w:rPr>
          <w:rFonts w:ascii="Times New Roman" w:hAnsi="Times New Roman" w:cs="Times New Roman"/>
          <w:sz w:val="24"/>
          <w:szCs w:val="24"/>
        </w:rPr>
      </w:pPr>
    </w:p>
    <w:p w:rsidR="001752D0" w:rsidRPr="003E13B7" w:rsidRDefault="001752D0" w:rsidP="001752D0">
      <w:pPr>
        <w:spacing w:line="480" w:lineRule="auto"/>
        <w:ind w:left="720" w:hanging="720"/>
        <w:contextualSpacing/>
        <w:rPr>
          <w:rFonts w:ascii="Times New Roman" w:hAnsi="Times New Roman" w:cs="Times New Roman"/>
          <w:sz w:val="24"/>
          <w:szCs w:val="24"/>
        </w:rPr>
      </w:pPr>
    </w:p>
    <w:p w:rsidR="001752D0" w:rsidRPr="001752D0" w:rsidRDefault="001752D0" w:rsidP="001752D0">
      <w:pPr>
        <w:spacing w:line="480" w:lineRule="auto"/>
        <w:contextualSpacing/>
        <w:rPr>
          <w:rFonts w:ascii="Times New Roman" w:hAnsi="Times New Roman" w:cs="Times New Roman"/>
          <w:sz w:val="24"/>
          <w:szCs w:val="24"/>
        </w:rPr>
      </w:pPr>
    </w:p>
    <w:sectPr w:rsidR="001752D0" w:rsidRPr="001752D0" w:rsidSect="0068149D">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244" w:rsidRDefault="00857244" w:rsidP="00EC7F1C">
      <w:pPr>
        <w:spacing w:after="0" w:line="240" w:lineRule="auto"/>
      </w:pPr>
      <w:r>
        <w:separator/>
      </w:r>
    </w:p>
  </w:endnote>
  <w:endnote w:type="continuationSeparator" w:id="0">
    <w:p w:rsidR="00857244" w:rsidRDefault="00857244" w:rsidP="00EC7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244" w:rsidRDefault="00857244" w:rsidP="00EC7F1C">
      <w:pPr>
        <w:spacing w:after="0" w:line="240" w:lineRule="auto"/>
      </w:pPr>
      <w:r>
        <w:separator/>
      </w:r>
    </w:p>
  </w:footnote>
  <w:footnote w:type="continuationSeparator" w:id="0">
    <w:p w:rsidR="00857244" w:rsidRDefault="00857244" w:rsidP="00EC7F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1C" w:rsidRDefault="00EC7F1C" w:rsidP="00EC7F1C">
    <w:pPr>
      <w:pStyle w:val="Header"/>
    </w:pPr>
    <w:r>
      <w:rPr>
        <w:rFonts w:ascii="Times New Roman" w:hAnsi="Times New Roman" w:cs="Times New Roman"/>
        <w:sz w:val="24"/>
        <w:szCs w:val="24"/>
      </w:rPr>
      <w:t>Learning and Color Experiment</w:t>
    </w:r>
    <w:r>
      <w:rPr>
        <w:rFonts w:ascii="Times New Roman" w:hAnsi="Times New Roman" w:cs="Times New Roman"/>
        <w:sz w:val="24"/>
        <w:szCs w:val="24"/>
      </w:rPr>
      <w:tab/>
    </w:r>
    <w:r>
      <w:rPr>
        <w:rFonts w:ascii="Times New Roman" w:hAnsi="Times New Roman" w:cs="Times New Roman"/>
        <w:sz w:val="24"/>
        <w:szCs w:val="24"/>
      </w:rPr>
      <w:tab/>
      <w:t xml:space="preserve">Harold, </w:t>
    </w:r>
    <w:sdt>
      <w:sdtPr>
        <w:id w:val="-1266247155"/>
        <w:docPartObj>
          <w:docPartGallery w:val="Page Numbers (Top of Page)"/>
          <w:docPartUnique/>
        </w:docPartObj>
      </w:sdtPr>
      <w:sdtContent>
        <w:fldSimple w:instr=" PAGE   \* MERGEFORMAT ">
          <w:r w:rsidR="001752D0">
            <w:rPr>
              <w:noProof/>
            </w:rPr>
            <w:t>1</w:t>
          </w:r>
        </w:fldSimple>
      </w:sdtContent>
    </w:sdt>
  </w:p>
  <w:p w:rsidR="00EC7F1C" w:rsidRDefault="00EC7F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37E3"/>
    <w:multiLevelType w:val="hybridMultilevel"/>
    <w:tmpl w:val="66CC0E2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EA2A6B"/>
    <w:multiLevelType w:val="hybridMultilevel"/>
    <w:tmpl w:val="574C6FCC"/>
    <w:lvl w:ilvl="0" w:tplc="816EBF24">
      <w:start w:val="5"/>
      <w:numFmt w:val="bullet"/>
      <w:lvlText w:val=""/>
      <w:lvlJc w:val="left"/>
      <w:pPr>
        <w:ind w:left="2160" w:hanging="360"/>
      </w:pPr>
      <w:rPr>
        <w:rFonts w:ascii="Symbol" w:eastAsia="MS Mincho" w:hAnsi="Symbol" w:cs="Times New Roman"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B7009C7"/>
    <w:multiLevelType w:val="hybridMultilevel"/>
    <w:tmpl w:val="BF7682BA"/>
    <w:lvl w:ilvl="0" w:tplc="5876F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30B1"/>
    <w:rsid w:val="00086328"/>
    <w:rsid w:val="000C6BB2"/>
    <w:rsid w:val="001752D0"/>
    <w:rsid w:val="001C75EC"/>
    <w:rsid w:val="001D39E4"/>
    <w:rsid w:val="002430B1"/>
    <w:rsid w:val="002B570E"/>
    <w:rsid w:val="003D38DF"/>
    <w:rsid w:val="004F09A0"/>
    <w:rsid w:val="00576211"/>
    <w:rsid w:val="005A0BF4"/>
    <w:rsid w:val="00601AC8"/>
    <w:rsid w:val="00610E00"/>
    <w:rsid w:val="00613579"/>
    <w:rsid w:val="0068149D"/>
    <w:rsid w:val="006C6225"/>
    <w:rsid w:val="00706DA2"/>
    <w:rsid w:val="00767C6B"/>
    <w:rsid w:val="00794B2A"/>
    <w:rsid w:val="008364F0"/>
    <w:rsid w:val="00857244"/>
    <w:rsid w:val="0090534E"/>
    <w:rsid w:val="00946629"/>
    <w:rsid w:val="009817C4"/>
    <w:rsid w:val="009D114A"/>
    <w:rsid w:val="00AC1E30"/>
    <w:rsid w:val="00B738B0"/>
    <w:rsid w:val="00BD3A73"/>
    <w:rsid w:val="00D0094C"/>
    <w:rsid w:val="00DC78A9"/>
    <w:rsid w:val="00E029D1"/>
    <w:rsid w:val="00EC7F1C"/>
    <w:rsid w:val="00FA4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9D"/>
  </w:style>
  <w:style w:type="paragraph" w:styleId="Heading2">
    <w:name w:val="heading 2"/>
    <w:basedOn w:val="Normal"/>
    <w:next w:val="Normal"/>
    <w:link w:val="Heading2Char"/>
    <w:uiPriority w:val="9"/>
    <w:qFormat/>
    <w:rsid w:val="00FA45ED"/>
    <w:pPr>
      <w:keepNext/>
      <w:keepLines/>
      <w:spacing w:before="60" w:after="60" w:line="240" w:lineRule="auto"/>
      <w:outlineLvl w:val="1"/>
    </w:pPr>
    <w:rPr>
      <w:rFonts w:ascii="Arial" w:eastAsia="MS Gothic" w:hAnsi="Arial" w:cs="Times New Roman"/>
      <w:b/>
      <w:bCs/>
      <w:color w:val="FF0000"/>
      <w:sz w:val="2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F1C"/>
  </w:style>
  <w:style w:type="paragraph" w:styleId="Footer">
    <w:name w:val="footer"/>
    <w:basedOn w:val="Normal"/>
    <w:link w:val="FooterChar"/>
    <w:uiPriority w:val="99"/>
    <w:semiHidden/>
    <w:unhideWhenUsed/>
    <w:rsid w:val="00EC7F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7F1C"/>
  </w:style>
  <w:style w:type="character" w:customStyle="1" w:styleId="Heading2Char">
    <w:name w:val="Heading 2 Char"/>
    <w:basedOn w:val="DefaultParagraphFont"/>
    <w:link w:val="Heading2"/>
    <w:uiPriority w:val="9"/>
    <w:rsid w:val="00FA45ED"/>
    <w:rPr>
      <w:rFonts w:ascii="Arial" w:eastAsia="MS Gothic" w:hAnsi="Arial" w:cs="Times New Roman"/>
      <w:b/>
      <w:bCs/>
      <w:color w:val="FF0000"/>
      <w:sz w:val="20"/>
      <w:szCs w:val="26"/>
      <w:lang w:eastAsia="ja-JP"/>
    </w:rPr>
  </w:style>
  <w:style w:type="paragraph" w:styleId="BalloonText">
    <w:name w:val="Balloon Text"/>
    <w:basedOn w:val="Normal"/>
    <w:link w:val="BalloonTextChar"/>
    <w:uiPriority w:val="99"/>
    <w:semiHidden/>
    <w:unhideWhenUsed/>
    <w:rsid w:val="00BD3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A73"/>
    <w:rPr>
      <w:rFonts w:ascii="Tahoma" w:hAnsi="Tahoma" w:cs="Tahoma"/>
      <w:sz w:val="16"/>
      <w:szCs w:val="16"/>
    </w:rPr>
  </w:style>
  <w:style w:type="paragraph" w:styleId="ListParagraph">
    <w:name w:val="List Paragraph"/>
    <w:basedOn w:val="Normal"/>
    <w:uiPriority w:val="34"/>
    <w:qFormat/>
    <w:rsid w:val="001752D0"/>
    <w:pPr>
      <w:ind w:left="720"/>
      <w:contextualSpacing/>
    </w:pPr>
  </w:style>
  <w:style w:type="character" w:styleId="Hyperlink">
    <w:name w:val="Hyperlink"/>
    <w:basedOn w:val="DefaultParagraphFont"/>
    <w:uiPriority w:val="99"/>
    <w:unhideWhenUsed/>
    <w:rsid w:val="001752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a.ebscohost.com.apu.idm.oclc.org/ehost/command/detail?vid=15&amp;sid=0156b5b0-4e98-4b6c-b3fb-451574aa9c64%40sessionmgr4006&amp;hid=4214&amp;bdata=JnNpdGU9ZWhvc3QtbGl2ZQ%3d%3d" TargetMode="External"/><Relationship Id="rId5" Type="http://schemas.openxmlformats.org/officeDocument/2006/relationships/footnotes" Target="footnotes.xml"/><Relationship Id="rId10" Type="http://schemas.openxmlformats.org/officeDocument/2006/relationships/hyperlink" Target="https://www.testprepreview.com/modules/mathematics2.htm"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5873</TotalTime>
  <Pages>18</Pages>
  <Words>3220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2017-02-16T03:42:00Z</dcterms:created>
  <dcterms:modified xsi:type="dcterms:W3CDTF">2017-02-21T02:53:00Z</dcterms:modified>
</cp:coreProperties>
</file>