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938" w:rsidRDefault="00831938" w:rsidP="004B1242">
      <w:pPr>
        <w:rPr>
          <w:rFonts w:ascii="Arial" w:hAnsi="Arial" w:cs="Arial"/>
          <w:snapToGrid w:val="0"/>
        </w:rPr>
      </w:pPr>
    </w:p>
    <w:p w:rsidR="00831938" w:rsidRDefault="00831938" w:rsidP="004B1242">
      <w:pPr>
        <w:rPr>
          <w:rFonts w:ascii="Arial" w:hAnsi="Arial" w:cs="Arial"/>
          <w:snapToGrid w:val="0"/>
        </w:rPr>
      </w:pPr>
    </w:p>
    <w:p w:rsidR="00831938" w:rsidRPr="00911D52" w:rsidRDefault="00831938" w:rsidP="00911D52">
      <w:r w:rsidRPr="00911D52">
        <w:t>For Immediate Release</w:t>
      </w:r>
    </w:p>
    <w:p w:rsidR="00831938" w:rsidRDefault="00831938" w:rsidP="004B1242">
      <w:pPr>
        <w:rPr>
          <w:rFonts w:ascii="AvenirLTStd" w:hAnsi="AvenirLTStd" w:cs="Arial"/>
          <w:snapToGrid w:val="0"/>
          <w:sz w:val="32"/>
          <w:szCs w:val="28"/>
        </w:rPr>
      </w:pPr>
    </w:p>
    <w:p w:rsidR="00831938" w:rsidRPr="00C6025F" w:rsidRDefault="00831938" w:rsidP="004B1242">
      <w:pPr>
        <w:rPr>
          <w:rFonts w:ascii="AvenirLTStd" w:hAnsi="AvenirLTStd" w:cs="Arial"/>
          <w:snapToGrid w:val="0"/>
          <w:sz w:val="32"/>
          <w:szCs w:val="28"/>
        </w:rPr>
      </w:pPr>
    </w:p>
    <w:p w:rsidR="00831938" w:rsidRPr="00EC060D" w:rsidRDefault="00831938" w:rsidP="00862511">
      <w:pPr>
        <w:jc w:val="right"/>
        <w:rPr>
          <w:rFonts w:ascii="Calibri Light" w:hAnsi="Calibri Light" w:cs="Arial"/>
          <w:snapToGrid w:val="0"/>
        </w:rPr>
      </w:pPr>
      <w:r w:rsidRPr="00EC060D">
        <w:rPr>
          <w:rFonts w:ascii="Calibri Light" w:hAnsi="Calibri Light" w:cs="Arial"/>
          <w:snapToGrid w:val="0"/>
        </w:rPr>
        <w:t>October 2015</w:t>
      </w:r>
    </w:p>
    <w:p w:rsidR="00831938" w:rsidRPr="00EC060D" w:rsidRDefault="00831938" w:rsidP="004B1242">
      <w:pPr>
        <w:rPr>
          <w:rFonts w:ascii="Calibri Light" w:hAnsi="Calibri Light" w:cs="Arial"/>
          <w:snapToGrid w:val="0"/>
        </w:rPr>
      </w:pPr>
    </w:p>
    <w:p w:rsidR="00831938" w:rsidRPr="00EC060D" w:rsidRDefault="00831938" w:rsidP="004B1242">
      <w:pPr>
        <w:rPr>
          <w:rFonts w:ascii="Calibri Light" w:hAnsi="Calibri Light" w:cs="Arial"/>
          <w:b/>
          <w:i/>
          <w:snapToGrid w:val="0"/>
        </w:rPr>
      </w:pPr>
      <w:r w:rsidRPr="00EC060D">
        <w:rPr>
          <w:rFonts w:ascii="Calibri Light" w:hAnsi="Calibri Light" w:cs="Arial"/>
          <w:b/>
          <w:snapToGrid w:val="0"/>
        </w:rPr>
        <w:t>Media Contact:</w:t>
      </w:r>
      <w:r w:rsidRPr="00EC060D">
        <w:rPr>
          <w:rFonts w:ascii="Calibri Light" w:hAnsi="Calibri Light" w:cs="Arial"/>
          <w:b/>
          <w:snapToGrid w:val="0"/>
        </w:rPr>
        <w:br/>
        <w:t xml:space="preserve">John </w:t>
      </w:r>
      <w:proofErr w:type="spellStart"/>
      <w:r w:rsidRPr="00EC060D">
        <w:rPr>
          <w:rFonts w:ascii="Calibri Light" w:hAnsi="Calibri Light" w:cs="Arial"/>
          <w:b/>
          <w:snapToGrid w:val="0"/>
        </w:rPr>
        <w:t>Perfington</w:t>
      </w:r>
      <w:proofErr w:type="spellEnd"/>
      <w:r w:rsidRPr="00EC060D">
        <w:rPr>
          <w:rFonts w:ascii="Calibri Light" w:hAnsi="Calibri Light" w:cs="Arial"/>
          <w:b/>
          <w:snapToGrid w:val="0"/>
        </w:rPr>
        <w:br/>
        <w:t>President and Managing Director, North America</w:t>
      </w:r>
    </w:p>
    <w:p w:rsidR="00831938" w:rsidRPr="00EC060D" w:rsidRDefault="00831938" w:rsidP="00904DC9">
      <w:pPr>
        <w:jc w:val="right"/>
        <w:rPr>
          <w:rFonts w:ascii="Calibri Light" w:hAnsi="Calibri Light" w:cs="Arial"/>
        </w:rPr>
      </w:pPr>
    </w:p>
    <w:p w:rsidR="00831938" w:rsidRPr="00242F3B" w:rsidRDefault="00831938" w:rsidP="00637352">
      <w:pPr>
        <w:shd w:val="clear" w:color="auto" w:fill="FFF2CC" w:themeFill="accent4" w:themeFillTint="33"/>
        <w:spacing w:after="240" w:line="276" w:lineRule="auto"/>
        <w:jc w:val="center"/>
        <w:outlineLvl w:val="0"/>
        <w:rPr>
          <w:rFonts w:ascii="Calibri Light" w:hAnsi="Calibri Light" w:cs="Arial"/>
        </w:rPr>
      </w:pPr>
      <w:bookmarkStart w:id="0" w:name="OLE_LINK3"/>
      <w:r w:rsidRPr="00EC060D">
        <w:rPr>
          <w:rFonts w:ascii="Calibri Light" w:hAnsi="Calibri Light" w:cs="Arial"/>
        </w:rPr>
        <w:t>Modern Events Space and Conference Room in Bernal Heights, San Francisco</w:t>
      </w:r>
      <w:bookmarkStart w:id="1" w:name="OLE_LINK4"/>
      <w:bookmarkEnd w:id="0"/>
      <w:r>
        <w:rPr>
          <w:rFonts w:ascii="Calibri Light" w:hAnsi="Calibri Light" w:cs="Arial"/>
        </w:rPr>
        <w:br/>
      </w:r>
      <w:r w:rsidRPr="00EC060D">
        <w:rPr>
          <w:rFonts w:ascii="Calibri Light" w:hAnsi="Calibri Light" w:cs="Arial"/>
          <w:i/>
        </w:rPr>
        <w:t>Newly remodeled conference room available at The Landon Hotel San Francisco for conferences seating 35 and special gatherings standing up to 70 guests.</w:t>
      </w:r>
      <w:bookmarkEnd w:id="1"/>
    </w:p>
    <w:p w:rsidR="00831938" w:rsidRPr="00EC060D" w:rsidRDefault="00831938" w:rsidP="00242F3B">
      <w:pPr>
        <w:spacing w:after="240" w:line="276" w:lineRule="auto"/>
        <w:jc w:val="both"/>
        <w:rPr>
          <w:rFonts w:ascii="Calibri Light" w:hAnsi="Calibri Light" w:cs="Arial"/>
        </w:rPr>
      </w:pPr>
      <w:r w:rsidRPr="00EC060D">
        <w:rPr>
          <w:rFonts w:ascii="Calibri Light" w:hAnsi="Calibri Light" w:cs="Arial"/>
        </w:rPr>
        <w:t xml:space="preserve">San Francisco, CA.  </w:t>
      </w:r>
      <w:bookmarkStart w:id="2" w:name="OLE_LINK1"/>
      <w:r w:rsidRPr="00EC060D">
        <w:rPr>
          <w:rFonts w:ascii="Calibri Light" w:hAnsi="Calibri Light" w:cs="Arial"/>
        </w:rPr>
        <w:t xml:space="preserve">Event planners, conference organizers, and organization leaders who need a welcoming, professional, beautifully designed off-site place to host conferences and events in San Francisco have a new solution.  The Landon Hotel, in Bernal Heights San Francisco has a modern-designed events and conference room available for informal and formal gatherings.  </w:t>
      </w:r>
      <w:bookmarkEnd w:id="2"/>
    </w:p>
    <w:p w:rsidR="00831938" w:rsidRDefault="00831938" w:rsidP="00242F3B">
      <w:pPr>
        <w:spacing w:after="240" w:line="276" w:lineRule="auto"/>
        <w:jc w:val="both"/>
        <w:rPr>
          <w:rFonts w:ascii="Calibri Light" w:hAnsi="Calibri Light" w:cs="Arial"/>
        </w:rPr>
      </w:pPr>
      <w:r w:rsidRPr="00EC060D">
        <w:rPr>
          <w:rFonts w:ascii="Calibri Light" w:hAnsi="Calibri Light" w:cs="Arial"/>
        </w:rPr>
        <w:t>The events and conference room is reserved for conferences of up to 35 people and is available for special events and informal gatherings of up to 70 guests.  The room has amenities including Wi-Fi and wired Ethernet, and Epson projector and large LCD monitor, available whiteboards, easels and full access to the hotel’s on-site business center with a laser printer and office supplies.  The San Francisco conference space is strategically designed to be stylish yet comfortable. What sets the space apart even further is getting the space plus luxury concierge service.</w:t>
      </w:r>
    </w:p>
    <w:p w:rsidR="00831938" w:rsidRPr="00B63F09" w:rsidRDefault="00831938" w:rsidP="00242F3B">
      <w:pPr>
        <w:spacing w:after="240" w:line="276" w:lineRule="auto"/>
        <w:jc w:val="both"/>
        <w:rPr>
          <w:rFonts w:ascii="Calibri Light" w:hAnsi="Calibri Light" w:cs="Arial"/>
          <w:b/>
        </w:rPr>
      </w:pPr>
      <w:r w:rsidRPr="00B63F09">
        <w:rPr>
          <w:rFonts w:ascii="Calibri Light" w:hAnsi="Calibri Light" w:cs="Arial"/>
          <w:b/>
        </w:rPr>
        <w:t>Benefits of the Hotel</w:t>
      </w:r>
    </w:p>
    <w:p w:rsidR="00831938" w:rsidRPr="00EC060D" w:rsidRDefault="00831938" w:rsidP="00242F3B">
      <w:pPr>
        <w:spacing w:after="240" w:line="276" w:lineRule="auto"/>
        <w:jc w:val="both"/>
        <w:rPr>
          <w:rFonts w:ascii="Calibri Light" w:hAnsi="Calibri Light" w:cs="Arial"/>
        </w:rPr>
      </w:pPr>
      <w:r w:rsidRPr="00EC060D">
        <w:rPr>
          <w:rFonts w:ascii="Calibri Light" w:hAnsi="Calibri Light" w:cs="Arial"/>
        </w:rPr>
        <w:t xml:space="preserve">“Spending decades working directly with event directors, I know how important an events or conference space is to set the right tone for an event,” says </w:t>
      </w:r>
      <w:r w:rsidRPr="00EC060D">
        <w:rPr>
          <w:rFonts w:ascii="Calibri Light" w:hAnsi="Calibri Light" w:cs="Arial"/>
          <w:snapToGrid w:val="0"/>
        </w:rPr>
        <w:t xml:space="preserve">John </w:t>
      </w:r>
      <w:proofErr w:type="spellStart"/>
      <w:r w:rsidRPr="00EC060D">
        <w:rPr>
          <w:rFonts w:ascii="Calibri Light" w:hAnsi="Calibri Light" w:cs="Arial"/>
        </w:rPr>
        <w:t>Perfington</w:t>
      </w:r>
      <w:proofErr w:type="spellEnd"/>
      <w:r w:rsidRPr="00EC060D">
        <w:rPr>
          <w:rFonts w:ascii="Calibri Light" w:hAnsi="Calibri Light" w:cs="Arial"/>
        </w:rPr>
        <w:t xml:space="preserve">, President and Managing Director, North America.  “When we created the Landon Hotel in San Francisco, it was a priority to make sure we designed the events space in Bernal Heights to be chic, professional and intimate. Since I personally know how much work it is to plan conferences and events, we also include our luxury concierge service to all conference room reservations to help international, national and local event planners so they make their events as successful as possible.” </w:t>
      </w:r>
    </w:p>
    <w:p w:rsidR="00831938" w:rsidRPr="00EC060D" w:rsidRDefault="00831938" w:rsidP="00242F3B">
      <w:pPr>
        <w:spacing w:after="240" w:line="276" w:lineRule="auto"/>
        <w:jc w:val="both"/>
        <w:rPr>
          <w:rFonts w:ascii="Calibri Light" w:hAnsi="Calibri Light" w:cs="Arial"/>
        </w:rPr>
      </w:pPr>
      <w:bookmarkStart w:id="3" w:name="OLE_LINK2"/>
      <w:r w:rsidRPr="00EC060D">
        <w:rPr>
          <w:rFonts w:ascii="Calibri Light" w:hAnsi="Calibri Light" w:cs="Arial"/>
        </w:rPr>
        <w:lastRenderedPageBreak/>
        <w:t xml:space="preserve">To book your next conference or event at the events and conference room at the Landon Hotel San Francisco, visit </w:t>
      </w:r>
      <w:hyperlink r:id="rId4" w:history="1">
        <w:r w:rsidRPr="00EC060D">
          <w:rPr>
            <w:rStyle w:val="Hyperlink"/>
            <w:rFonts w:ascii="Calibri Light" w:hAnsi="Calibri Light" w:cs="Arial"/>
          </w:rPr>
          <w:t>www.landonhotel.com</w:t>
        </w:r>
      </w:hyperlink>
      <w:r w:rsidRPr="00EC060D">
        <w:rPr>
          <w:rFonts w:ascii="Calibri Light" w:hAnsi="Calibri Light" w:cs="Arial"/>
        </w:rPr>
        <w:t xml:space="preserve"> or call 555-555-5555.</w:t>
      </w:r>
      <w:bookmarkEnd w:id="3"/>
    </w:p>
    <w:p w:rsidR="00831938" w:rsidRDefault="00831938" w:rsidP="00A46BF0">
      <w:pPr>
        <w:keepLines/>
        <w:spacing w:after="240" w:line="276" w:lineRule="auto"/>
        <w:jc w:val="both"/>
        <w:rPr>
          <w:rFonts w:ascii="Calibri Light" w:hAnsi="Calibri Light" w:cs="Arial"/>
        </w:rPr>
      </w:pPr>
      <w:r w:rsidRPr="00EC060D">
        <w:rPr>
          <w:rFonts w:ascii="Calibri Light" w:hAnsi="Calibri Light" w:cs="Arial"/>
        </w:rPr>
        <w:t xml:space="preserve">Event planners and conference organizers looking to host an event in a quaint neighborhood book the events room of the modern-themed, Landon Hotel in San Francisco. The hotel has 40 rooms so out-of-town visitors can also stay at the hotel for multiple-day events. Bernal Heights is south of San Francisco's Mission District. </w:t>
      </w:r>
    </w:p>
    <w:p w:rsidR="00831938" w:rsidRDefault="00831938" w:rsidP="00A46BF0">
      <w:pPr>
        <w:keepLines/>
        <w:spacing w:after="240" w:line="276" w:lineRule="auto"/>
        <w:jc w:val="both"/>
        <w:rPr>
          <w:rFonts w:ascii="Calibri Light" w:hAnsi="Calibri Light" w:cs="Arial"/>
        </w:rPr>
      </w:pPr>
    </w:p>
    <w:p w:rsidR="00831938" w:rsidRPr="00FE108B" w:rsidRDefault="00831938" w:rsidP="00FE108B">
      <w:pPr>
        <w:spacing w:after="240" w:line="276" w:lineRule="auto"/>
        <w:jc w:val="both"/>
        <w:rPr>
          <w:rFonts w:ascii="Calibri Light" w:hAnsi="Calibri Light" w:cs="Arial"/>
        </w:rPr>
      </w:pPr>
    </w:p>
    <w:p w:rsidR="00D02A61" w:rsidRDefault="00D02A61">
      <w:bookmarkStart w:id="4" w:name="_GoBack"/>
      <w:bookmarkEnd w:id="4"/>
    </w:p>
    <w:sectPr w:rsidR="00D02A61" w:rsidSect="0029273A">
      <w:headerReference w:type="even" r:id="rId5"/>
      <w:footerReference w:type="default" r:id="rId6"/>
      <w:headerReference w:type="firs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venirLTStd">
    <w:altName w:val="Calibri"/>
    <w:charset w:val="00"/>
    <w:family w:val="auto"/>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910" w:rsidRDefault="00831938">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CC5" w:rsidRDefault="0083193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612pt;height:11in;z-index:-251657216;mso-wrap-edited:f;mso-position-horizontal:center;mso-position-horizontal-relative:margin;mso-position-vertical:center;mso-position-vertical-relative:margin" wrapcoords="8523 1779 8523 3006 10800 3088 10800 20434 1217 20700 1217 20904 6644 21068 10800 21088 -26 21272 -26 21538 21600 21538 21600 21272 10800 21088 14955 21068 20329 20904 20329 20761 19588 20700 10800 20434 10800 3088 12388 3006 12441 2986 12282 2761 12520 2740 13050 2536 13050 2229 10191 2106 11514 2086 11594 2065 11594 1779 8523 1779">
          <v:imagedata r:id="rId1" o:title="landon_letterhea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CC5" w:rsidRDefault="0083193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0;margin-top:0;width:612pt;height:11in;z-index:-251656192;mso-wrap-edited:f;mso-position-horizontal:center;mso-position-horizontal-relative:margin;mso-position-vertical:center;mso-position-vertical-relative:margin" wrapcoords="8523 1779 8523 3006 10800 3088 10800 20434 1217 20700 1217 20904 6644 21068 10800 21088 -26 21272 -26 21538 21600 21538 21600 21272 10800 21088 14955 21068 20329 20904 20329 20761 19588 20700 10800 20434 10800 3088 12388 3006 12441 2986 12282 2761 12520 2740 13050 2536 13050 2229 10191 2106 11514 2086 11594 2065 11594 1779 8523 1779">
          <v:imagedata r:id="rId1" o:title="landon_letterhea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bW0NDG1MDM0MDQ0MTJX0lEKTi0uzszPAykwrAUAEyb/qCwAAAA="/>
  </w:docVars>
  <w:rsids>
    <w:rsidRoot w:val="00831938"/>
    <w:rsid w:val="00831938"/>
    <w:rsid w:val="00D02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7262585B-9E84-46B6-A10C-F2EE37DE1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31938"/>
    <w:rPr>
      <w:color w:val="0000FF"/>
      <w:u w:val="single"/>
    </w:rPr>
  </w:style>
  <w:style w:type="paragraph" w:styleId="Header">
    <w:name w:val="header"/>
    <w:basedOn w:val="Normal"/>
    <w:link w:val="HeaderChar"/>
    <w:rsid w:val="00831938"/>
    <w:pPr>
      <w:tabs>
        <w:tab w:val="center" w:pos="4320"/>
        <w:tab w:val="right" w:pos="8640"/>
      </w:tabs>
      <w:spacing w:after="0" w:line="240" w:lineRule="auto"/>
    </w:pPr>
    <w:rPr>
      <w:rFonts w:ascii="Cambria" w:eastAsia="Cambria" w:hAnsi="Cambria" w:cs="Times New Roman"/>
      <w:sz w:val="24"/>
      <w:szCs w:val="24"/>
    </w:rPr>
  </w:style>
  <w:style w:type="character" w:customStyle="1" w:styleId="HeaderChar">
    <w:name w:val="Header Char"/>
    <w:basedOn w:val="DefaultParagraphFont"/>
    <w:link w:val="Header"/>
    <w:rsid w:val="00831938"/>
    <w:rPr>
      <w:rFonts w:ascii="Cambria" w:eastAsia="Cambria" w:hAnsi="Cambria" w:cs="Times New Roman"/>
      <w:sz w:val="24"/>
      <w:szCs w:val="24"/>
    </w:rPr>
  </w:style>
  <w:style w:type="paragraph" w:styleId="Footer">
    <w:name w:val="footer"/>
    <w:basedOn w:val="Normal"/>
    <w:link w:val="FooterChar"/>
    <w:rsid w:val="00831938"/>
    <w:pPr>
      <w:tabs>
        <w:tab w:val="center" w:pos="4320"/>
        <w:tab w:val="right" w:pos="8640"/>
      </w:tabs>
      <w:spacing w:after="0" w:line="240" w:lineRule="auto"/>
    </w:pPr>
    <w:rPr>
      <w:rFonts w:ascii="Cambria" w:eastAsia="Cambria" w:hAnsi="Cambria" w:cs="Times New Roman"/>
      <w:sz w:val="24"/>
      <w:szCs w:val="24"/>
    </w:rPr>
  </w:style>
  <w:style w:type="character" w:customStyle="1" w:styleId="FooterChar">
    <w:name w:val="Footer Char"/>
    <w:basedOn w:val="DefaultParagraphFont"/>
    <w:link w:val="Footer"/>
    <w:rsid w:val="00831938"/>
    <w:rPr>
      <w:rFonts w:ascii="Cambria" w:eastAsia="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hyperlink" Target="http://www.landonhotel.com" TargetMode="Externa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Scipio, Angela</dc:creator>
  <cp:keywords/>
  <dc:description/>
  <cp:lastModifiedBy>Scipio, Angela</cp:lastModifiedBy>
  <cp:revision>1</cp:revision>
  <dcterms:created xsi:type="dcterms:W3CDTF">2017-07-31T17:09:00Z</dcterms:created>
  <dcterms:modified xsi:type="dcterms:W3CDTF">2017-07-31T17:10:00Z</dcterms:modified>
</cp:coreProperties>
</file>