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DC" w:rsidRDefault="004F55DC" w:rsidP="004F55DC">
      <w:pPr>
        <w:widowControl w:val="0"/>
        <w:autoSpaceDE w:val="0"/>
        <w:autoSpaceDN w:val="0"/>
        <w:adjustRightInd w:val="0"/>
        <w:rPr>
          <w:rFonts w:ascii="Verdana" w:hAnsi="Verdana" w:cs="Verdana"/>
          <w:color w:val="0E0E0E"/>
        </w:rPr>
      </w:pPr>
    </w:p>
    <w:p w:rsidR="004F55DC" w:rsidRDefault="004F55DC" w:rsidP="004F55DC">
      <w:pPr>
        <w:widowControl w:val="0"/>
        <w:autoSpaceDE w:val="0"/>
        <w:autoSpaceDN w:val="0"/>
        <w:adjustRightInd w:val="0"/>
        <w:rPr>
          <w:rFonts w:ascii="Verdana" w:hAnsi="Verdana" w:cs="Verdana"/>
          <w:color w:val="0E0E0E"/>
        </w:rPr>
      </w:pPr>
    </w:p>
    <w:p w:rsidR="004F55DC" w:rsidRDefault="004F55DC" w:rsidP="004F55DC">
      <w:pPr>
        <w:widowControl w:val="0"/>
        <w:autoSpaceDE w:val="0"/>
        <w:autoSpaceDN w:val="0"/>
        <w:adjustRightInd w:val="0"/>
        <w:rPr>
          <w:rFonts w:ascii="Verdana" w:hAnsi="Verdana" w:cs="Verdana"/>
          <w:color w:val="0E0E0E"/>
        </w:rPr>
      </w:pPr>
    </w:p>
    <w:p w:rsidR="004F55DC" w:rsidRDefault="004F55DC" w:rsidP="004F55DC">
      <w:pPr>
        <w:widowControl w:val="0"/>
        <w:autoSpaceDE w:val="0"/>
        <w:autoSpaceDN w:val="0"/>
        <w:adjustRightInd w:val="0"/>
        <w:rPr>
          <w:rFonts w:ascii="Verdana" w:hAnsi="Verdana" w:cs="Verdana"/>
          <w:color w:val="0E0E0E"/>
        </w:rPr>
      </w:pPr>
    </w:p>
    <w:p w:rsidR="004F55DC" w:rsidRDefault="004F55DC" w:rsidP="004F55DC">
      <w:r>
        <w:rPr>
          <w:rFonts w:ascii="Verdana" w:hAnsi="Verdana" w:cs="Verdana"/>
          <w:color w:val="262626"/>
          <w:sz w:val="26"/>
          <w:szCs w:val="26"/>
        </w:rPr>
        <w:t>Read the below and respond as if you were speaking to the person directly in your response - Use your professional experience and understanding of the information presented in this course to respond to your fellow learners. What suggestions do you have as they consider a breakeven analysis for Lowe's</w:t>
      </w:r>
    </w:p>
    <w:p w:rsidR="004F55DC" w:rsidRDefault="004F55DC" w:rsidP="004F55DC">
      <w:pPr>
        <w:widowControl w:val="0"/>
        <w:autoSpaceDE w:val="0"/>
        <w:autoSpaceDN w:val="0"/>
        <w:adjustRightInd w:val="0"/>
        <w:rPr>
          <w:rFonts w:ascii="Verdana" w:hAnsi="Verdana" w:cs="Verdana"/>
          <w:color w:val="0E0E0E"/>
        </w:rPr>
      </w:pPr>
      <w:bookmarkStart w:id="0" w:name="_GoBack"/>
      <w:bookmarkEnd w:id="0"/>
    </w:p>
    <w:p w:rsidR="004F55DC" w:rsidRDefault="004F55DC" w:rsidP="004F55DC">
      <w:pPr>
        <w:widowControl w:val="0"/>
        <w:autoSpaceDE w:val="0"/>
        <w:autoSpaceDN w:val="0"/>
        <w:adjustRightInd w:val="0"/>
        <w:rPr>
          <w:rFonts w:ascii="Verdana" w:hAnsi="Verdana" w:cs="Verdana"/>
          <w:color w:val="0E0E0E"/>
        </w:rPr>
      </w:pPr>
    </w:p>
    <w:p w:rsidR="004F55DC" w:rsidRDefault="004F55DC" w:rsidP="004F55DC">
      <w:pPr>
        <w:widowControl w:val="0"/>
        <w:autoSpaceDE w:val="0"/>
        <w:autoSpaceDN w:val="0"/>
        <w:adjustRightInd w:val="0"/>
        <w:rPr>
          <w:rFonts w:ascii="Verdana" w:hAnsi="Verdana" w:cs="Verdana"/>
          <w:color w:val="0E0E0E"/>
        </w:rPr>
      </w:pPr>
      <w:r>
        <w:rPr>
          <w:rFonts w:ascii="Verdana" w:hAnsi="Verdana" w:cs="Verdana"/>
          <w:color w:val="0E0E0E"/>
        </w:rPr>
        <w:t xml:space="preserve">Breakeven analysis is used to determine at what point a business will </w:t>
      </w:r>
    </w:p>
    <w:p w:rsidR="004F55DC" w:rsidRDefault="004F55DC" w:rsidP="004F55DC">
      <w:pPr>
        <w:widowControl w:val="0"/>
        <w:autoSpaceDE w:val="0"/>
        <w:autoSpaceDN w:val="0"/>
        <w:adjustRightInd w:val="0"/>
        <w:rPr>
          <w:rFonts w:ascii="Verdana" w:hAnsi="Verdana" w:cs="Verdana"/>
          <w:color w:val="0E0E0E"/>
        </w:rPr>
      </w:pPr>
      <w:proofErr w:type="gramStart"/>
      <w:r>
        <w:rPr>
          <w:rFonts w:ascii="Verdana" w:hAnsi="Verdana" w:cs="Verdana"/>
          <w:color w:val="0E0E0E"/>
        </w:rPr>
        <w:t>cover</w:t>
      </w:r>
      <w:proofErr w:type="gramEnd"/>
      <w:r>
        <w:rPr>
          <w:rFonts w:ascii="Verdana" w:hAnsi="Verdana" w:cs="Verdana"/>
          <w:color w:val="0E0E0E"/>
        </w:rPr>
        <w:t xml:space="preserve"> it's expenses and begin to turn a profit.  At the breakeven point, no profit or loss will occur.  Once the breakeven point has been reached, any quantity sold past the breakeven quantity will yield a profit.  In regards to Lowe's and their expansion plans, it is imperative that management runs a breakeven analysis to determine at what costs and quantities will yield profits.  When dealing with a complete brand new store expansion, Lowe's must be cognizant of all costs associated with the </w:t>
      </w:r>
      <w:proofErr w:type="spellStart"/>
      <w:r>
        <w:rPr>
          <w:rFonts w:ascii="Verdana" w:hAnsi="Verdana" w:cs="Verdana"/>
          <w:color w:val="0E0E0E"/>
        </w:rPr>
        <w:t>buildout</w:t>
      </w:r>
      <w:proofErr w:type="spellEnd"/>
      <w:r>
        <w:rPr>
          <w:rFonts w:ascii="Verdana" w:hAnsi="Verdana" w:cs="Verdana"/>
          <w:color w:val="0E0E0E"/>
        </w:rPr>
        <w:t xml:space="preserve"> and at what point the store will begin to make a profit - how much sales will be needed and at what price point items should be priced at in order to create the fastest breakeven point.  With this information, Lowe's should be able to make an educated decision on whether an expansion project would be a wise decision financially for the company as a whole.  </w:t>
      </w:r>
    </w:p>
    <w:p w:rsidR="00CD47A0" w:rsidRDefault="004F55DC" w:rsidP="004F55DC">
      <w:r>
        <w:rPr>
          <w:rFonts w:ascii="Verdana" w:hAnsi="Verdana" w:cs="Verdana"/>
          <w:color w:val="0E0E0E"/>
        </w:rPr>
        <w:t xml:space="preserve">Breakeven analysis is not indicative of actual sales or quantities - it is merely an analysis to help management make educated decisions.  Given Lowe's current financial situation and their desire to in essence, re-invent themselves and their current re-setting strategy, it may be wise to do some breakeven analysis to determine if a </w:t>
      </w:r>
      <w:proofErr w:type="spellStart"/>
      <w:r>
        <w:rPr>
          <w:rFonts w:ascii="Verdana" w:hAnsi="Verdana" w:cs="Verdana"/>
          <w:color w:val="0E0E0E"/>
        </w:rPr>
        <w:t>buildout</w:t>
      </w:r>
      <w:proofErr w:type="spellEnd"/>
      <w:r>
        <w:rPr>
          <w:rFonts w:ascii="Verdana" w:hAnsi="Verdana" w:cs="Verdana"/>
          <w:color w:val="0E0E0E"/>
        </w:rPr>
        <w:t> is a financially feasible decision.  While waiting for the results of the analysis, Lowe's can see how their re-set strategy is working in their current stores - is sales and foot traffic increasing?  Has there been any feedback regarding the new layouts?  Has the new focus on transforming the company from a home improvement retailer to a home improvement company been noticed in increase in sales or traffic in stores/online?  Before making large financial decisions, it may be important to ensure that strategies in current stores are improving and the mission and focus of the company is being taken seriously.</w:t>
      </w:r>
    </w:p>
    <w:sectPr w:rsidR="00CD47A0" w:rsidSect="00CD4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DC"/>
    <w:rsid w:val="004F55DC"/>
    <w:rsid w:val="00CD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B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1878</Characters>
  <Application>Microsoft Macintosh Word</Application>
  <DocSecurity>0</DocSecurity>
  <Lines>15</Lines>
  <Paragraphs>4</Paragraphs>
  <ScaleCrop>false</ScaleCrop>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Cacaj</dc:creator>
  <cp:keywords/>
  <dc:description/>
  <cp:lastModifiedBy>Kristina Cacaj</cp:lastModifiedBy>
  <cp:revision>1</cp:revision>
  <dcterms:created xsi:type="dcterms:W3CDTF">2017-06-04T00:24:00Z</dcterms:created>
  <dcterms:modified xsi:type="dcterms:W3CDTF">2017-06-04T00:26:00Z</dcterms:modified>
</cp:coreProperties>
</file>