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C8C3A" w14:textId="02965275" w:rsidR="004527C6" w:rsidRPr="005A6B4D" w:rsidRDefault="004527C6" w:rsidP="005A6B4D">
      <w:pPr>
        <w:jc w:val="center"/>
        <w:rPr>
          <w:rFonts w:ascii="Times New Roman Bold" w:hAnsi="Times New Roman Bold"/>
          <w:b/>
          <w:smallCaps/>
          <w:sz w:val="28"/>
        </w:rPr>
      </w:pPr>
      <w:bookmarkStart w:id="0" w:name="_GoBack"/>
      <w:bookmarkEnd w:id="0"/>
      <w:r w:rsidRPr="005A6B4D">
        <w:rPr>
          <w:rFonts w:ascii="Times New Roman Bold" w:hAnsi="Times New Roman Bold"/>
          <w:b/>
          <w:smallCaps/>
          <w:sz w:val="28"/>
        </w:rPr>
        <w:t>Homework 2 Instructions</w:t>
      </w:r>
    </w:p>
    <w:p w14:paraId="28CB1982" w14:textId="77777777" w:rsidR="00E351D3" w:rsidRPr="00BA7FA7" w:rsidRDefault="00E351D3" w:rsidP="005A6B4D">
      <w:pPr>
        <w:jc w:val="center"/>
      </w:pPr>
    </w:p>
    <w:p w14:paraId="38AF8711" w14:textId="77777777" w:rsidR="001D66A2" w:rsidRPr="001D66A2" w:rsidRDefault="001D66A2" w:rsidP="001D66A2">
      <w:pPr>
        <w:rPr>
          <w:rFonts w:asciiTheme="majorBidi" w:hAnsiTheme="majorBidi" w:cstheme="majorBidi"/>
          <w:b/>
          <w:bCs/>
          <w:szCs w:val="22"/>
        </w:rPr>
      </w:pPr>
      <w:r w:rsidRPr="001D66A2">
        <w:rPr>
          <w:rFonts w:asciiTheme="majorBidi" w:hAnsiTheme="majorBidi" w:cstheme="majorBidi"/>
          <w:b/>
          <w:bCs/>
          <w:szCs w:val="22"/>
        </w:rPr>
        <w:t>Overview</w:t>
      </w:r>
    </w:p>
    <w:p w14:paraId="40DD7A28" w14:textId="6EC974E7" w:rsidR="001D66A2" w:rsidRPr="001D66A2" w:rsidRDefault="001D66A2" w:rsidP="005A6B4D">
      <w:pPr>
        <w:spacing w:before="120"/>
        <w:rPr>
          <w:rFonts w:asciiTheme="majorBidi" w:hAnsiTheme="majorBidi" w:cstheme="majorBidi"/>
          <w:bCs/>
          <w:szCs w:val="22"/>
        </w:rPr>
      </w:pPr>
      <w:r w:rsidRPr="001D66A2">
        <w:rPr>
          <w:rFonts w:asciiTheme="majorBidi" w:hAnsiTheme="majorBidi" w:cstheme="majorBidi"/>
          <w:bCs/>
          <w:szCs w:val="22"/>
        </w:rPr>
        <w:t xml:space="preserve">In this </w:t>
      </w:r>
      <w:r w:rsidR="00A141F1">
        <w:rPr>
          <w:rFonts w:asciiTheme="majorBidi" w:hAnsiTheme="majorBidi" w:cstheme="majorBidi"/>
          <w:bCs/>
          <w:szCs w:val="22"/>
        </w:rPr>
        <w:t>module/</w:t>
      </w:r>
      <w:r w:rsidRPr="001D66A2">
        <w:rPr>
          <w:rFonts w:asciiTheme="majorBidi" w:hAnsiTheme="majorBidi" w:cstheme="majorBidi"/>
          <w:bCs/>
          <w:szCs w:val="22"/>
        </w:rPr>
        <w:t xml:space="preserve">week’s homework assignment, you will complete </w:t>
      </w:r>
      <w:r w:rsidR="00791050">
        <w:rPr>
          <w:rFonts w:asciiTheme="majorBidi" w:hAnsiTheme="majorBidi" w:cstheme="majorBidi"/>
          <w:bCs/>
          <w:szCs w:val="22"/>
        </w:rPr>
        <w:t>2</w:t>
      </w:r>
      <w:r w:rsidR="00791050" w:rsidRPr="001D66A2">
        <w:rPr>
          <w:rFonts w:asciiTheme="majorBidi" w:hAnsiTheme="majorBidi" w:cstheme="majorBidi"/>
          <w:bCs/>
          <w:szCs w:val="22"/>
        </w:rPr>
        <w:t xml:space="preserve"> </w:t>
      </w:r>
      <w:r w:rsidRPr="001D66A2">
        <w:rPr>
          <w:rFonts w:asciiTheme="majorBidi" w:hAnsiTheme="majorBidi" w:cstheme="majorBidi"/>
          <w:bCs/>
          <w:szCs w:val="22"/>
        </w:rPr>
        <w:t xml:space="preserve">exercises that will </w:t>
      </w:r>
      <w:r w:rsidR="00791050">
        <w:rPr>
          <w:rFonts w:asciiTheme="majorBidi" w:hAnsiTheme="majorBidi" w:cstheme="majorBidi"/>
          <w:bCs/>
          <w:szCs w:val="22"/>
        </w:rPr>
        <w:t xml:space="preserve">allow you to </w:t>
      </w:r>
      <w:r w:rsidRPr="001D66A2">
        <w:rPr>
          <w:rFonts w:asciiTheme="majorBidi" w:hAnsiTheme="majorBidi" w:cstheme="majorBidi"/>
          <w:bCs/>
          <w:szCs w:val="22"/>
        </w:rPr>
        <w:t xml:space="preserve">practice your skill </w:t>
      </w:r>
      <w:r w:rsidR="00791050">
        <w:rPr>
          <w:rFonts w:asciiTheme="majorBidi" w:hAnsiTheme="majorBidi" w:cstheme="majorBidi"/>
          <w:bCs/>
          <w:szCs w:val="22"/>
        </w:rPr>
        <w:t>on</w:t>
      </w:r>
      <w:r w:rsidRPr="001D66A2">
        <w:rPr>
          <w:rFonts w:asciiTheme="majorBidi" w:hAnsiTheme="majorBidi" w:cstheme="majorBidi"/>
          <w:bCs/>
          <w:szCs w:val="22"/>
        </w:rPr>
        <w:t xml:space="preserve"> </w:t>
      </w:r>
      <w:r>
        <w:rPr>
          <w:rFonts w:asciiTheme="majorBidi" w:hAnsiTheme="majorBidi" w:cstheme="majorBidi"/>
          <w:bCs/>
          <w:szCs w:val="22"/>
        </w:rPr>
        <w:t>the topics of GUI design and regular expressions</w:t>
      </w:r>
      <w:r w:rsidRPr="001D66A2">
        <w:rPr>
          <w:rFonts w:asciiTheme="majorBidi" w:hAnsiTheme="majorBidi" w:cstheme="majorBidi"/>
          <w:bCs/>
          <w:szCs w:val="22"/>
        </w:rPr>
        <w:t xml:space="preserve"> that you learned about in the </w:t>
      </w:r>
      <w:r w:rsidR="00791050">
        <w:rPr>
          <w:rFonts w:asciiTheme="majorBidi" w:hAnsiTheme="majorBidi" w:cstheme="majorBidi"/>
          <w:bCs/>
          <w:szCs w:val="22"/>
        </w:rPr>
        <w:t>Reading &amp; Study materials</w:t>
      </w:r>
      <w:r w:rsidRPr="001D66A2">
        <w:rPr>
          <w:rFonts w:asciiTheme="majorBidi" w:hAnsiTheme="majorBidi" w:cstheme="majorBidi"/>
          <w:bCs/>
          <w:szCs w:val="22"/>
        </w:rPr>
        <w:t xml:space="preserve"> for this </w:t>
      </w:r>
      <w:r w:rsidR="00791050">
        <w:rPr>
          <w:rFonts w:asciiTheme="majorBidi" w:hAnsiTheme="majorBidi" w:cstheme="majorBidi"/>
          <w:bCs/>
          <w:szCs w:val="22"/>
        </w:rPr>
        <w:t>module/</w:t>
      </w:r>
      <w:r w:rsidRPr="001D66A2">
        <w:rPr>
          <w:rFonts w:asciiTheme="majorBidi" w:hAnsiTheme="majorBidi" w:cstheme="majorBidi"/>
          <w:bCs/>
          <w:szCs w:val="22"/>
        </w:rPr>
        <w:t>week.</w:t>
      </w:r>
    </w:p>
    <w:p w14:paraId="0375C96B" w14:textId="77777777" w:rsidR="001D66A2" w:rsidRDefault="001D66A2" w:rsidP="00A84B9D">
      <w:pPr>
        <w:rPr>
          <w:rFonts w:asciiTheme="majorBidi" w:hAnsiTheme="majorBidi" w:cstheme="majorBidi"/>
          <w:b/>
          <w:bCs/>
          <w:szCs w:val="22"/>
        </w:rPr>
      </w:pPr>
    </w:p>
    <w:p w14:paraId="129E66C6" w14:textId="457A4A82" w:rsidR="00A84B9D" w:rsidRPr="00A84B9D" w:rsidRDefault="00176965" w:rsidP="00A84B9D">
      <w:pPr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Instructions</w:t>
      </w:r>
    </w:p>
    <w:p w14:paraId="22CFC6B9" w14:textId="709E7DBA" w:rsidR="001D66A2" w:rsidRPr="001D66A2" w:rsidRDefault="004527C6" w:rsidP="005A6B4D">
      <w:pPr>
        <w:numPr>
          <w:ilvl w:val="0"/>
          <w:numId w:val="30"/>
        </w:numPr>
        <w:spacing w:before="12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</w:t>
      </w:r>
      <w:r w:rsidR="001D66A2" w:rsidRPr="001D66A2">
        <w:rPr>
          <w:rFonts w:asciiTheme="majorBidi" w:hAnsiTheme="majorBidi" w:cstheme="majorBidi"/>
          <w:szCs w:val="22"/>
        </w:rPr>
        <w:t xml:space="preserve">efer to the </w:t>
      </w:r>
      <w:r>
        <w:rPr>
          <w:rFonts w:asciiTheme="majorBidi" w:hAnsiTheme="majorBidi" w:cstheme="majorBidi"/>
          <w:szCs w:val="22"/>
        </w:rPr>
        <w:t>H</w:t>
      </w:r>
      <w:r w:rsidRPr="001D66A2">
        <w:rPr>
          <w:rFonts w:asciiTheme="majorBidi" w:hAnsiTheme="majorBidi" w:cstheme="majorBidi"/>
          <w:szCs w:val="22"/>
        </w:rPr>
        <w:t xml:space="preserve">omework </w:t>
      </w:r>
      <w:r>
        <w:rPr>
          <w:rFonts w:asciiTheme="majorBidi" w:hAnsiTheme="majorBidi" w:cstheme="majorBidi"/>
          <w:szCs w:val="22"/>
        </w:rPr>
        <w:t>G</w:t>
      </w:r>
      <w:r w:rsidRPr="001D66A2">
        <w:rPr>
          <w:rFonts w:asciiTheme="majorBidi" w:hAnsiTheme="majorBidi" w:cstheme="majorBidi"/>
          <w:szCs w:val="22"/>
        </w:rPr>
        <w:t xml:space="preserve">rading </w:t>
      </w:r>
      <w:r>
        <w:rPr>
          <w:rFonts w:asciiTheme="majorBidi" w:hAnsiTheme="majorBidi" w:cstheme="majorBidi"/>
          <w:szCs w:val="22"/>
        </w:rPr>
        <w:t>R</w:t>
      </w:r>
      <w:r w:rsidRPr="001D66A2">
        <w:rPr>
          <w:rFonts w:asciiTheme="majorBidi" w:hAnsiTheme="majorBidi" w:cstheme="majorBidi"/>
          <w:szCs w:val="22"/>
        </w:rPr>
        <w:t xml:space="preserve">ubric </w:t>
      </w:r>
      <w:r w:rsidR="001D66A2" w:rsidRPr="001D66A2">
        <w:rPr>
          <w:rFonts w:asciiTheme="majorBidi" w:hAnsiTheme="majorBidi" w:cstheme="majorBidi"/>
          <w:szCs w:val="22"/>
        </w:rPr>
        <w:t>before you begin this assignment.</w:t>
      </w:r>
    </w:p>
    <w:p w14:paraId="180779DB" w14:textId="77777777" w:rsidR="001D66A2" w:rsidRPr="001D66A2" w:rsidRDefault="001D66A2" w:rsidP="005A6B4D">
      <w:pPr>
        <w:numPr>
          <w:ilvl w:val="0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>Complete the detailed instructions for each exercise included in the sections below. For each exercise, begin with a new Java project.</w:t>
      </w:r>
    </w:p>
    <w:p w14:paraId="71DA8772" w14:textId="0B4A38AB" w:rsidR="001D66A2" w:rsidRPr="001D66A2" w:rsidRDefault="001D66A2" w:rsidP="005A6B4D">
      <w:pPr>
        <w:numPr>
          <w:ilvl w:val="0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 xml:space="preserve">As you write your code, provide </w:t>
      </w:r>
      <w:r w:rsidR="005A6B4D">
        <w:rPr>
          <w:rFonts w:asciiTheme="majorBidi" w:hAnsiTheme="majorBidi" w:cstheme="majorBidi"/>
          <w:szCs w:val="22"/>
        </w:rPr>
        <w:t>all pertinent</w:t>
      </w:r>
      <w:r w:rsidRPr="001D66A2">
        <w:rPr>
          <w:rFonts w:asciiTheme="majorBidi" w:hAnsiTheme="majorBidi" w:cstheme="majorBidi"/>
          <w:szCs w:val="22"/>
        </w:rPr>
        <w:t xml:space="preserve"> documentation in the form of JavaDoc comments for all classes and methods. </w:t>
      </w:r>
    </w:p>
    <w:p w14:paraId="678B05CA" w14:textId="1778EFD8" w:rsidR="001D66A2" w:rsidRPr="001D66A2" w:rsidRDefault="001D66A2" w:rsidP="005A6B4D">
      <w:pPr>
        <w:numPr>
          <w:ilvl w:val="1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 xml:space="preserve">All class-level comments </w:t>
      </w:r>
      <w:r w:rsidR="00791050">
        <w:rPr>
          <w:rFonts w:asciiTheme="majorBidi" w:hAnsiTheme="majorBidi" w:cstheme="majorBidi"/>
          <w:szCs w:val="22"/>
        </w:rPr>
        <w:t>must</w:t>
      </w:r>
      <w:r w:rsidR="00791050" w:rsidRPr="001D66A2">
        <w:rPr>
          <w:rFonts w:asciiTheme="majorBidi" w:hAnsiTheme="majorBidi" w:cstheme="majorBidi"/>
          <w:szCs w:val="22"/>
        </w:rPr>
        <w:t xml:space="preserve"> </w:t>
      </w:r>
      <w:r w:rsidRPr="001D66A2">
        <w:rPr>
          <w:rFonts w:asciiTheme="majorBidi" w:hAnsiTheme="majorBidi" w:cstheme="majorBidi"/>
          <w:szCs w:val="22"/>
        </w:rPr>
        <w:t>include a description of the class along with your name</w:t>
      </w:r>
      <w:r w:rsidR="00791050">
        <w:rPr>
          <w:rFonts w:asciiTheme="majorBidi" w:hAnsiTheme="majorBidi" w:cstheme="majorBidi"/>
          <w:szCs w:val="22"/>
        </w:rPr>
        <w:t>and</w:t>
      </w:r>
      <w:r w:rsidRPr="001D66A2">
        <w:rPr>
          <w:rFonts w:asciiTheme="majorBidi" w:hAnsiTheme="majorBidi" w:cstheme="majorBidi"/>
          <w:szCs w:val="22"/>
        </w:rPr>
        <w:t xml:space="preserve"> links to any </w:t>
      </w:r>
      <w:r w:rsidR="005A6B4D">
        <w:rPr>
          <w:rFonts w:asciiTheme="majorBidi" w:hAnsiTheme="majorBidi" w:cstheme="majorBidi"/>
          <w:szCs w:val="22"/>
        </w:rPr>
        <w:t xml:space="preserve">outside </w:t>
      </w:r>
      <w:r w:rsidRPr="001D66A2">
        <w:rPr>
          <w:rFonts w:asciiTheme="majorBidi" w:hAnsiTheme="majorBidi" w:cstheme="majorBidi"/>
          <w:szCs w:val="22"/>
        </w:rPr>
        <w:t xml:space="preserve">resources you used (other than the textbook) while writing your code. </w:t>
      </w:r>
    </w:p>
    <w:p w14:paraId="5B6A0D71" w14:textId="35EC8203" w:rsidR="001D66A2" w:rsidRPr="001D66A2" w:rsidRDefault="001D66A2" w:rsidP="005A6B4D">
      <w:pPr>
        <w:numPr>
          <w:ilvl w:val="1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 xml:space="preserve">Each method </w:t>
      </w:r>
      <w:r w:rsidR="00791050">
        <w:rPr>
          <w:rFonts w:asciiTheme="majorBidi" w:hAnsiTheme="majorBidi" w:cstheme="majorBidi"/>
          <w:szCs w:val="22"/>
        </w:rPr>
        <w:t>must</w:t>
      </w:r>
      <w:r w:rsidR="00791050" w:rsidRPr="001D66A2">
        <w:rPr>
          <w:rFonts w:asciiTheme="majorBidi" w:hAnsiTheme="majorBidi" w:cstheme="majorBidi"/>
          <w:szCs w:val="22"/>
        </w:rPr>
        <w:t xml:space="preserve"> </w:t>
      </w:r>
      <w:r w:rsidRPr="001D66A2">
        <w:rPr>
          <w:rFonts w:asciiTheme="majorBidi" w:hAnsiTheme="majorBidi" w:cstheme="majorBidi"/>
          <w:szCs w:val="22"/>
        </w:rPr>
        <w:t xml:space="preserve">also have a comment that indicates the purpose of the method and, if applicable, the purpose of all parameters and return value. </w:t>
      </w:r>
    </w:p>
    <w:p w14:paraId="0E9299F2" w14:textId="4D448B6D" w:rsidR="001D66A2" w:rsidRPr="001D66A2" w:rsidRDefault="001D66A2" w:rsidP="005A6B4D">
      <w:pPr>
        <w:numPr>
          <w:ilvl w:val="1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 xml:space="preserve">Additional in-line comments </w:t>
      </w:r>
      <w:r w:rsidR="004527C6">
        <w:rPr>
          <w:rFonts w:asciiTheme="majorBidi" w:hAnsiTheme="majorBidi" w:cstheme="majorBidi"/>
          <w:szCs w:val="22"/>
        </w:rPr>
        <w:t>must</w:t>
      </w:r>
      <w:r w:rsidR="004527C6" w:rsidRPr="001D66A2">
        <w:rPr>
          <w:rFonts w:asciiTheme="majorBidi" w:hAnsiTheme="majorBidi" w:cstheme="majorBidi"/>
          <w:szCs w:val="22"/>
        </w:rPr>
        <w:t xml:space="preserve"> </w:t>
      </w:r>
      <w:r w:rsidRPr="001D66A2">
        <w:rPr>
          <w:rFonts w:asciiTheme="majorBidi" w:hAnsiTheme="majorBidi" w:cstheme="majorBidi"/>
          <w:szCs w:val="22"/>
        </w:rPr>
        <w:t xml:space="preserve">be used to explain complex algorithms or unique solutions to the problem. </w:t>
      </w:r>
    </w:p>
    <w:p w14:paraId="29288FFD" w14:textId="3FEC4A24" w:rsidR="001D66A2" w:rsidRPr="00327E32" w:rsidRDefault="00327E32" w:rsidP="00327E32">
      <w:pPr>
        <w:numPr>
          <w:ilvl w:val="0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D13155">
        <w:rPr>
          <w:rFonts w:asciiTheme="majorBidi" w:hAnsiTheme="majorBidi" w:cstheme="majorBidi"/>
          <w:szCs w:val="22"/>
        </w:rPr>
        <w:t xml:space="preserve">Print, sign, and scan (or take a photo of) the </w:t>
      </w:r>
      <w:r>
        <w:rPr>
          <w:rFonts w:asciiTheme="majorBidi" w:hAnsiTheme="majorBidi" w:cstheme="majorBidi"/>
          <w:szCs w:val="22"/>
        </w:rPr>
        <w:t>Pledge of Academic Integrity</w:t>
      </w:r>
      <w:r w:rsidRPr="00D13155">
        <w:rPr>
          <w:rFonts w:asciiTheme="majorBidi" w:hAnsiTheme="majorBidi" w:cstheme="majorBidi"/>
          <w:szCs w:val="22"/>
        </w:rPr>
        <w:t xml:space="preserve">. </w:t>
      </w:r>
    </w:p>
    <w:p w14:paraId="1428A3CC" w14:textId="02E4F810" w:rsidR="001D66A2" w:rsidRPr="001D66A2" w:rsidRDefault="001D66A2" w:rsidP="005A6B4D">
      <w:pPr>
        <w:numPr>
          <w:ilvl w:val="0"/>
          <w:numId w:val="30"/>
        </w:numPr>
        <w:spacing w:before="120"/>
        <w:rPr>
          <w:rFonts w:asciiTheme="majorBidi" w:hAnsiTheme="majorBidi" w:cstheme="majorBidi"/>
          <w:szCs w:val="22"/>
        </w:rPr>
      </w:pPr>
      <w:r w:rsidRPr="001D66A2">
        <w:rPr>
          <w:rFonts w:asciiTheme="majorBidi" w:hAnsiTheme="majorBidi" w:cstheme="majorBidi"/>
          <w:szCs w:val="22"/>
        </w:rPr>
        <w:t xml:space="preserve">After you have completed the exercises for this assignment, </w:t>
      </w:r>
      <w:r w:rsidR="00FB3151">
        <w:t>submit the following via the Blackboard submission link: a digital copy of your signed pledge sheet, a compressed folder containing your code, and any additional written requirements specified below</w:t>
      </w:r>
      <w:r w:rsidRPr="001D66A2">
        <w:rPr>
          <w:rFonts w:asciiTheme="majorBidi" w:hAnsiTheme="majorBidi" w:cstheme="majorBidi"/>
          <w:szCs w:val="22"/>
        </w:rPr>
        <w:t xml:space="preserve">. </w:t>
      </w:r>
      <w:r w:rsidRPr="001D66A2">
        <w:rPr>
          <w:rFonts w:asciiTheme="majorBidi" w:hAnsiTheme="majorBidi" w:cstheme="majorBidi"/>
          <w:b/>
          <w:szCs w:val="22"/>
        </w:rPr>
        <w:t>Failure to submit a signed pledge of academic integrity for this assignment will result in an automatic grade of zero (0) for this assignment</w:t>
      </w:r>
      <w:r w:rsidRPr="001D66A2">
        <w:rPr>
          <w:rFonts w:asciiTheme="majorBidi" w:hAnsiTheme="majorBidi" w:cstheme="majorBidi"/>
          <w:szCs w:val="22"/>
        </w:rPr>
        <w:t>.</w:t>
      </w:r>
    </w:p>
    <w:p w14:paraId="0791F48E" w14:textId="77777777" w:rsidR="00AA7EBE" w:rsidRPr="00A84B9D" w:rsidRDefault="00AA7EBE" w:rsidP="00A84B9D">
      <w:pPr>
        <w:rPr>
          <w:rFonts w:asciiTheme="majorBidi" w:hAnsiTheme="majorBidi" w:cstheme="majorBidi"/>
          <w:szCs w:val="22"/>
        </w:rPr>
      </w:pPr>
    </w:p>
    <w:p w14:paraId="1B5B60DA" w14:textId="640EC7C1" w:rsidR="00A84B9D" w:rsidRDefault="004A35A1" w:rsidP="00A84B9D">
      <w:pPr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Exercise 1</w:t>
      </w:r>
    </w:p>
    <w:p w14:paraId="72EC7769" w14:textId="038DD391" w:rsidR="00E50BB9" w:rsidRPr="00E50BB9" w:rsidRDefault="00E50BB9" w:rsidP="005A6B4D">
      <w:pPr>
        <w:spacing w:before="120"/>
      </w:pPr>
      <w:r w:rsidRPr="00E50BB9">
        <w:t xml:space="preserve">Spam (or junk e-mail) costs U.S. organizations billions of dollars a year in spam-prevention software, equipment, network resources, bandwidth, and lost productivity. In this exercise, you will be doing your part to help identify the likelihood that a given message is spam by assigning a spam score </w:t>
      </w:r>
      <w:r>
        <w:t>to a message entered by the user</w:t>
      </w:r>
      <w:r w:rsidRPr="00E50BB9">
        <w:t>.</w:t>
      </w:r>
    </w:p>
    <w:p w14:paraId="4D358EAC" w14:textId="77777777" w:rsidR="00E50BB9" w:rsidRDefault="00E50BB9" w:rsidP="005A6B4D">
      <w:pPr>
        <w:numPr>
          <w:ilvl w:val="0"/>
          <w:numId w:val="22"/>
        </w:numPr>
        <w:spacing w:before="120"/>
      </w:pPr>
      <w:r w:rsidRPr="00E50BB9">
        <w:t>Create a graphical interface that looks similar to the one shown in Figure 1 below.</w:t>
      </w:r>
    </w:p>
    <w:p w14:paraId="522C2D1A" w14:textId="77777777" w:rsidR="00AA7EBE" w:rsidRDefault="00AA7EBE" w:rsidP="00AA7EBE"/>
    <w:p w14:paraId="3F310BEF" w14:textId="71122823" w:rsidR="00E50BB9" w:rsidRDefault="00E50BB9" w:rsidP="00E50BB9">
      <w:pPr>
        <w:ind w:left="720"/>
      </w:pPr>
      <w:r w:rsidRPr="00E50BB9">
        <w:rPr>
          <w:noProof/>
        </w:rPr>
        <w:lastRenderedPageBreak/>
        <w:drawing>
          <wp:inline distT="0" distB="0" distL="0" distR="0" wp14:anchorId="609AA978" wp14:editId="268DDED8">
            <wp:extent cx="3899535" cy="287846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7496" cy="289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6B19" w14:textId="5DA0ED15" w:rsidR="00E50BB9" w:rsidRDefault="00E50BB9" w:rsidP="00E50BB9">
      <w:pPr>
        <w:ind w:left="720"/>
      </w:pPr>
      <w:r w:rsidRPr="00E50BB9">
        <w:rPr>
          <w:b/>
        </w:rPr>
        <w:t>Figure 1</w:t>
      </w:r>
      <w:r>
        <w:t>. Graphical User Interface for Exercise 1</w:t>
      </w:r>
    </w:p>
    <w:p w14:paraId="1697EE62" w14:textId="77777777" w:rsidR="00E50BB9" w:rsidRDefault="00E50BB9" w:rsidP="00AA7EBE"/>
    <w:p w14:paraId="3A767242" w14:textId="7CEB5A69" w:rsidR="00E50BB9" w:rsidRPr="00E50BB9" w:rsidRDefault="00E50BB9" w:rsidP="00E50BB9">
      <w:pPr>
        <w:numPr>
          <w:ilvl w:val="0"/>
          <w:numId w:val="22"/>
        </w:numPr>
      </w:pPr>
      <w:r w:rsidRPr="00E50BB9">
        <w:t xml:space="preserve">Table 1 below provides a list of 30 words or phrases that commonly occur in spam messages (this list is far from exhaustive). Write an application in which the user enters an email message into a </w:t>
      </w:r>
      <w:r w:rsidRPr="00E50BB9">
        <w:rPr>
          <w:rFonts w:ascii="Courier" w:hAnsi="Courier"/>
        </w:rPr>
        <w:t>JTextArea</w:t>
      </w:r>
      <w:r w:rsidRPr="00E50BB9">
        <w:t xml:space="preserve">. When the user clicks the verify button, your application </w:t>
      </w:r>
      <w:r w:rsidR="00791050">
        <w:t>must</w:t>
      </w:r>
      <w:r w:rsidR="00791050" w:rsidRPr="00E50BB9">
        <w:t xml:space="preserve"> </w:t>
      </w:r>
      <w:r w:rsidRPr="00E50BB9">
        <w:t>scan the message for each of the 30 keywords or phrases. For each occurrence of one of these within the message, add a point to the message</w:t>
      </w:r>
      <w:r w:rsidR="00FB3151">
        <w:t>’</w:t>
      </w:r>
      <w:r w:rsidRPr="00E50BB9">
        <w:t xml:space="preserve">s </w:t>
      </w:r>
      <w:r w:rsidR="00FB3151">
        <w:t>“</w:t>
      </w:r>
      <w:r w:rsidRPr="00E50BB9">
        <w:t>spam score</w:t>
      </w:r>
      <w:r w:rsidR="00FB3151" w:rsidRPr="00E50BB9">
        <w:t>.</w:t>
      </w:r>
      <w:r w:rsidR="00FB3151">
        <w:t>”</w:t>
      </w:r>
    </w:p>
    <w:p w14:paraId="01B42369" w14:textId="77777777" w:rsidR="00E50BB9" w:rsidRDefault="00E50BB9" w:rsidP="00AA7EBE"/>
    <w:tbl>
      <w:tblPr>
        <w:tblW w:w="0" w:type="auto"/>
        <w:tblInd w:w="70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392"/>
        <w:gridCol w:w="1205"/>
        <w:gridCol w:w="1604"/>
        <w:gridCol w:w="1433"/>
        <w:gridCol w:w="1467"/>
      </w:tblGrid>
      <w:tr w:rsidR="00E50BB9" w14:paraId="04CC8D21" w14:textId="77777777" w:rsidTr="00E50BB9">
        <w:tc>
          <w:tcPr>
            <w:tcW w:w="15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1E959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 seen on</w:t>
            </w:r>
          </w:p>
        </w:tc>
        <w:tc>
          <w:tcPr>
            <w:tcW w:w="1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91DC5E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Buy</w:t>
            </w:r>
          </w:p>
        </w:tc>
        <w:tc>
          <w:tcPr>
            <w:tcW w:w="12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FBE51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Meet singles</w:t>
            </w:r>
          </w:p>
        </w:tc>
        <w:tc>
          <w:tcPr>
            <w:tcW w:w="1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4FDCC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Extra income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942D1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Million dollars</w:t>
            </w:r>
          </w:p>
        </w:tc>
        <w:tc>
          <w:tcPr>
            <w:tcW w:w="1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51F3E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Save big money</w:t>
            </w:r>
          </w:p>
        </w:tc>
      </w:tr>
      <w:tr w:rsidR="00E50BB9" w14:paraId="2CF6CC48" w14:textId="77777777" w:rsidTr="00E50BB9">
        <w:tc>
          <w:tcPr>
            <w:tcW w:w="15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4EEB47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Opportunity</w:t>
            </w:r>
          </w:p>
        </w:tc>
        <w:tc>
          <w:tcPr>
            <w:tcW w:w="1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A4D6CB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</w:t>
            </w:r>
          </w:p>
        </w:tc>
        <w:tc>
          <w:tcPr>
            <w:tcW w:w="12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0CE9D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fees</w:t>
            </w:r>
          </w:p>
        </w:tc>
        <w:tc>
          <w:tcPr>
            <w:tcW w:w="1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31E99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Online degree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9AAF3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at home</w:t>
            </w:r>
          </w:p>
        </w:tc>
        <w:tc>
          <w:tcPr>
            <w:tcW w:w="1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FFE2C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Additional income</w:t>
            </w:r>
          </w:p>
        </w:tc>
      </w:tr>
      <w:tr w:rsidR="00E50BB9" w14:paraId="6D1EC6B8" w14:textId="77777777" w:rsidTr="00E50BB9">
        <w:tc>
          <w:tcPr>
            <w:tcW w:w="15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7A805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Eliminate debt</w:t>
            </w:r>
          </w:p>
        </w:tc>
        <w:tc>
          <w:tcPr>
            <w:tcW w:w="1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C594B2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Lower interest rate</w:t>
            </w:r>
          </w:p>
        </w:tc>
        <w:tc>
          <w:tcPr>
            <w:tcW w:w="12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63213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Pre-approved</w:t>
            </w:r>
          </w:p>
        </w:tc>
        <w:tc>
          <w:tcPr>
            <w:tcW w:w="1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1BF2B2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Consolidate your debt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A70CD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Avoid bankruptcy</w:t>
            </w:r>
          </w:p>
        </w:tc>
        <w:tc>
          <w:tcPr>
            <w:tcW w:w="1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65604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Miracle</w:t>
            </w:r>
          </w:p>
        </w:tc>
      </w:tr>
      <w:tr w:rsidR="00E50BB9" w14:paraId="0DA910A1" w14:textId="77777777" w:rsidTr="00E50BB9">
        <w:tc>
          <w:tcPr>
            <w:tcW w:w="15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A7701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Satisfaction</w:t>
            </w:r>
          </w:p>
        </w:tc>
        <w:tc>
          <w:tcPr>
            <w:tcW w:w="1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744C70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Risk free</w:t>
            </w:r>
          </w:p>
        </w:tc>
        <w:tc>
          <w:tcPr>
            <w:tcW w:w="12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52DD2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 hosting</w:t>
            </w:r>
          </w:p>
        </w:tc>
        <w:tc>
          <w:tcPr>
            <w:tcW w:w="1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B8F8E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 have been selected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1F1240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Weekend getaway</w:t>
            </w:r>
          </w:p>
        </w:tc>
        <w:tc>
          <w:tcPr>
            <w:tcW w:w="1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C0F04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You're a Winner!</w:t>
            </w:r>
          </w:p>
        </w:tc>
      </w:tr>
      <w:tr w:rsidR="00E50BB9" w14:paraId="6D412C50" w14:textId="77777777" w:rsidTr="00E50BB9">
        <w:tc>
          <w:tcPr>
            <w:tcW w:w="15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FB3DA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Offer</w:t>
            </w:r>
          </w:p>
        </w:tc>
        <w:tc>
          <w:tcPr>
            <w:tcW w:w="1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370FC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Unlimited</w:t>
            </w:r>
          </w:p>
        </w:tc>
        <w:tc>
          <w:tcPr>
            <w:tcW w:w="12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255A1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obligation</w:t>
            </w:r>
          </w:p>
        </w:tc>
        <w:tc>
          <w:tcPr>
            <w:tcW w:w="1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BD27C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Trial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86C672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Guarantee</w:t>
            </w:r>
          </w:p>
        </w:tc>
        <w:tc>
          <w:tcPr>
            <w:tcW w:w="1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77F6BB" w14:textId="77777777" w:rsidR="00E50BB9" w:rsidRDefault="00E50BB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purchase necessary</w:t>
            </w:r>
          </w:p>
        </w:tc>
      </w:tr>
    </w:tbl>
    <w:p w14:paraId="6BD86D65" w14:textId="6BF864AE" w:rsidR="00E50BB9" w:rsidRDefault="00E50BB9" w:rsidP="00F86ED4">
      <w:pPr>
        <w:ind w:left="720"/>
      </w:pPr>
      <w:r w:rsidRPr="00E50BB9">
        <w:rPr>
          <w:b/>
        </w:rPr>
        <w:t>Table 1</w:t>
      </w:r>
      <w:r>
        <w:t>. Commonly occurring spam words and phrases</w:t>
      </w:r>
    </w:p>
    <w:p w14:paraId="68E9A9AF" w14:textId="77777777" w:rsidR="00E50BB9" w:rsidRDefault="00E50BB9" w:rsidP="00AA7EBE"/>
    <w:p w14:paraId="181834AE" w14:textId="333B4ED6" w:rsidR="00955297" w:rsidRPr="00955297" w:rsidRDefault="00955297" w:rsidP="00955297">
      <w:pPr>
        <w:numPr>
          <w:ilvl w:val="0"/>
          <w:numId w:val="22"/>
        </w:numPr>
      </w:pPr>
      <w:r w:rsidRPr="00955297">
        <w:t xml:space="preserve">After calculating the spam score of the message, the application </w:t>
      </w:r>
      <w:r w:rsidR="007C3FE0">
        <w:t>will</w:t>
      </w:r>
      <w:r w:rsidR="007C3FE0" w:rsidRPr="00955297">
        <w:t xml:space="preserve"> </w:t>
      </w:r>
      <w:r w:rsidRPr="00955297">
        <w:t xml:space="preserve">display the spam score to the user via a message box, similar to that shown in Figure 2. </w:t>
      </w:r>
    </w:p>
    <w:p w14:paraId="2D3D8C1A" w14:textId="77777777" w:rsidR="00955297" w:rsidRDefault="00955297" w:rsidP="00955297">
      <w:pPr>
        <w:ind w:left="720"/>
      </w:pPr>
    </w:p>
    <w:p w14:paraId="2F4BA12D" w14:textId="6E9338B5" w:rsidR="00955297" w:rsidRDefault="00955297" w:rsidP="00955297">
      <w:pPr>
        <w:ind w:left="720"/>
      </w:pPr>
      <w:r w:rsidRPr="00955297">
        <w:rPr>
          <w:noProof/>
        </w:rPr>
        <w:lastRenderedPageBreak/>
        <w:drawing>
          <wp:inline distT="0" distB="0" distL="0" distR="0" wp14:anchorId="20F36A52" wp14:editId="59518771">
            <wp:extent cx="4025900" cy="14986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3502" w14:textId="0AFF75F8" w:rsidR="00955297" w:rsidRDefault="00955297" w:rsidP="00955297">
      <w:pPr>
        <w:ind w:left="720"/>
      </w:pPr>
      <w:r w:rsidRPr="00955297">
        <w:rPr>
          <w:b/>
        </w:rPr>
        <w:t>Figure 2</w:t>
      </w:r>
      <w:r>
        <w:t>. Message box displaying the spam score</w:t>
      </w:r>
    </w:p>
    <w:p w14:paraId="7FE27FBE" w14:textId="77777777" w:rsidR="00955297" w:rsidRDefault="00955297" w:rsidP="00AA7EBE"/>
    <w:p w14:paraId="27790E84" w14:textId="77777777" w:rsidR="00955297" w:rsidRPr="00955297" w:rsidRDefault="00955297" w:rsidP="00955297">
      <w:pPr>
        <w:numPr>
          <w:ilvl w:val="0"/>
          <w:numId w:val="27"/>
        </w:numPr>
      </w:pPr>
      <w:r w:rsidRPr="00955297">
        <w:t xml:space="preserve">When the user clicks the Clear button, erase the contents of the </w:t>
      </w:r>
      <w:r w:rsidRPr="00955297">
        <w:rPr>
          <w:rFonts w:ascii="Courier" w:hAnsi="Courier"/>
        </w:rPr>
        <w:t>JTextArea</w:t>
      </w:r>
      <w:r w:rsidRPr="00955297">
        <w:t xml:space="preserve"> box (i.e., set the text property to an empty string).</w:t>
      </w:r>
    </w:p>
    <w:p w14:paraId="055D6FA8" w14:textId="77777777" w:rsidR="00955297" w:rsidRDefault="00955297" w:rsidP="00AA7EBE"/>
    <w:p w14:paraId="35248835" w14:textId="32442C7A" w:rsidR="00AA7EBE" w:rsidRDefault="00AA7EBE" w:rsidP="00AA7EBE">
      <w:pPr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Exercise 2</w:t>
      </w:r>
    </w:p>
    <w:p w14:paraId="72BD661C" w14:textId="1941E11E" w:rsidR="00955297" w:rsidRPr="00955297" w:rsidRDefault="00955297" w:rsidP="005A6B4D">
      <w:pPr>
        <w:spacing w:before="120"/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szCs w:val="22"/>
        </w:rPr>
        <w:t>Dates are printed in several common formats. Two of the</w:t>
      </w:r>
      <w:r>
        <w:rPr>
          <w:rFonts w:asciiTheme="majorBidi" w:hAnsiTheme="majorBidi" w:cstheme="majorBidi"/>
          <w:bCs/>
          <w:szCs w:val="22"/>
        </w:rPr>
        <w:t xml:space="preserve"> </w:t>
      </w:r>
      <w:r w:rsidRPr="00955297">
        <w:rPr>
          <w:rFonts w:asciiTheme="majorBidi" w:hAnsiTheme="majorBidi" w:cstheme="majorBidi"/>
          <w:bCs/>
          <w:szCs w:val="22"/>
        </w:rPr>
        <w:t>more common formats in the U.S. are:</w:t>
      </w:r>
    </w:p>
    <w:p w14:paraId="6703435F" w14:textId="054C49AD" w:rsidR="00955297" w:rsidRPr="00955297" w:rsidRDefault="00955297" w:rsidP="00955297">
      <w:pPr>
        <w:rPr>
          <w:rFonts w:asciiTheme="majorBidi" w:hAnsiTheme="majorBidi" w:cstheme="majorBidi"/>
          <w:bCs/>
          <w:szCs w:val="22"/>
        </w:rPr>
      </w:pPr>
    </w:p>
    <w:p w14:paraId="033C6F74" w14:textId="77777777" w:rsidR="00955297" w:rsidRPr="00955297" w:rsidRDefault="00955297" w:rsidP="00955297">
      <w:pPr>
        <w:rPr>
          <w:rFonts w:asciiTheme="majorBidi" w:hAnsiTheme="majorBidi" w:cstheme="majorBidi"/>
          <w:bCs/>
          <w:szCs w:val="22"/>
        </w:rPr>
      </w:pPr>
      <w:r w:rsidRPr="00955297">
        <w:rPr>
          <w:rFonts w:ascii="Courier" w:hAnsi="Courier" w:cstheme="majorBidi"/>
          <w:bCs/>
          <w:szCs w:val="22"/>
        </w:rPr>
        <w:t>04/25/1955</w:t>
      </w:r>
      <w:r w:rsidRPr="00955297">
        <w:rPr>
          <w:rFonts w:asciiTheme="majorBidi" w:hAnsiTheme="majorBidi" w:cstheme="majorBidi"/>
          <w:bCs/>
          <w:szCs w:val="22"/>
        </w:rPr>
        <w:t xml:space="preserve"> and </w:t>
      </w:r>
      <w:r w:rsidRPr="00955297">
        <w:rPr>
          <w:rFonts w:ascii="Courier" w:hAnsi="Courier" w:cstheme="majorBidi"/>
          <w:bCs/>
          <w:szCs w:val="22"/>
        </w:rPr>
        <w:t>April 25, 1955</w:t>
      </w:r>
    </w:p>
    <w:p w14:paraId="408C63BF" w14:textId="77777777" w:rsidR="00955297" w:rsidRPr="00955297" w:rsidRDefault="00955297" w:rsidP="00955297">
      <w:pPr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szCs w:val="22"/>
        </w:rPr>
        <w:t> </w:t>
      </w:r>
    </w:p>
    <w:p w14:paraId="64DB6F7A" w14:textId="57AAE45E" w:rsidR="00955297" w:rsidRDefault="00955297" w:rsidP="00955297">
      <w:pPr>
        <w:numPr>
          <w:ilvl w:val="0"/>
          <w:numId w:val="28"/>
        </w:numPr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szCs w:val="22"/>
        </w:rPr>
        <w:t xml:space="preserve">Create the graphical interface as shown in Figure </w:t>
      </w:r>
      <w:r>
        <w:rPr>
          <w:rFonts w:asciiTheme="majorBidi" w:hAnsiTheme="majorBidi" w:cstheme="majorBidi"/>
          <w:bCs/>
          <w:szCs w:val="22"/>
        </w:rPr>
        <w:t>3.</w:t>
      </w:r>
    </w:p>
    <w:p w14:paraId="7B712C09" w14:textId="77777777" w:rsidR="00F86ED4" w:rsidRPr="00955297" w:rsidRDefault="00F86ED4" w:rsidP="005A6B4D">
      <w:pPr>
        <w:ind w:left="720"/>
        <w:rPr>
          <w:rFonts w:asciiTheme="majorBidi" w:hAnsiTheme="majorBidi" w:cstheme="majorBidi"/>
          <w:bCs/>
          <w:szCs w:val="22"/>
        </w:rPr>
      </w:pPr>
    </w:p>
    <w:p w14:paraId="51508B0A" w14:textId="27FEB80E" w:rsidR="00955297" w:rsidRDefault="00955297" w:rsidP="00F86ED4">
      <w:pPr>
        <w:ind w:left="720"/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noProof/>
          <w:szCs w:val="22"/>
        </w:rPr>
        <w:drawing>
          <wp:inline distT="0" distB="0" distL="0" distR="0" wp14:anchorId="5A857B15" wp14:editId="184F3760">
            <wp:extent cx="4483100" cy="16129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D3AD" w14:textId="71E7C168" w:rsidR="00955297" w:rsidRPr="00955297" w:rsidRDefault="00955297" w:rsidP="00F86ED4">
      <w:pPr>
        <w:ind w:left="720"/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/>
          <w:bCs/>
          <w:szCs w:val="22"/>
        </w:rPr>
        <w:t>Figure 3</w:t>
      </w:r>
      <w:r>
        <w:rPr>
          <w:rFonts w:asciiTheme="majorBidi" w:hAnsiTheme="majorBidi" w:cstheme="majorBidi"/>
          <w:bCs/>
          <w:szCs w:val="22"/>
        </w:rPr>
        <w:t>. Graphical User Interface for Exercise 2</w:t>
      </w:r>
    </w:p>
    <w:p w14:paraId="19F2D1CE" w14:textId="62F3A831" w:rsidR="00955297" w:rsidRPr="00955297" w:rsidRDefault="00955297" w:rsidP="00955297">
      <w:pPr>
        <w:rPr>
          <w:rFonts w:asciiTheme="majorBidi" w:hAnsiTheme="majorBidi" w:cstheme="majorBidi"/>
          <w:bCs/>
          <w:szCs w:val="22"/>
        </w:rPr>
      </w:pPr>
    </w:p>
    <w:p w14:paraId="0882E583" w14:textId="60BB7059" w:rsidR="00F86ED4" w:rsidRDefault="00955297" w:rsidP="00955297">
      <w:pPr>
        <w:numPr>
          <w:ilvl w:val="0"/>
          <w:numId w:val="29"/>
        </w:numPr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szCs w:val="22"/>
        </w:rPr>
        <w:t xml:space="preserve">The user </w:t>
      </w:r>
      <w:r w:rsidR="007C3FE0">
        <w:rPr>
          <w:rFonts w:asciiTheme="majorBidi" w:hAnsiTheme="majorBidi" w:cstheme="majorBidi"/>
          <w:bCs/>
          <w:szCs w:val="22"/>
        </w:rPr>
        <w:t>will</w:t>
      </w:r>
      <w:r w:rsidRPr="00955297">
        <w:rPr>
          <w:rFonts w:asciiTheme="majorBidi" w:hAnsiTheme="majorBidi" w:cstheme="majorBidi"/>
          <w:bCs/>
          <w:szCs w:val="22"/>
        </w:rPr>
        <w:t xml:space="preserve"> enter a date in the first format above (04/25/1955) in the text box on the form. When the user clicks the Convert button, the application </w:t>
      </w:r>
      <w:r w:rsidR="007C3FE0">
        <w:rPr>
          <w:rFonts w:asciiTheme="majorBidi" w:hAnsiTheme="majorBidi" w:cstheme="majorBidi"/>
          <w:bCs/>
          <w:szCs w:val="22"/>
        </w:rPr>
        <w:t>will</w:t>
      </w:r>
      <w:r w:rsidR="007C3FE0" w:rsidRPr="00955297">
        <w:rPr>
          <w:rFonts w:asciiTheme="majorBidi" w:hAnsiTheme="majorBidi" w:cstheme="majorBidi"/>
          <w:bCs/>
          <w:szCs w:val="22"/>
        </w:rPr>
        <w:t xml:space="preserve"> </w:t>
      </w:r>
      <w:r w:rsidRPr="00955297">
        <w:rPr>
          <w:rFonts w:asciiTheme="majorBidi" w:hAnsiTheme="majorBidi" w:cstheme="majorBidi"/>
          <w:bCs/>
          <w:szCs w:val="22"/>
        </w:rPr>
        <w:t xml:space="preserve">display the date that was entered in the second format shown above (April 25, 1955) in a message box similar to Figure </w:t>
      </w:r>
      <w:r>
        <w:rPr>
          <w:rFonts w:asciiTheme="majorBidi" w:hAnsiTheme="majorBidi" w:cstheme="majorBidi"/>
          <w:bCs/>
          <w:szCs w:val="22"/>
        </w:rPr>
        <w:t>4</w:t>
      </w:r>
      <w:r w:rsidRPr="00955297">
        <w:rPr>
          <w:rFonts w:asciiTheme="majorBidi" w:hAnsiTheme="majorBidi" w:cstheme="majorBidi"/>
          <w:bCs/>
          <w:szCs w:val="22"/>
        </w:rPr>
        <w:t>.</w:t>
      </w:r>
    </w:p>
    <w:p w14:paraId="7250E8AB" w14:textId="77777777" w:rsidR="00F86ED4" w:rsidRDefault="00F86ED4" w:rsidP="005A6B4D">
      <w:pPr>
        <w:ind w:left="720"/>
        <w:rPr>
          <w:rFonts w:asciiTheme="majorBidi" w:hAnsiTheme="majorBidi" w:cstheme="majorBidi"/>
          <w:bCs/>
          <w:szCs w:val="22"/>
        </w:rPr>
      </w:pPr>
    </w:p>
    <w:p w14:paraId="444F8304" w14:textId="20AB9A73" w:rsidR="00955297" w:rsidRDefault="00F86ED4" w:rsidP="005A6B4D">
      <w:pPr>
        <w:ind w:left="720"/>
        <w:rPr>
          <w:rFonts w:asciiTheme="majorBidi" w:hAnsiTheme="majorBidi" w:cstheme="majorBidi"/>
          <w:bCs/>
          <w:szCs w:val="22"/>
        </w:rPr>
      </w:pPr>
      <w:r w:rsidRPr="005A6B4D">
        <w:rPr>
          <w:rFonts w:asciiTheme="majorBidi" w:hAnsiTheme="majorBidi" w:cstheme="majorBidi"/>
          <w:bCs/>
          <w:noProof/>
          <w:szCs w:val="22"/>
        </w:rPr>
        <w:drawing>
          <wp:inline distT="0" distB="0" distL="0" distR="0" wp14:anchorId="69AEB459" wp14:editId="6E49A1F5">
            <wp:extent cx="3924300" cy="14859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6F7C6" w14:textId="60CCED24" w:rsidR="00955297" w:rsidRPr="00955297" w:rsidRDefault="00955297" w:rsidP="00955297">
      <w:pPr>
        <w:ind w:left="720"/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/>
          <w:bCs/>
          <w:szCs w:val="22"/>
        </w:rPr>
        <w:t>Figure 4</w:t>
      </w:r>
      <w:r>
        <w:rPr>
          <w:rFonts w:asciiTheme="majorBidi" w:hAnsiTheme="majorBidi" w:cstheme="majorBidi"/>
          <w:bCs/>
          <w:szCs w:val="22"/>
        </w:rPr>
        <w:t>. Message box showing converted date for Exercise 2</w:t>
      </w:r>
      <w:r>
        <w:rPr>
          <w:rFonts w:asciiTheme="majorBidi" w:hAnsiTheme="majorBidi" w:cstheme="majorBidi"/>
          <w:bCs/>
          <w:szCs w:val="22"/>
        </w:rPr>
        <w:br/>
      </w:r>
    </w:p>
    <w:p w14:paraId="5D9C2412" w14:textId="30B26F85" w:rsidR="00955297" w:rsidRPr="00955297" w:rsidRDefault="00955297" w:rsidP="00955297">
      <w:pPr>
        <w:numPr>
          <w:ilvl w:val="0"/>
          <w:numId w:val="29"/>
        </w:numPr>
        <w:rPr>
          <w:rFonts w:asciiTheme="majorBidi" w:hAnsiTheme="majorBidi" w:cstheme="majorBidi"/>
          <w:bCs/>
          <w:szCs w:val="22"/>
        </w:rPr>
      </w:pPr>
      <w:r w:rsidRPr="00955297">
        <w:rPr>
          <w:rFonts w:asciiTheme="majorBidi" w:hAnsiTheme="majorBidi" w:cstheme="majorBidi"/>
          <w:bCs/>
          <w:szCs w:val="22"/>
        </w:rPr>
        <w:t>If the date was en</w:t>
      </w:r>
      <w:r w:rsidR="00D207C1">
        <w:rPr>
          <w:rFonts w:asciiTheme="majorBidi" w:hAnsiTheme="majorBidi" w:cstheme="majorBidi"/>
          <w:bCs/>
          <w:szCs w:val="22"/>
        </w:rPr>
        <w:t>tered in an invalid format, you</w:t>
      </w:r>
      <w:r w:rsidRPr="00955297">
        <w:rPr>
          <w:rFonts w:asciiTheme="majorBidi" w:hAnsiTheme="majorBidi" w:cstheme="majorBidi"/>
          <w:bCs/>
          <w:szCs w:val="22"/>
        </w:rPr>
        <w:t xml:space="preserve">r code </w:t>
      </w:r>
      <w:r w:rsidR="007C3FE0">
        <w:rPr>
          <w:rFonts w:asciiTheme="majorBidi" w:hAnsiTheme="majorBidi" w:cstheme="majorBidi"/>
          <w:bCs/>
          <w:szCs w:val="22"/>
        </w:rPr>
        <w:t>must</w:t>
      </w:r>
      <w:r w:rsidR="007C3FE0" w:rsidRPr="00955297">
        <w:rPr>
          <w:rFonts w:asciiTheme="majorBidi" w:hAnsiTheme="majorBidi" w:cstheme="majorBidi"/>
          <w:bCs/>
          <w:szCs w:val="22"/>
        </w:rPr>
        <w:t xml:space="preserve"> </w:t>
      </w:r>
      <w:r w:rsidRPr="00955297">
        <w:rPr>
          <w:rFonts w:asciiTheme="majorBidi" w:hAnsiTheme="majorBidi" w:cstheme="majorBidi"/>
          <w:bCs/>
          <w:szCs w:val="22"/>
        </w:rPr>
        <w:t xml:space="preserve">display a message box similar to that shown in Figure </w:t>
      </w:r>
      <w:r w:rsidR="00D207C1">
        <w:rPr>
          <w:rFonts w:asciiTheme="majorBidi" w:hAnsiTheme="majorBidi" w:cstheme="majorBidi"/>
          <w:bCs/>
          <w:szCs w:val="22"/>
        </w:rPr>
        <w:t>5</w:t>
      </w:r>
      <w:r w:rsidRPr="00955297">
        <w:rPr>
          <w:rFonts w:asciiTheme="majorBidi" w:hAnsiTheme="majorBidi" w:cstheme="majorBidi"/>
          <w:bCs/>
          <w:szCs w:val="22"/>
        </w:rPr>
        <w:t>.</w:t>
      </w:r>
    </w:p>
    <w:p w14:paraId="56203A5D" w14:textId="77777777" w:rsidR="00E50BB9" w:rsidRDefault="00E50BB9" w:rsidP="00AA7EBE">
      <w:pPr>
        <w:rPr>
          <w:rFonts w:asciiTheme="majorBidi" w:hAnsiTheme="majorBidi" w:cstheme="majorBidi"/>
          <w:b/>
          <w:bCs/>
          <w:szCs w:val="22"/>
        </w:rPr>
      </w:pPr>
    </w:p>
    <w:p w14:paraId="3057E5DC" w14:textId="6AB35B37" w:rsidR="00E50BB9" w:rsidRDefault="00D207C1" w:rsidP="00D207C1">
      <w:pPr>
        <w:ind w:left="720"/>
        <w:rPr>
          <w:rFonts w:ascii="Calibri" w:hAnsi="Calibri"/>
          <w:sz w:val="22"/>
          <w:szCs w:val="22"/>
        </w:rPr>
      </w:pPr>
      <w:r w:rsidRPr="00D207C1">
        <w:rPr>
          <w:rFonts w:ascii="Calibri" w:hAnsi="Calibri"/>
          <w:noProof/>
          <w:sz w:val="22"/>
          <w:szCs w:val="22"/>
        </w:rPr>
        <w:drawing>
          <wp:inline distT="0" distB="0" distL="0" distR="0" wp14:anchorId="7DBF3D12" wp14:editId="2C96D18D">
            <wp:extent cx="4610100" cy="14986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72ED9" w14:textId="486D1B4E" w:rsidR="001D66A2" w:rsidRDefault="00D207C1" w:rsidP="005A6B4D">
      <w:pPr>
        <w:ind w:left="720"/>
      </w:pPr>
      <w:r w:rsidRPr="005A6B4D">
        <w:rPr>
          <w:b/>
        </w:rPr>
        <w:t>Figure 5</w:t>
      </w:r>
      <w:r w:rsidRPr="005A6B4D">
        <w:t>. Message box showing invalid date error for Exercise 2</w:t>
      </w:r>
    </w:p>
    <w:p w14:paraId="55620B59" w14:textId="77777777" w:rsidR="009A6C82" w:rsidRDefault="009A6C82" w:rsidP="005A6B4D">
      <w:pPr>
        <w:ind w:left="720"/>
      </w:pPr>
    </w:p>
    <w:p w14:paraId="548C0FE0" w14:textId="1CEB27D1" w:rsidR="00E50BB9" w:rsidRDefault="009A6C82" w:rsidP="00AA7EBE">
      <w:pPr>
        <w:rPr>
          <w:rFonts w:asciiTheme="majorBidi" w:hAnsiTheme="majorBidi" w:cstheme="majorBidi"/>
          <w:b/>
          <w:bCs/>
          <w:szCs w:val="22"/>
        </w:rPr>
      </w:pPr>
      <w:r>
        <w:t xml:space="preserve">Submit this assignment by 11:59 p.m. on </w:t>
      </w:r>
      <w:r w:rsidR="00727A00">
        <w:t>Friday</w:t>
      </w:r>
      <w:r>
        <w:t xml:space="preserve"> of Module/Week 2.</w:t>
      </w:r>
    </w:p>
    <w:sectPr w:rsidR="00E50BB9" w:rsidSect="0017696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FD40" w14:textId="77777777" w:rsidR="00CE2271" w:rsidRDefault="00CE2271">
      <w:r>
        <w:separator/>
      </w:r>
    </w:p>
  </w:endnote>
  <w:endnote w:type="continuationSeparator" w:id="0">
    <w:p w14:paraId="73C4927A" w14:textId="77777777" w:rsidR="00CE2271" w:rsidRDefault="00CE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dobe Garamond Pro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4429" w14:textId="1C193B73" w:rsidR="00C711DC" w:rsidRPr="00BA7FA7" w:rsidRDefault="00C711DC" w:rsidP="00300FD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ajorBidi" w:hAnsiTheme="majorBidi" w:cstheme="majorBidi"/>
        <w:sz w:val="20"/>
        <w:szCs w:val="20"/>
      </w:rPr>
    </w:pPr>
    <w:r w:rsidRPr="00BA7FA7">
      <w:rPr>
        <w:rFonts w:asciiTheme="majorBidi" w:hAnsiTheme="majorBidi" w:cstheme="majorBidi"/>
        <w:sz w:val="20"/>
        <w:szCs w:val="20"/>
      </w:rPr>
      <w:tab/>
    </w:r>
    <w:r w:rsidRPr="00BA7FA7">
      <w:rPr>
        <w:rFonts w:asciiTheme="majorBidi" w:hAnsiTheme="majorBidi" w:cstheme="majorBidi"/>
        <w:sz w:val="20"/>
        <w:szCs w:val="20"/>
      </w:rPr>
      <w:tab/>
      <w:t xml:space="preserve">Page </w:t>
    </w:r>
    <w:r w:rsidRPr="00BA7FA7">
      <w:rPr>
        <w:rFonts w:asciiTheme="majorBidi" w:hAnsiTheme="majorBidi" w:cstheme="majorBidi"/>
        <w:sz w:val="20"/>
        <w:szCs w:val="20"/>
      </w:rPr>
      <w:fldChar w:fldCharType="begin"/>
    </w:r>
    <w:r w:rsidRPr="00BA7FA7">
      <w:rPr>
        <w:rFonts w:asciiTheme="majorBidi" w:hAnsiTheme="majorBidi" w:cstheme="majorBidi"/>
        <w:sz w:val="20"/>
        <w:szCs w:val="20"/>
      </w:rPr>
      <w:instrText xml:space="preserve"> PAGE </w:instrText>
    </w:r>
    <w:r w:rsidRPr="00BA7FA7">
      <w:rPr>
        <w:rFonts w:asciiTheme="majorBidi" w:hAnsiTheme="majorBidi" w:cstheme="majorBidi"/>
        <w:sz w:val="20"/>
        <w:szCs w:val="20"/>
      </w:rPr>
      <w:fldChar w:fldCharType="separate"/>
    </w:r>
    <w:r w:rsidR="00A47201">
      <w:rPr>
        <w:rFonts w:asciiTheme="majorBidi" w:hAnsiTheme="majorBidi" w:cstheme="majorBidi"/>
        <w:noProof/>
        <w:sz w:val="20"/>
        <w:szCs w:val="20"/>
      </w:rPr>
      <w:t>2</w:t>
    </w:r>
    <w:r w:rsidRPr="00BA7FA7">
      <w:rPr>
        <w:rFonts w:asciiTheme="majorBidi" w:hAnsiTheme="majorBidi" w:cstheme="majorBidi"/>
        <w:sz w:val="20"/>
        <w:szCs w:val="20"/>
      </w:rPr>
      <w:fldChar w:fldCharType="end"/>
    </w:r>
    <w:r w:rsidRPr="00BA7FA7">
      <w:rPr>
        <w:rFonts w:asciiTheme="majorBidi" w:hAnsiTheme="majorBidi" w:cstheme="majorBidi"/>
        <w:sz w:val="20"/>
        <w:szCs w:val="20"/>
      </w:rPr>
      <w:t xml:space="preserve"> of </w:t>
    </w:r>
    <w:r w:rsidRPr="00BA7FA7">
      <w:rPr>
        <w:rFonts w:asciiTheme="majorBidi" w:hAnsiTheme="majorBidi" w:cstheme="majorBidi"/>
        <w:sz w:val="20"/>
        <w:szCs w:val="20"/>
      </w:rPr>
      <w:fldChar w:fldCharType="begin"/>
    </w:r>
    <w:r w:rsidRPr="00BA7FA7">
      <w:rPr>
        <w:rFonts w:asciiTheme="majorBidi" w:hAnsiTheme="majorBidi" w:cstheme="majorBidi"/>
        <w:sz w:val="20"/>
        <w:szCs w:val="20"/>
      </w:rPr>
      <w:instrText xml:space="preserve"> NUMPAGES </w:instrText>
    </w:r>
    <w:r w:rsidRPr="00BA7FA7">
      <w:rPr>
        <w:rFonts w:asciiTheme="majorBidi" w:hAnsiTheme="majorBidi" w:cstheme="majorBidi"/>
        <w:sz w:val="20"/>
        <w:szCs w:val="20"/>
      </w:rPr>
      <w:fldChar w:fldCharType="separate"/>
    </w:r>
    <w:r w:rsidR="00A47201">
      <w:rPr>
        <w:rFonts w:asciiTheme="majorBidi" w:hAnsiTheme="majorBidi" w:cstheme="majorBidi"/>
        <w:noProof/>
        <w:sz w:val="20"/>
        <w:szCs w:val="20"/>
      </w:rPr>
      <w:t>2</w:t>
    </w:r>
    <w:r w:rsidRPr="00BA7FA7">
      <w:rPr>
        <w:rFonts w:asciiTheme="majorBidi" w:hAnsiTheme="majorBidi" w:cstheme="majorBid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EF7D8" w14:textId="1B5E7C0F" w:rsidR="00D86019" w:rsidRPr="00B52165" w:rsidRDefault="00D86019">
    <w:pPr>
      <w:pStyle w:val="Footer"/>
      <w:jc w:val="right"/>
      <w:rPr>
        <w:rFonts w:ascii="Adobe Garamond Pro" w:hAnsi="Adobe Garamond Pro"/>
        <w:sz w:val="20"/>
        <w:szCs w:val="20"/>
      </w:rPr>
    </w:pPr>
    <w:r w:rsidRPr="00B52165">
      <w:rPr>
        <w:rFonts w:ascii="Adobe Garamond Pro" w:hAnsi="Adobe Garamond Pro"/>
        <w:sz w:val="20"/>
        <w:szCs w:val="20"/>
      </w:rPr>
      <w:t xml:space="preserve">Page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PAGE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 w:rsidR="00A47201">
      <w:rPr>
        <w:rFonts w:ascii="Adobe Garamond Pro" w:hAnsi="Adobe Garamond Pro"/>
        <w:bCs/>
        <w:noProof/>
        <w:sz w:val="20"/>
        <w:szCs w:val="20"/>
      </w:rPr>
      <w:t>1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  <w:r w:rsidRPr="00B52165">
      <w:rPr>
        <w:rFonts w:ascii="Adobe Garamond Pro" w:hAnsi="Adobe Garamond Pro"/>
        <w:sz w:val="20"/>
        <w:szCs w:val="20"/>
      </w:rPr>
      <w:t xml:space="preserve"> of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NUMPAGES 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 w:rsidR="00A47201">
      <w:rPr>
        <w:rFonts w:ascii="Adobe Garamond Pro" w:hAnsi="Adobe Garamond Pro"/>
        <w:bCs/>
        <w:noProof/>
        <w:sz w:val="20"/>
        <w:szCs w:val="20"/>
      </w:rPr>
      <w:t>1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</w:p>
  <w:p w14:paraId="5BA6F375" w14:textId="77777777" w:rsidR="00D86019" w:rsidRDefault="00D8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A726" w14:textId="77777777" w:rsidR="00CE2271" w:rsidRDefault="00CE2271">
      <w:r>
        <w:separator/>
      </w:r>
    </w:p>
  </w:footnote>
  <w:footnote w:type="continuationSeparator" w:id="0">
    <w:p w14:paraId="40C2B25A" w14:textId="77777777" w:rsidR="00CE2271" w:rsidRDefault="00CE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461E" w14:textId="7FCDF07B" w:rsidR="00C711DC" w:rsidRPr="00BA7FA7" w:rsidRDefault="00C711DC" w:rsidP="00300FD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Theme="majorBidi" w:hAnsiTheme="majorBidi" w:cstheme="majorBidi"/>
        <w:sz w:val="20"/>
        <w:szCs w:val="20"/>
      </w:rPr>
    </w:pPr>
    <w:r w:rsidRPr="00BA7FA7">
      <w:rPr>
        <w:rFonts w:asciiTheme="majorBidi" w:hAnsiTheme="majorBidi" w:cstheme="majorBidi"/>
        <w:sz w:val="20"/>
        <w:szCs w:val="20"/>
      </w:rPr>
      <w:tab/>
    </w:r>
    <w:r w:rsidRPr="00BA7FA7">
      <w:rPr>
        <w:rFonts w:asciiTheme="majorBidi" w:hAnsiTheme="majorBidi" w:cstheme="majorBidi"/>
        <w:sz w:val="20"/>
        <w:szCs w:val="20"/>
      </w:rPr>
      <w:tab/>
    </w:r>
    <w:r w:rsidR="001C304D">
      <w:rPr>
        <w:rFonts w:asciiTheme="majorBidi" w:hAnsiTheme="majorBidi" w:cstheme="majorBidi"/>
        <w:sz w:val="20"/>
        <w:szCs w:val="20"/>
      </w:rPr>
      <w:t>CSIS 505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F0BB" w14:textId="1A8F9094" w:rsidR="00C711DC" w:rsidRDefault="00F86ED4" w:rsidP="005A6B4D">
    <w:pPr>
      <w:pStyle w:val="Header"/>
      <w:jc w:val="right"/>
    </w:pPr>
    <w:r w:rsidRPr="005A6B4D">
      <w:rPr>
        <w:sz w:val="20"/>
        <w:szCs w:val="20"/>
      </w:rPr>
      <w:t>CSIS 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B69"/>
    <w:multiLevelType w:val="hybridMultilevel"/>
    <w:tmpl w:val="EFBC8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A4905"/>
    <w:multiLevelType w:val="multilevel"/>
    <w:tmpl w:val="EC30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059E7"/>
    <w:multiLevelType w:val="hybridMultilevel"/>
    <w:tmpl w:val="CD36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132"/>
    <w:multiLevelType w:val="multilevel"/>
    <w:tmpl w:val="A540FF5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Text w:val="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4C5D65"/>
    <w:multiLevelType w:val="hybridMultilevel"/>
    <w:tmpl w:val="920ECEA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659C9"/>
    <w:multiLevelType w:val="hybridMultilevel"/>
    <w:tmpl w:val="76225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49BE"/>
    <w:multiLevelType w:val="singleLevel"/>
    <w:tmpl w:val="8CD0AD7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</w:abstractNum>
  <w:abstractNum w:abstractNumId="7" w15:restartNumberingAfterBreak="0">
    <w:nsid w:val="0FF25B53"/>
    <w:multiLevelType w:val="hybridMultilevel"/>
    <w:tmpl w:val="86923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29B"/>
    <w:multiLevelType w:val="multilevel"/>
    <w:tmpl w:val="8370EA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76A6FD7"/>
    <w:multiLevelType w:val="multilevel"/>
    <w:tmpl w:val="69A0B5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Theme="majorBidi" w:hAnsiTheme="majorBidi" w:cstheme="majorBid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Theme="majorBidi" w:hAnsiTheme="majorBidi" w:cstheme="majorBidi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D2F451D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C1A8B"/>
    <w:multiLevelType w:val="hybridMultilevel"/>
    <w:tmpl w:val="FC562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256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9512B"/>
    <w:multiLevelType w:val="multilevel"/>
    <w:tmpl w:val="0562C6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241BCB"/>
    <w:multiLevelType w:val="hybridMultilevel"/>
    <w:tmpl w:val="E480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44063"/>
    <w:multiLevelType w:val="hybridMultilevel"/>
    <w:tmpl w:val="FC562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97EF1"/>
    <w:multiLevelType w:val="hybridMultilevel"/>
    <w:tmpl w:val="76008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7459D"/>
    <w:multiLevelType w:val="multilevel"/>
    <w:tmpl w:val="4A0AD7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0F66757"/>
    <w:multiLevelType w:val="singleLevel"/>
    <w:tmpl w:val="6FD246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4651245"/>
    <w:multiLevelType w:val="multilevel"/>
    <w:tmpl w:val="0562C6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C4F3DFE"/>
    <w:multiLevelType w:val="hybridMultilevel"/>
    <w:tmpl w:val="13F4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44FE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096ECD"/>
    <w:multiLevelType w:val="hybridMultilevel"/>
    <w:tmpl w:val="E39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90971"/>
    <w:multiLevelType w:val="hybridMultilevel"/>
    <w:tmpl w:val="B43025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65BE8"/>
    <w:multiLevelType w:val="multilevel"/>
    <w:tmpl w:val="806E63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4462E3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F3F5B"/>
    <w:multiLevelType w:val="multilevel"/>
    <w:tmpl w:val="4A0AD7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D0936F1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A84E13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21DF6"/>
    <w:multiLevelType w:val="multilevel"/>
    <w:tmpl w:val="987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3"/>
  </w:num>
  <w:num w:numId="5">
    <w:abstractNumId w:val="26"/>
  </w:num>
  <w:num w:numId="6">
    <w:abstractNumId w:val="19"/>
  </w:num>
  <w:num w:numId="7">
    <w:abstractNumId w:val="8"/>
  </w:num>
  <w:num w:numId="8">
    <w:abstractNumId w:val="17"/>
  </w:num>
  <w:num w:numId="9">
    <w:abstractNumId w:val="24"/>
  </w:num>
  <w:num w:numId="10">
    <w:abstractNumId w:val="13"/>
  </w:num>
  <w:num w:numId="11">
    <w:abstractNumId w:val="9"/>
  </w:num>
  <w:num w:numId="12">
    <w:abstractNumId w:val="23"/>
  </w:num>
  <w:num w:numId="13">
    <w:abstractNumId w:val="0"/>
  </w:num>
  <w:num w:numId="14">
    <w:abstractNumId w:val="1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5"/>
  </w:num>
  <w:num w:numId="20">
    <w:abstractNumId w:val="11"/>
  </w:num>
  <w:num w:numId="21">
    <w:abstractNumId w:val="15"/>
  </w:num>
  <w:num w:numId="22">
    <w:abstractNumId w:val="12"/>
    <w:lvlOverride w:ilvl="0">
      <w:startOverride w:val="1"/>
    </w:lvlOverride>
  </w:num>
  <w:num w:numId="23">
    <w:abstractNumId w:val="1"/>
    <w:lvlOverride w:ilvl="0">
      <w:startOverride w:val="2"/>
    </w:lvlOverride>
  </w:num>
  <w:num w:numId="24">
    <w:abstractNumId w:val="27"/>
  </w:num>
  <w:num w:numId="25">
    <w:abstractNumId w:val="25"/>
    <w:lvlOverride w:ilvl="0">
      <w:startOverride w:val="3"/>
    </w:lvlOverride>
  </w:num>
  <w:num w:numId="26">
    <w:abstractNumId w:val="28"/>
  </w:num>
  <w:num w:numId="27">
    <w:abstractNumId w:val="10"/>
    <w:lvlOverride w:ilvl="0">
      <w:startOverride w:val="4"/>
    </w:lvlOverride>
  </w:num>
  <w:num w:numId="28">
    <w:abstractNumId w:val="21"/>
    <w:lvlOverride w:ilvl="0">
      <w:startOverride w:val="1"/>
    </w:lvlOverride>
  </w:num>
  <w:num w:numId="29">
    <w:abstractNumId w:val="29"/>
    <w:lvlOverride w:ilvl="0">
      <w:startOverride w:val="2"/>
    </w:lvlOverride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9D"/>
    <w:rsid w:val="0000660E"/>
    <w:rsid w:val="00010740"/>
    <w:rsid w:val="0002233A"/>
    <w:rsid w:val="00046067"/>
    <w:rsid w:val="000820C4"/>
    <w:rsid w:val="00087310"/>
    <w:rsid w:val="00087801"/>
    <w:rsid w:val="0009228F"/>
    <w:rsid w:val="0009362E"/>
    <w:rsid w:val="000A44AE"/>
    <w:rsid w:val="000B7721"/>
    <w:rsid w:val="000C2B4B"/>
    <w:rsid w:val="000C6C6F"/>
    <w:rsid w:val="000F6A84"/>
    <w:rsid w:val="001117B0"/>
    <w:rsid w:val="001345EB"/>
    <w:rsid w:val="001420B3"/>
    <w:rsid w:val="00147CD9"/>
    <w:rsid w:val="0017270F"/>
    <w:rsid w:val="00176965"/>
    <w:rsid w:val="00192BA8"/>
    <w:rsid w:val="001B0E26"/>
    <w:rsid w:val="001B2103"/>
    <w:rsid w:val="001C304D"/>
    <w:rsid w:val="001D00E9"/>
    <w:rsid w:val="001D66A2"/>
    <w:rsid w:val="001D6FC5"/>
    <w:rsid w:val="001E1921"/>
    <w:rsid w:val="001E4F29"/>
    <w:rsid w:val="00202E0A"/>
    <w:rsid w:val="0021069F"/>
    <w:rsid w:val="00220644"/>
    <w:rsid w:val="00224484"/>
    <w:rsid w:val="00234944"/>
    <w:rsid w:val="00243A45"/>
    <w:rsid w:val="00254365"/>
    <w:rsid w:val="002607B6"/>
    <w:rsid w:val="002651F9"/>
    <w:rsid w:val="00272344"/>
    <w:rsid w:val="00275080"/>
    <w:rsid w:val="002806F5"/>
    <w:rsid w:val="002A0C0C"/>
    <w:rsid w:val="002A7122"/>
    <w:rsid w:val="002B3838"/>
    <w:rsid w:val="002D436D"/>
    <w:rsid w:val="002E538F"/>
    <w:rsid w:val="00300FD9"/>
    <w:rsid w:val="003130A0"/>
    <w:rsid w:val="00313CA5"/>
    <w:rsid w:val="0031725E"/>
    <w:rsid w:val="003274DB"/>
    <w:rsid w:val="00327E32"/>
    <w:rsid w:val="00343435"/>
    <w:rsid w:val="00381FE5"/>
    <w:rsid w:val="00385996"/>
    <w:rsid w:val="003962E3"/>
    <w:rsid w:val="003A6680"/>
    <w:rsid w:val="003A6E25"/>
    <w:rsid w:val="003B7E01"/>
    <w:rsid w:val="003F4566"/>
    <w:rsid w:val="003F723A"/>
    <w:rsid w:val="00401327"/>
    <w:rsid w:val="00422189"/>
    <w:rsid w:val="00423F9E"/>
    <w:rsid w:val="0042548A"/>
    <w:rsid w:val="0043013D"/>
    <w:rsid w:val="004324C9"/>
    <w:rsid w:val="004527C6"/>
    <w:rsid w:val="004677CA"/>
    <w:rsid w:val="00471C67"/>
    <w:rsid w:val="00472F2A"/>
    <w:rsid w:val="00474472"/>
    <w:rsid w:val="00477BA6"/>
    <w:rsid w:val="00485304"/>
    <w:rsid w:val="004944B6"/>
    <w:rsid w:val="004A35A1"/>
    <w:rsid w:val="004C3E34"/>
    <w:rsid w:val="004D33F3"/>
    <w:rsid w:val="004D6B25"/>
    <w:rsid w:val="004E4B35"/>
    <w:rsid w:val="004F7601"/>
    <w:rsid w:val="004F7E8A"/>
    <w:rsid w:val="00501E2A"/>
    <w:rsid w:val="00503A46"/>
    <w:rsid w:val="0050518B"/>
    <w:rsid w:val="005125E1"/>
    <w:rsid w:val="005233CF"/>
    <w:rsid w:val="00527100"/>
    <w:rsid w:val="00530ABE"/>
    <w:rsid w:val="00531428"/>
    <w:rsid w:val="005354AA"/>
    <w:rsid w:val="00567D8E"/>
    <w:rsid w:val="00567E27"/>
    <w:rsid w:val="0059776F"/>
    <w:rsid w:val="005A6B4D"/>
    <w:rsid w:val="005A736E"/>
    <w:rsid w:val="005B0622"/>
    <w:rsid w:val="005E059C"/>
    <w:rsid w:val="005E1BC4"/>
    <w:rsid w:val="005F04B0"/>
    <w:rsid w:val="00602211"/>
    <w:rsid w:val="006225E9"/>
    <w:rsid w:val="00636439"/>
    <w:rsid w:val="00644B17"/>
    <w:rsid w:val="00694252"/>
    <w:rsid w:val="006954A1"/>
    <w:rsid w:val="006968FA"/>
    <w:rsid w:val="006B162C"/>
    <w:rsid w:val="006E1047"/>
    <w:rsid w:val="006E18A4"/>
    <w:rsid w:val="006E192B"/>
    <w:rsid w:val="006F25B9"/>
    <w:rsid w:val="00711FA3"/>
    <w:rsid w:val="00715EF5"/>
    <w:rsid w:val="00727A00"/>
    <w:rsid w:val="00754ACE"/>
    <w:rsid w:val="00766B31"/>
    <w:rsid w:val="00776867"/>
    <w:rsid w:val="00777DF3"/>
    <w:rsid w:val="00781E8C"/>
    <w:rsid w:val="00786BBB"/>
    <w:rsid w:val="00791050"/>
    <w:rsid w:val="00795986"/>
    <w:rsid w:val="007A4C0E"/>
    <w:rsid w:val="007B08E8"/>
    <w:rsid w:val="007B3BC4"/>
    <w:rsid w:val="007B76AB"/>
    <w:rsid w:val="007C23AA"/>
    <w:rsid w:val="007C2E8D"/>
    <w:rsid w:val="007C3FE0"/>
    <w:rsid w:val="007D6044"/>
    <w:rsid w:val="007E2903"/>
    <w:rsid w:val="00806723"/>
    <w:rsid w:val="008208D8"/>
    <w:rsid w:val="0083765C"/>
    <w:rsid w:val="00867311"/>
    <w:rsid w:val="008730CF"/>
    <w:rsid w:val="00874B27"/>
    <w:rsid w:val="0087632C"/>
    <w:rsid w:val="00890BD7"/>
    <w:rsid w:val="008A4458"/>
    <w:rsid w:val="008B19C0"/>
    <w:rsid w:val="008D0658"/>
    <w:rsid w:val="008D06F3"/>
    <w:rsid w:val="008D3162"/>
    <w:rsid w:val="008D46C3"/>
    <w:rsid w:val="008D5318"/>
    <w:rsid w:val="008E2899"/>
    <w:rsid w:val="008F47EA"/>
    <w:rsid w:val="00903205"/>
    <w:rsid w:val="00916C2E"/>
    <w:rsid w:val="009225B4"/>
    <w:rsid w:val="00923B2F"/>
    <w:rsid w:val="00924C83"/>
    <w:rsid w:val="00927A46"/>
    <w:rsid w:val="00932B64"/>
    <w:rsid w:val="00955297"/>
    <w:rsid w:val="009560D0"/>
    <w:rsid w:val="00956F35"/>
    <w:rsid w:val="009633D3"/>
    <w:rsid w:val="009661F2"/>
    <w:rsid w:val="00971204"/>
    <w:rsid w:val="00984626"/>
    <w:rsid w:val="00984F3A"/>
    <w:rsid w:val="0099096F"/>
    <w:rsid w:val="00996326"/>
    <w:rsid w:val="009A6C69"/>
    <w:rsid w:val="009A6C82"/>
    <w:rsid w:val="009A742D"/>
    <w:rsid w:val="009B0D6C"/>
    <w:rsid w:val="009B2B21"/>
    <w:rsid w:val="009B525A"/>
    <w:rsid w:val="009C6A41"/>
    <w:rsid w:val="009C6E4A"/>
    <w:rsid w:val="009C77A6"/>
    <w:rsid w:val="009D053E"/>
    <w:rsid w:val="009D115E"/>
    <w:rsid w:val="009D7F26"/>
    <w:rsid w:val="009E11CE"/>
    <w:rsid w:val="009F45D7"/>
    <w:rsid w:val="00A10481"/>
    <w:rsid w:val="00A141F1"/>
    <w:rsid w:val="00A15661"/>
    <w:rsid w:val="00A33725"/>
    <w:rsid w:val="00A4217E"/>
    <w:rsid w:val="00A47201"/>
    <w:rsid w:val="00A56ED6"/>
    <w:rsid w:val="00A612CC"/>
    <w:rsid w:val="00A643FF"/>
    <w:rsid w:val="00A6552B"/>
    <w:rsid w:val="00A76E8C"/>
    <w:rsid w:val="00A84B9D"/>
    <w:rsid w:val="00A85A7D"/>
    <w:rsid w:val="00AA0671"/>
    <w:rsid w:val="00AA6E42"/>
    <w:rsid w:val="00AA7EBE"/>
    <w:rsid w:val="00AB27E4"/>
    <w:rsid w:val="00AD72AD"/>
    <w:rsid w:val="00AF65CE"/>
    <w:rsid w:val="00B1042A"/>
    <w:rsid w:val="00B21A18"/>
    <w:rsid w:val="00B22C99"/>
    <w:rsid w:val="00B257C6"/>
    <w:rsid w:val="00B276B8"/>
    <w:rsid w:val="00B312CE"/>
    <w:rsid w:val="00B328AC"/>
    <w:rsid w:val="00B37802"/>
    <w:rsid w:val="00B44440"/>
    <w:rsid w:val="00B52165"/>
    <w:rsid w:val="00B57E96"/>
    <w:rsid w:val="00B70070"/>
    <w:rsid w:val="00B70373"/>
    <w:rsid w:val="00B81E23"/>
    <w:rsid w:val="00B902DB"/>
    <w:rsid w:val="00B950EA"/>
    <w:rsid w:val="00BA1013"/>
    <w:rsid w:val="00BA31FF"/>
    <w:rsid w:val="00BA61EC"/>
    <w:rsid w:val="00BA7FA7"/>
    <w:rsid w:val="00BB503E"/>
    <w:rsid w:val="00BB7624"/>
    <w:rsid w:val="00BC354B"/>
    <w:rsid w:val="00BD1A9A"/>
    <w:rsid w:val="00BE1226"/>
    <w:rsid w:val="00BE2D22"/>
    <w:rsid w:val="00BF10E7"/>
    <w:rsid w:val="00BF365C"/>
    <w:rsid w:val="00C02130"/>
    <w:rsid w:val="00C06BA7"/>
    <w:rsid w:val="00C21BC8"/>
    <w:rsid w:val="00C25C0A"/>
    <w:rsid w:val="00C32C5E"/>
    <w:rsid w:val="00C37AE1"/>
    <w:rsid w:val="00C52795"/>
    <w:rsid w:val="00C711DC"/>
    <w:rsid w:val="00C8746D"/>
    <w:rsid w:val="00C949B7"/>
    <w:rsid w:val="00CB64AC"/>
    <w:rsid w:val="00CD595B"/>
    <w:rsid w:val="00CE0AD8"/>
    <w:rsid w:val="00CE2271"/>
    <w:rsid w:val="00CF1CE8"/>
    <w:rsid w:val="00CF5CFF"/>
    <w:rsid w:val="00D00246"/>
    <w:rsid w:val="00D01007"/>
    <w:rsid w:val="00D018F6"/>
    <w:rsid w:val="00D207C1"/>
    <w:rsid w:val="00D21CBC"/>
    <w:rsid w:val="00D34DCE"/>
    <w:rsid w:val="00D35CAB"/>
    <w:rsid w:val="00D41147"/>
    <w:rsid w:val="00D42827"/>
    <w:rsid w:val="00D46FB1"/>
    <w:rsid w:val="00D54A81"/>
    <w:rsid w:val="00D63D89"/>
    <w:rsid w:val="00D64CC4"/>
    <w:rsid w:val="00D65DCF"/>
    <w:rsid w:val="00D72876"/>
    <w:rsid w:val="00D731F4"/>
    <w:rsid w:val="00D81A0A"/>
    <w:rsid w:val="00D86019"/>
    <w:rsid w:val="00D876C1"/>
    <w:rsid w:val="00D9487B"/>
    <w:rsid w:val="00DA3A32"/>
    <w:rsid w:val="00DC1A7E"/>
    <w:rsid w:val="00DC4022"/>
    <w:rsid w:val="00DC70DD"/>
    <w:rsid w:val="00DD675C"/>
    <w:rsid w:val="00DE0908"/>
    <w:rsid w:val="00DE3DAE"/>
    <w:rsid w:val="00E02B2E"/>
    <w:rsid w:val="00E1427B"/>
    <w:rsid w:val="00E27775"/>
    <w:rsid w:val="00E30552"/>
    <w:rsid w:val="00E351D3"/>
    <w:rsid w:val="00E41C08"/>
    <w:rsid w:val="00E50BB9"/>
    <w:rsid w:val="00E63D53"/>
    <w:rsid w:val="00E66DB5"/>
    <w:rsid w:val="00E724D9"/>
    <w:rsid w:val="00E8773B"/>
    <w:rsid w:val="00EA1AB9"/>
    <w:rsid w:val="00EB19F1"/>
    <w:rsid w:val="00EC1A58"/>
    <w:rsid w:val="00EC4900"/>
    <w:rsid w:val="00F06EFA"/>
    <w:rsid w:val="00F15FF6"/>
    <w:rsid w:val="00F367A7"/>
    <w:rsid w:val="00F47183"/>
    <w:rsid w:val="00F8073B"/>
    <w:rsid w:val="00F84697"/>
    <w:rsid w:val="00F86ED4"/>
    <w:rsid w:val="00F95F72"/>
    <w:rsid w:val="00FA1ACF"/>
    <w:rsid w:val="00FA650E"/>
    <w:rsid w:val="00FB3151"/>
    <w:rsid w:val="00FC670E"/>
    <w:rsid w:val="00FD1A00"/>
    <w:rsid w:val="00FD5823"/>
    <w:rsid w:val="00FF35F0"/>
    <w:rsid w:val="00FF40A5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276A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70759"/>
    <w:pPr>
      <w:keepNext/>
      <w:jc w:val="center"/>
      <w:outlineLvl w:val="0"/>
    </w:pPr>
    <w:rPr>
      <w:b/>
      <w:smallCaps/>
      <w:color w:val="FF0000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B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4B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8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4C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33725"/>
    <w:pPr>
      <w:spacing w:before="100" w:beforeAutospacing="1" w:after="100" w:afterAutospacing="1"/>
    </w:pPr>
  </w:style>
  <w:style w:type="character" w:styleId="Strong">
    <w:name w:val="Strong"/>
    <w:qFormat/>
    <w:rsid w:val="00A33725"/>
    <w:rPr>
      <w:b/>
      <w:bCs/>
    </w:rPr>
  </w:style>
  <w:style w:type="character" w:styleId="Hyperlink">
    <w:name w:val="Hyperlink"/>
    <w:uiPriority w:val="99"/>
    <w:rsid w:val="00A33725"/>
    <w:rPr>
      <w:color w:val="0000FF"/>
      <w:u w:val="single"/>
    </w:rPr>
  </w:style>
  <w:style w:type="character" w:styleId="FollowedHyperlink">
    <w:name w:val="FollowedHyperlink"/>
    <w:rsid w:val="00D54A81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754AC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86019"/>
    <w:rPr>
      <w:sz w:val="24"/>
      <w:szCs w:val="24"/>
    </w:rPr>
  </w:style>
  <w:style w:type="character" w:styleId="CommentReference">
    <w:name w:val="annotation reference"/>
    <w:rsid w:val="005354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54AA"/>
  </w:style>
  <w:style w:type="paragraph" w:styleId="CommentSubject">
    <w:name w:val="annotation subject"/>
    <w:basedOn w:val="CommentText"/>
    <w:next w:val="CommentText"/>
    <w:link w:val="CommentSubjectChar"/>
    <w:rsid w:val="005354AA"/>
    <w:rPr>
      <w:b/>
      <w:bCs/>
    </w:rPr>
  </w:style>
  <w:style w:type="character" w:customStyle="1" w:styleId="CommentSubjectChar">
    <w:name w:val="Comment Subject Char"/>
    <w:link w:val="CommentSubject"/>
    <w:rsid w:val="005354AA"/>
    <w:rPr>
      <w:b/>
      <w:bCs/>
    </w:rPr>
  </w:style>
  <w:style w:type="paragraph" w:styleId="Revision">
    <w:name w:val="Revision"/>
    <w:hidden/>
    <w:uiPriority w:val="99"/>
    <w:semiHidden/>
    <w:rsid w:val="005354A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5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CA5A-F790-4038-9D99-C6B0340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4075</CharactersWithSpaces>
  <SharedDoc>false</SharedDoc>
  <HLinks>
    <vt:vector size="18" baseType="variant">
      <vt:variant>
        <vt:i4>4915275</vt:i4>
      </vt:variant>
      <vt:variant>
        <vt:i4>9</vt:i4>
      </vt:variant>
      <vt:variant>
        <vt:i4>0</vt:i4>
      </vt:variant>
      <vt:variant>
        <vt:i4>5</vt:i4>
      </vt:variant>
      <vt:variant>
        <vt:lpwstr>http://www.liberty.edu/disabilitysupport</vt:lpwstr>
      </vt:variant>
      <vt:variant>
        <vt:lpwstr/>
      </vt:variant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mailto:LUOODAS@liberty.edu</vt:lpwstr>
      </vt:variant>
      <vt:variant>
        <vt:lpwstr/>
      </vt:variant>
      <vt:variant>
        <vt:i4>7340157</vt:i4>
      </vt:variant>
      <vt:variant>
        <vt:i4>0</vt:i4>
      </vt:variant>
      <vt:variant>
        <vt:i4>0</vt:i4>
      </vt:variant>
      <vt:variant>
        <vt:i4>5</vt:i4>
      </vt:variant>
      <vt:variant>
        <vt:lpwstr>http://www.liberty.edu/index.cfm?PID=18202&amp;printpage=y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Delano, John D (School of Business)</dc:creator>
  <cp:lastModifiedBy>Nicholas Avouris</cp:lastModifiedBy>
  <cp:revision>2</cp:revision>
  <cp:lastPrinted>2016-01-26T13:05:00Z</cp:lastPrinted>
  <dcterms:created xsi:type="dcterms:W3CDTF">2017-09-05T17:47:00Z</dcterms:created>
  <dcterms:modified xsi:type="dcterms:W3CDTF">2017-09-05T17:47:00Z</dcterms:modified>
</cp:coreProperties>
</file>