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03A" w:rsidRDefault="0029503A" w:rsidP="0029503A">
      <w:pPr>
        <w:pStyle w:val="Default"/>
      </w:pPr>
    </w:p>
    <w:p w:rsidR="0029503A" w:rsidRDefault="0029503A" w:rsidP="0029503A">
      <w:pPr>
        <w:pStyle w:val="Default"/>
        <w:rPr>
          <w:sz w:val="23"/>
          <w:szCs w:val="23"/>
        </w:rPr>
      </w:pPr>
      <w:bookmarkStart w:id="0" w:name="_GoBack"/>
      <w:r>
        <w:t xml:space="preserve"> </w:t>
      </w:r>
      <w:r>
        <w:rPr>
          <w:b/>
          <w:bCs/>
          <w:sz w:val="23"/>
          <w:szCs w:val="23"/>
        </w:rPr>
        <w:t xml:space="preserve">Directions </w:t>
      </w:r>
    </w:p>
    <w:p w:rsidR="0029503A" w:rsidRDefault="0029503A" w:rsidP="0029503A">
      <w:pPr>
        <w:pStyle w:val="NormalWeb"/>
        <w:shd w:val="clear" w:color="auto" w:fill="FFFFFF"/>
        <w:spacing w:before="0" w:beforeAutospacing="0" w:after="0" w:afterAutospacing="0"/>
        <w:rPr>
          <w:rFonts w:ascii="Helvetica Neue" w:hAnsi="Helvetica Neue"/>
          <w:color w:val="000000"/>
          <w:sz w:val="24"/>
          <w:szCs w:val="24"/>
        </w:rPr>
      </w:pPr>
      <w:r>
        <w:rPr>
          <w:sz w:val="22"/>
          <w:szCs w:val="22"/>
        </w:rPr>
        <w:t xml:space="preserve">Distinguish between the three types of data generally gathered in school districts. In what ways can each of these three types of district data be useful to school counselors in their efforts to demonstrate accountability? Illustrate the ways in which accountability is the cornerstone of the ASCA model. Use resources from both </w:t>
      </w:r>
      <w:proofErr w:type="gramStart"/>
      <w:r>
        <w:rPr>
          <w:sz w:val="22"/>
          <w:szCs w:val="22"/>
        </w:rPr>
        <w:t>textbook</w:t>
      </w:r>
      <w:proofErr w:type="gramEnd"/>
      <w:r>
        <w:rPr>
          <w:sz w:val="22"/>
          <w:szCs w:val="22"/>
        </w:rPr>
        <w:t xml:space="preserve"> </w:t>
      </w:r>
      <w:r>
        <w:rPr>
          <w:sz w:val="22"/>
          <w:szCs w:val="22"/>
        </w:rPr>
        <w:t>(</w:t>
      </w:r>
      <w:hyperlink r:id="rId5" w:history="1">
        <w:r>
          <w:rPr>
            <w:rStyle w:val="Hyperlink"/>
            <w:rFonts w:ascii="Times New Roman" w:hAnsi="Times New Roman"/>
            <w:sz w:val="24"/>
            <w:szCs w:val="24"/>
            <w:bdr w:val="none" w:sz="0" w:space="0" w:color="auto" w:frame="1"/>
          </w:rPr>
          <w:t>Comprehensive School Counseling Programs: K-12 Delivery Systems in Action</w:t>
        </w:r>
      </w:hyperlink>
    </w:p>
    <w:bookmarkEnd w:id="0"/>
    <w:p w:rsidR="0029503A" w:rsidRPr="0029503A" w:rsidRDefault="0029503A" w:rsidP="0029503A">
      <w:pPr>
        <w:pStyle w:val="NormalWeb"/>
        <w:shd w:val="clear" w:color="auto" w:fill="FFFFFF"/>
        <w:spacing w:before="0" w:beforeAutospacing="0" w:after="0" w:afterAutospacing="0"/>
        <w:rPr>
          <w:rFonts w:ascii="Helvetica Neue" w:hAnsi="Helvetica Neue"/>
          <w:color w:val="000000"/>
          <w:sz w:val="24"/>
          <w:szCs w:val="24"/>
        </w:rPr>
      </w:pPr>
      <w:proofErr w:type="gramStart"/>
      <w:r>
        <w:rPr>
          <w:rFonts w:ascii="Times New Roman" w:hAnsi="Times New Roman"/>
          <w:color w:val="000000"/>
          <w:sz w:val="24"/>
          <w:szCs w:val="24"/>
          <w:bdr w:val="none" w:sz="0" w:space="0" w:color="auto" w:frame="1"/>
        </w:rPr>
        <w:t xml:space="preserve">Third </w:t>
      </w:r>
      <w:proofErr w:type="spellStart"/>
      <w:r>
        <w:rPr>
          <w:rFonts w:ascii="Times New Roman" w:hAnsi="Times New Roman"/>
          <w:color w:val="000000"/>
          <w:sz w:val="24"/>
          <w:szCs w:val="24"/>
          <w:bdr w:val="none" w:sz="0" w:space="0" w:color="auto" w:frame="1"/>
        </w:rPr>
        <w:t>EditionDollarhide</w:t>
      </w:r>
      <w:proofErr w:type="spellEnd"/>
      <w:r>
        <w:rPr>
          <w:rFonts w:ascii="Times New Roman" w:hAnsi="Times New Roman"/>
          <w:color w:val="000000"/>
          <w:sz w:val="24"/>
          <w:szCs w:val="24"/>
          <w:bdr w:val="none" w:sz="0" w:space="0" w:color="auto" w:frame="1"/>
        </w:rPr>
        <w:t xml:space="preserve">, </w:t>
      </w:r>
      <w:proofErr w:type="spellStart"/>
      <w:r>
        <w:rPr>
          <w:rFonts w:ascii="Times New Roman" w:hAnsi="Times New Roman"/>
          <w:color w:val="000000"/>
          <w:sz w:val="24"/>
          <w:szCs w:val="24"/>
          <w:bdr w:val="none" w:sz="0" w:space="0" w:color="auto" w:frame="1"/>
        </w:rPr>
        <w:t>Saginak</w:t>
      </w:r>
      <w:proofErr w:type="spellEnd"/>
      <w:r>
        <w:rPr>
          <w:rFonts w:ascii="Times New Roman" w:hAnsi="Times New Roman"/>
          <w:color w:val="000000"/>
          <w:sz w:val="24"/>
          <w:szCs w:val="24"/>
          <w:bdr w:val="none" w:sz="0" w:space="0" w:color="auto" w:frame="1"/>
        </w:rPr>
        <w:t xml:space="preserve">) </w:t>
      </w:r>
      <w:r>
        <w:rPr>
          <w:sz w:val="22"/>
          <w:szCs w:val="22"/>
        </w:rPr>
        <w:t>to construct your response.</w:t>
      </w:r>
      <w:proofErr w:type="gramEnd"/>
      <w:r>
        <w:rPr>
          <w:sz w:val="22"/>
          <w:szCs w:val="22"/>
        </w:rPr>
        <w:t xml:space="preserve"> </w:t>
      </w:r>
    </w:p>
    <w:p w:rsidR="0029503A" w:rsidRPr="0029503A" w:rsidRDefault="0029503A" w:rsidP="0029503A">
      <w:pPr>
        <w:pStyle w:val="Default"/>
        <w:rPr>
          <w:sz w:val="22"/>
          <w:szCs w:val="22"/>
        </w:rPr>
        <w:sectPr w:rsidR="0029503A" w:rsidRPr="0029503A">
          <w:pgSz w:w="12240" w:h="16340"/>
          <w:pgMar w:top="1511" w:right="865" w:bottom="657" w:left="1185" w:header="720" w:footer="720" w:gutter="0"/>
          <w:cols w:space="720"/>
          <w:noEndnote/>
        </w:sectPr>
      </w:pPr>
    </w:p>
    <w:tbl>
      <w:tblPr>
        <w:tblW w:w="0" w:type="auto"/>
        <w:tblBorders>
          <w:top w:val="nil"/>
          <w:left w:val="nil"/>
          <w:bottom w:val="nil"/>
          <w:right w:val="nil"/>
        </w:tblBorders>
        <w:tblLayout w:type="fixed"/>
        <w:tblLook w:val="0000" w:firstRow="0" w:lastRow="0" w:firstColumn="0" w:lastColumn="0" w:noHBand="0" w:noVBand="0"/>
      </w:tblPr>
      <w:tblGrid>
        <w:gridCol w:w="1844"/>
        <w:gridCol w:w="461"/>
        <w:gridCol w:w="1383"/>
        <w:gridCol w:w="922"/>
        <w:gridCol w:w="922"/>
        <w:gridCol w:w="1383"/>
        <w:gridCol w:w="461"/>
        <w:gridCol w:w="1844"/>
      </w:tblGrid>
      <w:tr w:rsidR="0029503A">
        <w:tblPrEx>
          <w:tblCellMar>
            <w:top w:w="0" w:type="dxa"/>
            <w:bottom w:w="0" w:type="dxa"/>
          </w:tblCellMar>
        </w:tblPrEx>
        <w:trPr>
          <w:trHeight w:val="75"/>
        </w:trPr>
        <w:tc>
          <w:tcPr>
            <w:tcW w:w="4610" w:type="dxa"/>
            <w:gridSpan w:val="4"/>
          </w:tcPr>
          <w:p w:rsidR="0029503A" w:rsidRDefault="0029503A">
            <w:pPr>
              <w:pStyle w:val="Default"/>
              <w:rPr>
                <w:sz w:val="16"/>
                <w:szCs w:val="16"/>
              </w:rPr>
            </w:pPr>
            <w:r>
              <w:rPr>
                <w:b/>
                <w:bCs/>
                <w:color w:val="auto"/>
                <w:sz w:val="22"/>
                <w:szCs w:val="22"/>
              </w:rPr>
              <w:lastRenderedPageBreak/>
              <w:t xml:space="preserve">Reflection Paper Rubric </w:t>
            </w:r>
            <w:r>
              <w:rPr>
                <w:b/>
                <w:bCs/>
                <w:sz w:val="16"/>
                <w:szCs w:val="16"/>
              </w:rPr>
              <w:t xml:space="preserve">Category </w:t>
            </w:r>
          </w:p>
        </w:tc>
        <w:tc>
          <w:tcPr>
            <w:tcW w:w="4610" w:type="dxa"/>
            <w:gridSpan w:val="4"/>
          </w:tcPr>
          <w:p w:rsidR="0029503A" w:rsidRDefault="0029503A">
            <w:pPr>
              <w:pStyle w:val="Default"/>
              <w:rPr>
                <w:sz w:val="16"/>
                <w:szCs w:val="16"/>
              </w:rPr>
            </w:pPr>
            <w:r>
              <w:rPr>
                <w:b/>
                <w:bCs/>
                <w:sz w:val="16"/>
                <w:szCs w:val="16"/>
              </w:rPr>
              <w:t xml:space="preserve">Points </w:t>
            </w:r>
          </w:p>
        </w:tc>
      </w:tr>
      <w:tr w:rsidR="0029503A">
        <w:tblPrEx>
          <w:tblCellMar>
            <w:top w:w="0" w:type="dxa"/>
            <w:bottom w:w="0" w:type="dxa"/>
          </w:tblCellMar>
        </w:tblPrEx>
        <w:trPr>
          <w:trHeight w:val="75"/>
        </w:trPr>
        <w:tc>
          <w:tcPr>
            <w:tcW w:w="2305" w:type="dxa"/>
            <w:gridSpan w:val="2"/>
          </w:tcPr>
          <w:p w:rsidR="0029503A" w:rsidRDefault="0029503A">
            <w:pPr>
              <w:pStyle w:val="Default"/>
              <w:rPr>
                <w:sz w:val="16"/>
                <w:szCs w:val="16"/>
              </w:rPr>
            </w:pPr>
            <w:r>
              <w:rPr>
                <w:b/>
                <w:bCs/>
                <w:sz w:val="16"/>
                <w:szCs w:val="16"/>
              </w:rPr>
              <w:t xml:space="preserve">30-24 </w:t>
            </w:r>
          </w:p>
        </w:tc>
        <w:tc>
          <w:tcPr>
            <w:tcW w:w="2305" w:type="dxa"/>
            <w:gridSpan w:val="2"/>
          </w:tcPr>
          <w:p w:rsidR="0029503A" w:rsidRDefault="0029503A">
            <w:pPr>
              <w:pStyle w:val="Default"/>
              <w:rPr>
                <w:sz w:val="16"/>
                <w:szCs w:val="16"/>
              </w:rPr>
            </w:pPr>
            <w:r>
              <w:rPr>
                <w:b/>
                <w:bCs/>
                <w:sz w:val="16"/>
                <w:szCs w:val="16"/>
              </w:rPr>
              <w:t xml:space="preserve">23-17 </w:t>
            </w:r>
          </w:p>
        </w:tc>
        <w:tc>
          <w:tcPr>
            <w:tcW w:w="2305" w:type="dxa"/>
            <w:gridSpan w:val="2"/>
          </w:tcPr>
          <w:p w:rsidR="0029503A" w:rsidRDefault="0029503A">
            <w:pPr>
              <w:pStyle w:val="Default"/>
              <w:rPr>
                <w:sz w:val="16"/>
                <w:szCs w:val="16"/>
              </w:rPr>
            </w:pPr>
            <w:r>
              <w:rPr>
                <w:b/>
                <w:bCs/>
                <w:sz w:val="16"/>
                <w:szCs w:val="16"/>
              </w:rPr>
              <w:t xml:space="preserve">16-10 </w:t>
            </w:r>
          </w:p>
        </w:tc>
        <w:tc>
          <w:tcPr>
            <w:tcW w:w="2305" w:type="dxa"/>
            <w:gridSpan w:val="2"/>
          </w:tcPr>
          <w:p w:rsidR="0029503A" w:rsidRDefault="0029503A">
            <w:pPr>
              <w:pStyle w:val="Default"/>
              <w:rPr>
                <w:sz w:val="16"/>
                <w:szCs w:val="16"/>
              </w:rPr>
            </w:pPr>
            <w:r>
              <w:rPr>
                <w:b/>
                <w:bCs/>
                <w:sz w:val="16"/>
                <w:szCs w:val="16"/>
              </w:rPr>
              <w:t xml:space="preserve">9-0 </w:t>
            </w:r>
          </w:p>
        </w:tc>
      </w:tr>
      <w:tr w:rsidR="0029503A">
        <w:tblPrEx>
          <w:tblCellMar>
            <w:top w:w="0" w:type="dxa"/>
            <w:bottom w:w="0" w:type="dxa"/>
          </w:tblCellMar>
        </w:tblPrEx>
        <w:trPr>
          <w:trHeight w:val="535"/>
        </w:trPr>
        <w:tc>
          <w:tcPr>
            <w:tcW w:w="1844" w:type="dxa"/>
          </w:tcPr>
          <w:p w:rsidR="0029503A" w:rsidRDefault="0029503A">
            <w:pPr>
              <w:pStyle w:val="Default"/>
              <w:rPr>
                <w:sz w:val="16"/>
                <w:szCs w:val="16"/>
              </w:rPr>
            </w:pPr>
            <w:r>
              <w:rPr>
                <w:b/>
                <w:bCs/>
                <w:sz w:val="16"/>
                <w:szCs w:val="16"/>
              </w:rPr>
              <w:t xml:space="preserve">Quality of Information </w:t>
            </w:r>
          </w:p>
          <w:p w:rsidR="0029503A" w:rsidRDefault="0029503A">
            <w:pPr>
              <w:pStyle w:val="Default"/>
              <w:rPr>
                <w:sz w:val="16"/>
                <w:szCs w:val="16"/>
              </w:rPr>
            </w:pPr>
            <w:r>
              <w:rPr>
                <w:b/>
                <w:bCs/>
                <w:sz w:val="16"/>
                <w:szCs w:val="16"/>
              </w:rPr>
              <w:t xml:space="preserve">30 points </w:t>
            </w:r>
          </w:p>
        </w:tc>
        <w:tc>
          <w:tcPr>
            <w:tcW w:w="1844" w:type="dxa"/>
            <w:gridSpan w:val="2"/>
          </w:tcPr>
          <w:p w:rsidR="0029503A" w:rsidRDefault="0029503A">
            <w:pPr>
              <w:pStyle w:val="Default"/>
              <w:rPr>
                <w:sz w:val="16"/>
                <w:szCs w:val="16"/>
              </w:rPr>
            </w:pPr>
            <w:r>
              <w:rPr>
                <w:b/>
                <w:bCs/>
                <w:sz w:val="16"/>
                <w:szCs w:val="16"/>
              </w:rPr>
              <w:t xml:space="preserve">Information clearly relates to the main topic. It includes several supporting details and/or examples </w:t>
            </w:r>
          </w:p>
        </w:tc>
        <w:tc>
          <w:tcPr>
            <w:tcW w:w="1844" w:type="dxa"/>
            <w:gridSpan w:val="2"/>
          </w:tcPr>
          <w:p w:rsidR="0029503A" w:rsidRDefault="0029503A">
            <w:pPr>
              <w:pStyle w:val="Default"/>
              <w:rPr>
                <w:sz w:val="16"/>
                <w:szCs w:val="16"/>
              </w:rPr>
            </w:pPr>
            <w:r>
              <w:rPr>
                <w:b/>
                <w:bCs/>
                <w:sz w:val="16"/>
                <w:szCs w:val="16"/>
              </w:rPr>
              <w:t xml:space="preserve">Information clearly relates to the main topic. It provides 1 – 2 supporting details and/or examples </w:t>
            </w:r>
          </w:p>
        </w:tc>
        <w:tc>
          <w:tcPr>
            <w:tcW w:w="1844" w:type="dxa"/>
            <w:gridSpan w:val="2"/>
          </w:tcPr>
          <w:p w:rsidR="0029503A" w:rsidRDefault="0029503A">
            <w:pPr>
              <w:pStyle w:val="Default"/>
              <w:rPr>
                <w:sz w:val="16"/>
                <w:szCs w:val="16"/>
              </w:rPr>
            </w:pPr>
            <w:r>
              <w:rPr>
                <w:b/>
                <w:bCs/>
                <w:sz w:val="16"/>
                <w:szCs w:val="16"/>
              </w:rPr>
              <w:t xml:space="preserve">Information has little to do with the main topic </w:t>
            </w:r>
          </w:p>
        </w:tc>
        <w:tc>
          <w:tcPr>
            <w:tcW w:w="1844" w:type="dxa"/>
          </w:tcPr>
          <w:p w:rsidR="0029503A" w:rsidRDefault="0029503A">
            <w:pPr>
              <w:pStyle w:val="Default"/>
              <w:rPr>
                <w:sz w:val="16"/>
                <w:szCs w:val="16"/>
              </w:rPr>
            </w:pPr>
            <w:r>
              <w:rPr>
                <w:b/>
                <w:bCs/>
                <w:sz w:val="16"/>
                <w:szCs w:val="16"/>
              </w:rPr>
              <w:t xml:space="preserve">Information has nothing to do with the main topic </w:t>
            </w:r>
          </w:p>
        </w:tc>
      </w:tr>
      <w:tr w:rsidR="0029503A">
        <w:tblPrEx>
          <w:tblCellMar>
            <w:top w:w="0" w:type="dxa"/>
            <w:bottom w:w="0" w:type="dxa"/>
          </w:tblCellMar>
        </w:tblPrEx>
        <w:trPr>
          <w:trHeight w:val="75"/>
        </w:trPr>
        <w:tc>
          <w:tcPr>
            <w:tcW w:w="2305" w:type="dxa"/>
            <w:gridSpan w:val="2"/>
          </w:tcPr>
          <w:p w:rsidR="0029503A" w:rsidRDefault="0029503A">
            <w:pPr>
              <w:pStyle w:val="Default"/>
              <w:rPr>
                <w:sz w:val="16"/>
                <w:szCs w:val="16"/>
              </w:rPr>
            </w:pPr>
            <w:r>
              <w:rPr>
                <w:b/>
                <w:bCs/>
                <w:sz w:val="16"/>
                <w:szCs w:val="16"/>
              </w:rPr>
              <w:t xml:space="preserve">25-20 </w:t>
            </w:r>
          </w:p>
        </w:tc>
        <w:tc>
          <w:tcPr>
            <w:tcW w:w="2305" w:type="dxa"/>
            <w:gridSpan w:val="2"/>
          </w:tcPr>
          <w:p w:rsidR="0029503A" w:rsidRDefault="0029503A">
            <w:pPr>
              <w:pStyle w:val="Default"/>
              <w:rPr>
                <w:sz w:val="16"/>
                <w:szCs w:val="16"/>
              </w:rPr>
            </w:pPr>
            <w:r>
              <w:rPr>
                <w:b/>
                <w:bCs/>
                <w:sz w:val="16"/>
                <w:szCs w:val="16"/>
              </w:rPr>
              <w:t xml:space="preserve">19-14 </w:t>
            </w:r>
          </w:p>
        </w:tc>
        <w:tc>
          <w:tcPr>
            <w:tcW w:w="2305" w:type="dxa"/>
            <w:gridSpan w:val="2"/>
          </w:tcPr>
          <w:p w:rsidR="0029503A" w:rsidRDefault="0029503A">
            <w:pPr>
              <w:pStyle w:val="Default"/>
              <w:rPr>
                <w:sz w:val="16"/>
                <w:szCs w:val="16"/>
              </w:rPr>
            </w:pPr>
            <w:r>
              <w:rPr>
                <w:b/>
                <w:bCs/>
                <w:sz w:val="16"/>
                <w:szCs w:val="16"/>
              </w:rPr>
              <w:t xml:space="preserve">13-8 </w:t>
            </w:r>
          </w:p>
        </w:tc>
        <w:tc>
          <w:tcPr>
            <w:tcW w:w="2305" w:type="dxa"/>
            <w:gridSpan w:val="2"/>
          </w:tcPr>
          <w:p w:rsidR="0029503A" w:rsidRDefault="0029503A">
            <w:pPr>
              <w:pStyle w:val="Default"/>
              <w:rPr>
                <w:sz w:val="16"/>
                <w:szCs w:val="16"/>
              </w:rPr>
            </w:pPr>
            <w:r>
              <w:rPr>
                <w:b/>
                <w:bCs/>
                <w:sz w:val="16"/>
                <w:szCs w:val="16"/>
              </w:rPr>
              <w:t xml:space="preserve">7-0 </w:t>
            </w:r>
          </w:p>
        </w:tc>
      </w:tr>
      <w:tr w:rsidR="0029503A">
        <w:tblPrEx>
          <w:tblCellMar>
            <w:top w:w="0" w:type="dxa"/>
            <w:bottom w:w="0" w:type="dxa"/>
          </w:tblCellMar>
        </w:tblPrEx>
        <w:trPr>
          <w:trHeight w:val="812"/>
        </w:trPr>
        <w:tc>
          <w:tcPr>
            <w:tcW w:w="1844" w:type="dxa"/>
          </w:tcPr>
          <w:p w:rsidR="0029503A" w:rsidRDefault="0029503A">
            <w:pPr>
              <w:pStyle w:val="Default"/>
              <w:rPr>
                <w:sz w:val="16"/>
                <w:szCs w:val="16"/>
              </w:rPr>
            </w:pPr>
            <w:r>
              <w:rPr>
                <w:b/>
                <w:bCs/>
                <w:sz w:val="16"/>
                <w:szCs w:val="16"/>
              </w:rPr>
              <w:t xml:space="preserve">Organization </w:t>
            </w:r>
          </w:p>
          <w:p w:rsidR="0029503A" w:rsidRDefault="0029503A">
            <w:pPr>
              <w:pStyle w:val="Default"/>
              <w:rPr>
                <w:sz w:val="16"/>
                <w:szCs w:val="16"/>
              </w:rPr>
            </w:pPr>
            <w:r>
              <w:rPr>
                <w:b/>
                <w:bCs/>
                <w:sz w:val="16"/>
                <w:szCs w:val="16"/>
              </w:rPr>
              <w:t xml:space="preserve">25 points </w:t>
            </w:r>
          </w:p>
        </w:tc>
        <w:tc>
          <w:tcPr>
            <w:tcW w:w="1844" w:type="dxa"/>
            <w:gridSpan w:val="2"/>
          </w:tcPr>
          <w:p w:rsidR="0029503A" w:rsidRDefault="0029503A">
            <w:pPr>
              <w:pStyle w:val="Default"/>
              <w:rPr>
                <w:sz w:val="16"/>
                <w:szCs w:val="16"/>
              </w:rPr>
            </w:pPr>
            <w:r>
              <w:rPr>
                <w:b/>
                <w:bCs/>
                <w:sz w:val="16"/>
                <w:szCs w:val="16"/>
              </w:rPr>
              <w:t xml:space="preserve">Information is well organized. Paragraphs are well constructed. Use of subheadings, and information is factual and correct </w:t>
            </w:r>
          </w:p>
        </w:tc>
        <w:tc>
          <w:tcPr>
            <w:tcW w:w="1844" w:type="dxa"/>
            <w:gridSpan w:val="2"/>
          </w:tcPr>
          <w:p w:rsidR="0029503A" w:rsidRDefault="0029503A">
            <w:pPr>
              <w:pStyle w:val="Default"/>
              <w:rPr>
                <w:sz w:val="16"/>
                <w:szCs w:val="16"/>
              </w:rPr>
            </w:pPr>
            <w:r>
              <w:rPr>
                <w:b/>
                <w:bCs/>
                <w:sz w:val="16"/>
                <w:szCs w:val="16"/>
              </w:rPr>
              <w:t xml:space="preserve">Information is organized and information is factual and correct </w:t>
            </w:r>
          </w:p>
        </w:tc>
        <w:tc>
          <w:tcPr>
            <w:tcW w:w="1844" w:type="dxa"/>
            <w:gridSpan w:val="2"/>
          </w:tcPr>
          <w:p w:rsidR="0029503A" w:rsidRDefault="0029503A">
            <w:pPr>
              <w:pStyle w:val="Default"/>
              <w:rPr>
                <w:sz w:val="16"/>
                <w:szCs w:val="16"/>
              </w:rPr>
            </w:pPr>
            <w:r>
              <w:rPr>
                <w:b/>
                <w:bCs/>
                <w:sz w:val="16"/>
                <w:szCs w:val="16"/>
              </w:rPr>
              <w:t xml:space="preserve">The information appears to be disorganized. The information presented is questionable </w:t>
            </w:r>
          </w:p>
        </w:tc>
        <w:tc>
          <w:tcPr>
            <w:tcW w:w="1844" w:type="dxa"/>
          </w:tcPr>
          <w:p w:rsidR="0029503A" w:rsidRDefault="0029503A">
            <w:pPr>
              <w:pStyle w:val="Default"/>
              <w:rPr>
                <w:sz w:val="16"/>
                <w:szCs w:val="16"/>
              </w:rPr>
            </w:pPr>
            <w:r>
              <w:rPr>
                <w:b/>
                <w:bCs/>
                <w:sz w:val="16"/>
                <w:szCs w:val="16"/>
              </w:rPr>
              <w:t xml:space="preserve">Information is not only disorganized but inaccurate </w:t>
            </w:r>
          </w:p>
        </w:tc>
      </w:tr>
      <w:tr w:rsidR="0029503A">
        <w:tblPrEx>
          <w:tblCellMar>
            <w:top w:w="0" w:type="dxa"/>
            <w:bottom w:w="0" w:type="dxa"/>
          </w:tblCellMar>
        </w:tblPrEx>
        <w:trPr>
          <w:trHeight w:val="75"/>
        </w:trPr>
        <w:tc>
          <w:tcPr>
            <w:tcW w:w="2305" w:type="dxa"/>
            <w:gridSpan w:val="2"/>
          </w:tcPr>
          <w:p w:rsidR="0029503A" w:rsidRDefault="0029503A">
            <w:pPr>
              <w:pStyle w:val="Default"/>
              <w:rPr>
                <w:sz w:val="16"/>
                <w:szCs w:val="16"/>
              </w:rPr>
            </w:pPr>
            <w:r>
              <w:rPr>
                <w:b/>
                <w:bCs/>
                <w:sz w:val="16"/>
                <w:szCs w:val="16"/>
              </w:rPr>
              <w:t xml:space="preserve">10-9 </w:t>
            </w:r>
          </w:p>
        </w:tc>
        <w:tc>
          <w:tcPr>
            <w:tcW w:w="2305" w:type="dxa"/>
            <w:gridSpan w:val="2"/>
          </w:tcPr>
          <w:p w:rsidR="0029503A" w:rsidRDefault="0029503A">
            <w:pPr>
              <w:pStyle w:val="Default"/>
              <w:rPr>
                <w:sz w:val="16"/>
                <w:szCs w:val="16"/>
              </w:rPr>
            </w:pPr>
            <w:r>
              <w:rPr>
                <w:b/>
                <w:bCs/>
                <w:sz w:val="16"/>
                <w:szCs w:val="16"/>
              </w:rPr>
              <w:t xml:space="preserve">8-7 </w:t>
            </w:r>
          </w:p>
        </w:tc>
        <w:tc>
          <w:tcPr>
            <w:tcW w:w="2305" w:type="dxa"/>
            <w:gridSpan w:val="2"/>
          </w:tcPr>
          <w:p w:rsidR="0029503A" w:rsidRDefault="0029503A">
            <w:pPr>
              <w:pStyle w:val="Default"/>
              <w:rPr>
                <w:sz w:val="16"/>
                <w:szCs w:val="16"/>
              </w:rPr>
            </w:pPr>
            <w:r>
              <w:rPr>
                <w:b/>
                <w:bCs/>
                <w:sz w:val="16"/>
                <w:szCs w:val="16"/>
              </w:rPr>
              <w:t xml:space="preserve">6-5 </w:t>
            </w:r>
          </w:p>
        </w:tc>
        <w:tc>
          <w:tcPr>
            <w:tcW w:w="2305" w:type="dxa"/>
            <w:gridSpan w:val="2"/>
          </w:tcPr>
          <w:p w:rsidR="0029503A" w:rsidRDefault="0029503A">
            <w:pPr>
              <w:pStyle w:val="Default"/>
              <w:rPr>
                <w:sz w:val="16"/>
                <w:szCs w:val="16"/>
              </w:rPr>
            </w:pPr>
            <w:r>
              <w:rPr>
                <w:b/>
                <w:bCs/>
                <w:sz w:val="16"/>
                <w:szCs w:val="16"/>
              </w:rPr>
              <w:t xml:space="preserve">4-0 </w:t>
            </w:r>
          </w:p>
        </w:tc>
      </w:tr>
      <w:tr w:rsidR="0029503A">
        <w:tblPrEx>
          <w:tblCellMar>
            <w:top w:w="0" w:type="dxa"/>
            <w:bottom w:w="0" w:type="dxa"/>
          </w:tblCellMar>
        </w:tblPrEx>
        <w:trPr>
          <w:trHeight w:val="351"/>
        </w:trPr>
        <w:tc>
          <w:tcPr>
            <w:tcW w:w="1844" w:type="dxa"/>
          </w:tcPr>
          <w:p w:rsidR="0029503A" w:rsidRDefault="0029503A">
            <w:pPr>
              <w:pStyle w:val="Default"/>
              <w:rPr>
                <w:sz w:val="16"/>
                <w:szCs w:val="16"/>
              </w:rPr>
            </w:pPr>
            <w:r>
              <w:rPr>
                <w:b/>
                <w:bCs/>
                <w:sz w:val="16"/>
                <w:szCs w:val="16"/>
              </w:rPr>
              <w:t xml:space="preserve">Mechanics </w:t>
            </w:r>
          </w:p>
          <w:p w:rsidR="0029503A" w:rsidRDefault="0029503A">
            <w:pPr>
              <w:pStyle w:val="Default"/>
              <w:rPr>
                <w:sz w:val="16"/>
                <w:szCs w:val="16"/>
              </w:rPr>
            </w:pPr>
            <w:r>
              <w:rPr>
                <w:b/>
                <w:bCs/>
                <w:sz w:val="16"/>
                <w:szCs w:val="16"/>
              </w:rPr>
              <w:t xml:space="preserve">10 points </w:t>
            </w:r>
          </w:p>
        </w:tc>
        <w:tc>
          <w:tcPr>
            <w:tcW w:w="1844" w:type="dxa"/>
            <w:gridSpan w:val="2"/>
          </w:tcPr>
          <w:p w:rsidR="0029503A" w:rsidRDefault="0029503A">
            <w:pPr>
              <w:pStyle w:val="Default"/>
              <w:rPr>
                <w:sz w:val="16"/>
                <w:szCs w:val="16"/>
              </w:rPr>
            </w:pPr>
            <w:r>
              <w:rPr>
                <w:b/>
                <w:bCs/>
                <w:sz w:val="16"/>
                <w:szCs w:val="16"/>
              </w:rPr>
              <w:t xml:space="preserve">No grammatical, spelling or punctuation errors </w:t>
            </w:r>
          </w:p>
        </w:tc>
        <w:tc>
          <w:tcPr>
            <w:tcW w:w="1844" w:type="dxa"/>
            <w:gridSpan w:val="2"/>
          </w:tcPr>
          <w:p w:rsidR="0029503A" w:rsidRDefault="0029503A">
            <w:pPr>
              <w:pStyle w:val="Default"/>
              <w:rPr>
                <w:sz w:val="16"/>
                <w:szCs w:val="16"/>
              </w:rPr>
            </w:pPr>
            <w:r>
              <w:rPr>
                <w:b/>
                <w:bCs/>
                <w:sz w:val="16"/>
                <w:szCs w:val="16"/>
              </w:rPr>
              <w:t xml:space="preserve">Almost no grammatical, spelling, or punctuation errors </w:t>
            </w:r>
          </w:p>
        </w:tc>
        <w:tc>
          <w:tcPr>
            <w:tcW w:w="1844" w:type="dxa"/>
            <w:gridSpan w:val="2"/>
          </w:tcPr>
          <w:p w:rsidR="0029503A" w:rsidRDefault="0029503A">
            <w:pPr>
              <w:pStyle w:val="Default"/>
              <w:rPr>
                <w:sz w:val="16"/>
                <w:szCs w:val="16"/>
              </w:rPr>
            </w:pPr>
            <w:r>
              <w:rPr>
                <w:b/>
                <w:bCs/>
                <w:sz w:val="16"/>
                <w:szCs w:val="16"/>
              </w:rPr>
              <w:t xml:space="preserve">Many grammatical, spelling, or punctuation errors </w:t>
            </w:r>
          </w:p>
        </w:tc>
        <w:tc>
          <w:tcPr>
            <w:tcW w:w="1844" w:type="dxa"/>
          </w:tcPr>
          <w:p w:rsidR="0029503A" w:rsidRDefault="0029503A">
            <w:pPr>
              <w:pStyle w:val="Default"/>
              <w:rPr>
                <w:sz w:val="16"/>
                <w:szCs w:val="16"/>
              </w:rPr>
            </w:pPr>
            <w:r>
              <w:rPr>
                <w:b/>
                <w:bCs/>
                <w:sz w:val="16"/>
                <w:szCs w:val="16"/>
              </w:rPr>
              <w:t xml:space="preserve">Numerous grammatical and punctuation errors </w:t>
            </w:r>
          </w:p>
        </w:tc>
      </w:tr>
    </w:tbl>
    <w:p w:rsidR="007772D5" w:rsidRDefault="007772D5"/>
    <w:sectPr w:rsidR="007772D5" w:rsidSect="007772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03A"/>
    <w:rsid w:val="0029503A"/>
    <w:rsid w:val="00777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9898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503A"/>
    <w:pPr>
      <w:widowControl w:val="0"/>
      <w:autoSpaceDE w:val="0"/>
      <w:autoSpaceDN w:val="0"/>
      <w:adjustRightInd w:val="0"/>
    </w:pPr>
    <w:rPr>
      <w:rFonts w:ascii="Arial" w:hAnsi="Arial" w:cs="Arial"/>
      <w:color w:val="000000"/>
    </w:rPr>
  </w:style>
  <w:style w:type="paragraph" w:styleId="NormalWeb">
    <w:name w:val="Normal (Web)"/>
    <w:basedOn w:val="Normal"/>
    <w:uiPriority w:val="99"/>
    <w:unhideWhenUsed/>
    <w:rsid w:val="0029503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29503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503A"/>
    <w:pPr>
      <w:widowControl w:val="0"/>
      <w:autoSpaceDE w:val="0"/>
      <w:autoSpaceDN w:val="0"/>
      <w:adjustRightInd w:val="0"/>
    </w:pPr>
    <w:rPr>
      <w:rFonts w:ascii="Arial" w:hAnsi="Arial" w:cs="Arial"/>
      <w:color w:val="000000"/>
    </w:rPr>
  </w:style>
  <w:style w:type="paragraph" w:styleId="NormalWeb">
    <w:name w:val="Normal (Web)"/>
    <w:basedOn w:val="Normal"/>
    <w:uiPriority w:val="99"/>
    <w:unhideWhenUsed/>
    <w:rsid w:val="0029503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2950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50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javascript:launchEtextWindowAndLogAnalytics(%22http%3A%2F%2Fview.ebookplus.pearsoncmg.com%2Febook%2Flinktoebook1.do%3Fbookid%3D97935%26language%3D2%26scenarioid%3D1%22,%221001%22,%2297935%22,%22PROD1%22,%2232%22,%2240166432%22,%22thumbnail%22);"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267</Words>
  <Characters>1524</Characters>
  <Application>Microsoft Macintosh Word</Application>
  <DocSecurity>0</DocSecurity>
  <Lines>12</Lines>
  <Paragraphs>3</Paragraphs>
  <ScaleCrop>false</ScaleCrop>
  <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yalcin zabun</dc:creator>
  <cp:keywords/>
  <dc:description/>
  <cp:lastModifiedBy>yalcin zabun</cp:lastModifiedBy>
  <cp:revision>1</cp:revision>
  <dcterms:created xsi:type="dcterms:W3CDTF">2016-11-27T03:09:00Z</dcterms:created>
  <dcterms:modified xsi:type="dcterms:W3CDTF">2016-11-27T03:12:00Z</dcterms:modified>
</cp:coreProperties>
</file>