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11341B" w:rsidRPr="001D099A" w:rsidRDefault="00BD5F3D" w:rsidP="001D099A">
      <w:pPr>
        <w:spacing w:line="480" w:lineRule="auto"/>
        <w:jc w:val="center"/>
        <w:rPr>
          <w:rFonts w:ascii="Times New Roman" w:hAnsi="Times New Roman" w:cs="Times New Roman"/>
          <w:sz w:val="24"/>
          <w:szCs w:val="24"/>
        </w:rPr>
      </w:pPr>
      <w:r w:rsidRPr="001D099A">
        <w:rPr>
          <w:rFonts w:ascii="Times New Roman" w:hAnsi="Times New Roman" w:cs="Times New Roman"/>
          <w:sz w:val="24"/>
          <w:szCs w:val="24"/>
        </w:rPr>
        <w:t>ASSIGNMENT</w:t>
      </w:r>
    </w:p>
    <w:p w:rsidR="00BD5F3D" w:rsidRPr="001D099A" w:rsidRDefault="00BD5F3D" w:rsidP="001D099A">
      <w:pPr>
        <w:spacing w:line="480" w:lineRule="auto"/>
        <w:jc w:val="center"/>
        <w:rPr>
          <w:rFonts w:ascii="Times New Roman" w:hAnsi="Times New Roman" w:cs="Times New Roman"/>
          <w:sz w:val="24"/>
          <w:szCs w:val="24"/>
        </w:rPr>
      </w:pPr>
      <w:r w:rsidRPr="001D099A">
        <w:rPr>
          <w:rFonts w:ascii="Times New Roman" w:hAnsi="Times New Roman" w:cs="Times New Roman"/>
          <w:sz w:val="24"/>
          <w:szCs w:val="24"/>
        </w:rPr>
        <w:t>I</w:t>
      </w:r>
      <w:r w:rsidR="00FB5942" w:rsidRPr="001D099A">
        <w:rPr>
          <w:rFonts w:ascii="Times New Roman" w:hAnsi="Times New Roman" w:cs="Times New Roman"/>
          <w:sz w:val="24"/>
          <w:szCs w:val="24"/>
        </w:rPr>
        <w:t>nstitution</w:t>
      </w:r>
    </w:p>
    <w:p w:rsidR="00BD5F3D" w:rsidRPr="001D099A" w:rsidRDefault="00BD5F3D" w:rsidP="001D099A">
      <w:pPr>
        <w:spacing w:line="480" w:lineRule="auto"/>
        <w:jc w:val="center"/>
        <w:rPr>
          <w:rFonts w:ascii="Times New Roman" w:hAnsi="Times New Roman" w:cs="Times New Roman"/>
          <w:sz w:val="24"/>
          <w:szCs w:val="24"/>
        </w:rPr>
      </w:pPr>
      <w:r w:rsidRPr="001D099A">
        <w:rPr>
          <w:rFonts w:ascii="Times New Roman" w:hAnsi="Times New Roman" w:cs="Times New Roman"/>
          <w:sz w:val="24"/>
          <w:szCs w:val="24"/>
        </w:rPr>
        <w:t>N</w:t>
      </w:r>
      <w:r w:rsidR="00FB5942" w:rsidRPr="001D099A">
        <w:rPr>
          <w:rFonts w:ascii="Times New Roman" w:hAnsi="Times New Roman" w:cs="Times New Roman"/>
          <w:sz w:val="24"/>
          <w:szCs w:val="24"/>
        </w:rPr>
        <w:t>ame</w:t>
      </w: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BD5F3D" w:rsidRPr="001D099A" w:rsidRDefault="00BD5F3D" w:rsidP="001D099A">
      <w:pPr>
        <w:spacing w:line="480" w:lineRule="auto"/>
        <w:jc w:val="center"/>
        <w:rPr>
          <w:rFonts w:ascii="Times New Roman" w:hAnsi="Times New Roman" w:cs="Times New Roman"/>
          <w:sz w:val="24"/>
          <w:szCs w:val="24"/>
        </w:rPr>
      </w:pPr>
    </w:p>
    <w:p w:rsidR="003212D0" w:rsidRDefault="003212D0" w:rsidP="003212D0">
      <w:pPr>
        <w:spacing w:line="480" w:lineRule="auto"/>
        <w:rPr>
          <w:rFonts w:ascii="Times New Roman" w:hAnsi="Times New Roman" w:cs="Times New Roman"/>
          <w:sz w:val="24"/>
          <w:szCs w:val="24"/>
        </w:rPr>
      </w:pPr>
    </w:p>
    <w:p w:rsidR="00BD5F3D" w:rsidRPr="001D099A" w:rsidRDefault="003212D0" w:rsidP="009D107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Question 1</w:t>
      </w:r>
    </w:p>
    <w:p w:rsidR="00ED11C5" w:rsidRPr="001D099A" w:rsidRDefault="00ED11C5" w:rsidP="001D099A">
      <w:pPr>
        <w:pStyle w:val="NormalWeb"/>
        <w:numPr>
          <w:ilvl w:val="0"/>
          <w:numId w:val="1"/>
        </w:numPr>
        <w:shd w:val="clear" w:color="auto" w:fill="FFFFFF"/>
        <w:spacing w:line="480" w:lineRule="auto"/>
        <w:rPr>
          <w:color w:val="222222"/>
        </w:rPr>
      </w:pPr>
      <w:r w:rsidRPr="001D099A">
        <w:rPr>
          <w:color w:val="222222"/>
        </w:rPr>
        <w:t>John will either score 10/10 on the assignment or he will not</w:t>
      </w:r>
    </w:p>
    <w:p w:rsidR="00E71389" w:rsidRPr="001D099A" w:rsidRDefault="00BD0195" w:rsidP="001D099A">
      <w:pPr>
        <w:pStyle w:val="NormalWeb"/>
        <w:shd w:val="clear" w:color="auto" w:fill="FFFFFF"/>
        <w:spacing w:line="480" w:lineRule="auto"/>
        <w:rPr>
          <w:color w:val="222222"/>
        </w:rPr>
      </w:pPr>
      <w:r w:rsidRPr="001D099A">
        <w:rPr>
          <w:color w:val="222222"/>
        </w:rPr>
        <w:t>Unacceptable – circular (begging the question)</w:t>
      </w:r>
    </w:p>
    <w:p w:rsidR="00E71389" w:rsidRPr="001D099A" w:rsidRDefault="00ED11C5" w:rsidP="001D099A">
      <w:pPr>
        <w:pStyle w:val="NormalWeb"/>
        <w:numPr>
          <w:ilvl w:val="0"/>
          <w:numId w:val="1"/>
        </w:numPr>
        <w:shd w:val="clear" w:color="auto" w:fill="FFFFFF"/>
        <w:spacing w:line="480" w:lineRule="auto"/>
        <w:rPr>
          <w:color w:val="222222"/>
        </w:rPr>
      </w:pPr>
      <w:r w:rsidRPr="001D099A">
        <w:rPr>
          <w:color w:val="222222"/>
        </w:rPr>
        <w:t>David Johnston is Canada’s head of state</w:t>
      </w:r>
    </w:p>
    <w:p w:rsidR="00BD0195" w:rsidRPr="001D099A" w:rsidRDefault="00BD0195" w:rsidP="001D099A">
      <w:pPr>
        <w:pStyle w:val="NormalWeb"/>
        <w:shd w:val="clear" w:color="auto" w:fill="FFFFFF"/>
        <w:spacing w:line="480" w:lineRule="auto"/>
        <w:rPr>
          <w:color w:val="222222"/>
        </w:rPr>
      </w:pPr>
      <w:r w:rsidRPr="001D099A">
        <w:rPr>
          <w:color w:val="222222"/>
        </w:rPr>
        <w:t>Acceptable by a priori</w:t>
      </w:r>
      <w:r w:rsidRPr="001D099A">
        <w:rPr>
          <w:color w:val="222222"/>
        </w:rPr>
        <w:tab/>
      </w:r>
    </w:p>
    <w:p w:rsidR="00E71389" w:rsidRPr="001D099A" w:rsidRDefault="00E71389" w:rsidP="001D099A">
      <w:pPr>
        <w:pStyle w:val="NormalWeb"/>
        <w:numPr>
          <w:ilvl w:val="0"/>
          <w:numId w:val="1"/>
        </w:numPr>
        <w:shd w:val="clear" w:color="auto" w:fill="FFFFFF"/>
        <w:spacing w:line="480" w:lineRule="auto"/>
        <w:rPr>
          <w:color w:val="222222"/>
        </w:rPr>
      </w:pPr>
      <w:r w:rsidRPr="001D099A">
        <w:rPr>
          <w:color w:val="222222"/>
        </w:rPr>
        <w:t>As Sigmund Freud point out, repression is the price we pay for civilization</w:t>
      </w:r>
    </w:p>
    <w:p w:rsidR="00BD0195" w:rsidRPr="001D099A" w:rsidRDefault="00BD0195" w:rsidP="001D099A">
      <w:pPr>
        <w:pStyle w:val="NormalWeb"/>
        <w:shd w:val="clear" w:color="auto" w:fill="FFFFFF"/>
        <w:spacing w:line="480" w:lineRule="auto"/>
        <w:rPr>
          <w:color w:val="222222"/>
        </w:rPr>
      </w:pPr>
      <w:r w:rsidRPr="001D099A">
        <w:rPr>
          <w:color w:val="222222"/>
        </w:rPr>
        <w:t>Acceptable by authoritative testimony (only use if the premise explicitly refers to an authority)</w:t>
      </w:r>
    </w:p>
    <w:p w:rsidR="00BD0195" w:rsidRPr="001D099A" w:rsidRDefault="00E71389" w:rsidP="001D099A">
      <w:pPr>
        <w:pStyle w:val="NormalWeb"/>
        <w:numPr>
          <w:ilvl w:val="0"/>
          <w:numId w:val="1"/>
        </w:numPr>
        <w:shd w:val="clear" w:color="auto" w:fill="FFFFFF"/>
        <w:spacing w:line="480" w:lineRule="auto"/>
        <w:rPr>
          <w:color w:val="222222"/>
        </w:rPr>
      </w:pPr>
      <w:r w:rsidRPr="001D099A">
        <w:rPr>
          <w:color w:val="222222"/>
        </w:rPr>
        <w:t>A successful military campaign must move swiftly (Sun Tzu, The Art of War)</w:t>
      </w:r>
    </w:p>
    <w:p w:rsidR="00BD0195" w:rsidRPr="001D099A" w:rsidRDefault="00BD0195" w:rsidP="001D099A">
      <w:pPr>
        <w:pStyle w:val="NormalWeb"/>
        <w:shd w:val="clear" w:color="auto" w:fill="FFFFFF"/>
        <w:spacing w:line="480" w:lineRule="auto"/>
        <w:rPr>
          <w:color w:val="222222"/>
        </w:rPr>
      </w:pPr>
      <w:r w:rsidRPr="001D099A">
        <w:rPr>
          <w:color w:val="222222"/>
        </w:rPr>
        <w:t>Acceptable by testimony</w:t>
      </w:r>
    </w:p>
    <w:p w:rsidR="008A4F34" w:rsidRPr="001D099A" w:rsidRDefault="00E71389" w:rsidP="001D099A">
      <w:pPr>
        <w:pStyle w:val="NormalWeb"/>
        <w:numPr>
          <w:ilvl w:val="0"/>
          <w:numId w:val="1"/>
        </w:numPr>
        <w:shd w:val="clear" w:color="auto" w:fill="FFFFFF"/>
        <w:spacing w:line="480" w:lineRule="auto"/>
        <w:rPr>
          <w:color w:val="222222"/>
        </w:rPr>
      </w:pPr>
      <w:r w:rsidRPr="001D099A">
        <w:rPr>
          <w:color w:val="222222"/>
        </w:rPr>
        <w:t>Women have a right to choose whether to have an abortion or not.</w:t>
      </w:r>
    </w:p>
    <w:p w:rsidR="00BD0195" w:rsidRPr="001D099A" w:rsidRDefault="008A4F34" w:rsidP="001D099A">
      <w:pPr>
        <w:pStyle w:val="NormalWeb"/>
        <w:shd w:val="clear" w:color="auto" w:fill="FFFFFF"/>
        <w:spacing w:line="480" w:lineRule="auto"/>
        <w:rPr>
          <w:color w:val="222222"/>
        </w:rPr>
      </w:pPr>
      <w:r w:rsidRPr="001D099A">
        <w:rPr>
          <w:color w:val="222222"/>
        </w:rPr>
        <w:t>Unacceptable – problems in language (e.g. ambiguity)</w:t>
      </w:r>
    </w:p>
    <w:p w:rsidR="00E71389" w:rsidRPr="001D099A" w:rsidRDefault="00E71389" w:rsidP="001D099A">
      <w:pPr>
        <w:pStyle w:val="NormalWeb"/>
        <w:numPr>
          <w:ilvl w:val="0"/>
          <w:numId w:val="1"/>
        </w:numPr>
        <w:shd w:val="clear" w:color="auto" w:fill="FFFFFF"/>
        <w:spacing w:line="480" w:lineRule="auto"/>
        <w:rPr>
          <w:color w:val="222222"/>
        </w:rPr>
      </w:pPr>
      <w:r w:rsidRPr="001D099A">
        <w:rPr>
          <w:color w:val="222222"/>
        </w:rPr>
        <w:t xml:space="preserve"> Japan is an island nation</w:t>
      </w:r>
    </w:p>
    <w:p w:rsidR="008A4F34" w:rsidRPr="001D099A" w:rsidRDefault="008A4F34" w:rsidP="001D099A">
      <w:pPr>
        <w:pStyle w:val="NormalWeb"/>
        <w:shd w:val="clear" w:color="auto" w:fill="FFFFFF"/>
        <w:spacing w:line="480" w:lineRule="auto"/>
        <w:rPr>
          <w:color w:val="222222"/>
        </w:rPr>
      </w:pPr>
      <w:r w:rsidRPr="001D099A">
        <w:rPr>
          <w:color w:val="222222"/>
        </w:rPr>
        <w:t>Acceptable by a priori</w:t>
      </w:r>
      <w:r w:rsidRPr="001D099A">
        <w:rPr>
          <w:color w:val="222222"/>
        </w:rPr>
        <w:tab/>
      </w:r>
    </w:p>
    <w:p w:rsidR="005C6E5C" w:rsidRPr="001D099A" w:rsidRDefault="00E71389" w:rsidP="001D099A">
      <w:pPr>
        <w:pStyle w:val="NormalWeb"/>
        <w:numPr>
          <w:ilvl w:val="0"/>
          <w:numId w:val="1"/>
        </w:numPr>
        <w:shd w:val="clear" w:color="auto" w:fill="FFFFFF"/>
        <w:spacing w:line="480" w:lineRule="auto"/>
        <w:rPr>
          <w:color w:val="222222"/>
        </w:rPr>
      </w:pPr>
      <w:r w:rsidRPr="001D099A">
        <w:rPr>
          <w:color w:val="222222"/>
        </w:rPr>
        <w:t>Only claims that can be objectively verified can be trusted</w:t>
      </w:r>
    </w:p>
    <w:p w:rsidR="008A4F34" w:rsidRPr="001D099A" w:rsidRDefault="005C6E5C" w:rsidP="001D099A">
      <w:pPr>
        <w:pStyle w:val="NormalWeb"/>
        <w:shd w:val="clear" w:color="auto" w:fill="FFFFFF"/>
        <w:spacing w:line="480" w:lineRule="auto"/>
        <w:rPr>
          <w:color w:val="222222"/>
        </w:rPr>
      </w:pPr>
      <w:r w:rsidRPr="001D099A">
        <w:rPr>
          <w:color w:val="222222"/>
        </w:rPr>
        <w:t>Unacceptable – circular (begging the question)</w:t>
      </w:r>
    </w:p>
    <w:p w:rsidR="005C6E5C" w:rsidRPr="001D099A" w:rsidRDefault="00E71389" w:rsidP="001D099A">
      <w:pPr>
        <w:pStyle w:val="NormalWeb"/>
        <w:numPr>
          <w:ilvl w:val="0"/>
          <w:numId w:val="1"/>
        </w:numPr>
        <w:shd w:val="clear" w:color="auto" w:fill="FFFFFF"/>
        <w:spacing w:line="480" w:lineRule="auto"/>
        <w:rPr>
          <w:color w:val="222222"/>
        </w:rPr>
      </w:pPr>
      <w:r w:rsidRPr="001D099A">
        <w:rPr>
          <w:color w:val="222222"/>
        </w:rPr>
        <w:t>Only American opinions have any value</w:t>
      </w:r>
    </w:p>
    <w:p w:rsidR="005C6E5C" w:rsidRPr="001D099A" w:rsidRDefault="005C6E5C" w:rsidP="001D099A">
      <w:pPr>
        <w:pStyle w:val="NormalWeb"/>
        <w:shd w:val="clear" w:color="auto" w:fill="FFFFFF"/>
        <w:spacing w:line="480" w:lineRule="auto"/>
        <w:rPr>
          <w:color w:val="222222"/>
        </w:rPr>
      </w:pPr>
      <w:r w:rsidRPr="001D099A">
        <w:rPr>
          <w:color w:val="222222"/>
        </w:rPr>
        <w:lastRenderedPageBreak/>
        <w:t>Unacceptable – problems in language (e.g. ambiguity)</w:t>
      </w:r>
    </w:p>
    <w:p w:rsidR="00E71389" w:rsidRPr="001D099A" w:rsidRDefault="00E71389" w:rsidP="001D099A">
      <w:pPr>
        <w:pStyle w:val="NormalWeb"/>
        <w:numPr>
          <w:ilvl w:val="0"/>
          <w:numId w:val="1"/>
        </w:numPr>
        <w:shd w:val="clear" w:color="auto" w:fill="FFFFFF"/>
        <w:spacing w:line="480" w:lineRule="auto"/>
        <w:rPr>
          <w:color w:val="222222"/>
        </w:rPr>
      </w:pPr>
      <w:r w:rsidRPr="001D099A">
        <w:rPr>
          <w:color w:val="222222"/>
        </w:rPr>
        <w:t>Several extinct species exist in the rainforest</w:t>
      </w:r>
    </w:p>
    <w:p w:rsidR="005C6E5C" w:rsidRPr="001D099A" w:rsidRDefault="005C6E5C" w:rsidP="001D099A">
      <w:pPr>
        <w:pStyle w:val="NormalWeb"/>
        <w:shd w:val="clear" w:color="auto" w:fill="FFFFFF"/>
        <w:spacing w:line="480" w:lineRule="auto"/>
        <w:rPr>
          <w:color w:val="222222"/>
        </w:rPr>
      </w:pPr>
      <w:r w:rsidRPr="001D099A">
        <w:rPr>
          <w:color w:val="222222"/>
        </w:rPr>
        <w:t>Acceptable by observation</w:t>
      </w:r>
    </w:p>
    <w:p w:rsidR="00E71389" w:rsidRPr="001D099A" w:rsidRDefault="00E71389" w:rsidP="001D099A">
      <w:pPr>
        <w:pStyle w:val="NormalWeb"/>
        <w:numPr>
          <w:ilvl w:val="0"/>
          <w:numId w:val="1"/>
        </w:numPr>
        <w:shd w:val="clear" w:color="auto" w:fill="FFFFFF"/>
        <w:spacing w:line="480" w:lineRule="auto"/>
        <w:rPr>
          <w:color w:val="222222"/>
        </w:rPr>
      </w:pPr>
      <w:r w:rsidRPr="001D099A">
        <w:rPr>
          <w:color w:val="222222"/>
        </w:rPr>
        <w:t>It is highly conducive to the interests of the community that each individual should enjoy a liberty perfectly unlimited of expressing his sentiments</w:t>
      </w:r>
    </w:p>
    <w:p w:rsidR="005C6F30" w:rsidRPr="001D099A" w:rsidRDefault="005C6F30" w:rsidP="001D099A">
      <w:pPr>
        <w:pStyle w:val="NormalWeb"/>
        <w:shd w:val="clear" w:color="auto" w:fill="FFFFFF"/>
        <w:spacing w:line="480" w:lineRule="auto"/>
        <w:rPr>
          <w:color w:val="222222"/>
        </w:rPr>
      </w:pPr>
      <w:r w:rsidRPr="001D099A">
        <w:rPr>
          <w:color w:val="222222"/>
        </w:rPr>
        <w:t>Unacceptable – circular (begging the question</w:t>
      </w:r>
      <w:r w:rsidR="00BA096C">
        <w:rPr>
          <w:color w:val="222222"/>
        </w:rPr>
        <w:t>)</w:t>
      </w:r>
      <w:bookmarkStart w:id="0" w:name="_GoBack"/>
      <w:bookmarkEnd w:id="0"/>
    </w:p>
    <w:p w:rsidR="00E71389" w:rsidRPr="001D099A" w:rsidRDefault="00E71389" w:rsidP="001D099A">
      <w:pPr>
        <w:pStyle w:val="NormalWeb"/>
        <w:numPr>
          <w:ilvl w:val="0"/>
          <w:numId w:val="1"/>
        </w:numPr>
        <w:shd w:val="clear" w:color="auto" w:fill="FFFFFF"/>
        <w:spacing w:line="480" w:lineRule="auto"/>
        <w:rPr>
          <w:color w:val="222222"/>
        </w:rPr>
      </w:pPr>
      <w:r w:rsidRPr="001D099A">
        <w:rPr>
          <w:color w:val="222222"/>
        </w:rPr>
        <w:t>Nagoya is the largest city on Kyushu Island</w:t>
      </w:r>
    </w:p>
    <w:p w:rsidR="005C6F30" w:rsidRPr="001D099A" w:rsidRDefault="005C6F30" w:rsidP="001D099A">
      <w:pPr>
        <w:pStyle w:val="NormalWeb"/>
        <w:shd w:val="clear" w:color="auto" w:fill="FFFFFF"/>
        <w:spacing w:line="480" w:lineRule="auto"/>
        <w:rPr>
          <w:color w:val="222222"/>
        </w:rPr>
      </w:pPr>
      <w:r w:rsidRPr="001D099A">
        <w:rPr>
          <w:color w:val="222222"/>
        </w:rPr>
        <w:t>Acceptable by a priori</w:t>
      </w:r>
    </w:p>
    <w:p w:rsidR="00E71389" w:rsidRPr="001D099A" w:rsidRDefault="00E71389" w:rsidP="001D099A">
      <w:pPr>
        <w:pStyle w:val="NormalWeb"/>
        <w:numPr>
          <w:ilvl w:val="0"/>
          <w:numId w:val="1"/>
        </w:numPr>
        <w:shd w:val="clear" w:color="auto" w:fill="FFFFFF"/>
        <w:spacing w:line="480" w:lineRule="auto"/>
        <w:rPr>
          <w:color w:val="222222"/>
        </w:rPr>
      </w:pPr>
      <w:r w:rsidRPr="001D099A">
        <w:rPr>
          <w:color w:val="222222"/>
        </w:rPr>
        <w:t>Wearing the </w:t>
      </w:r>
      <w:proofErr w:type="spellStart"/>
      <w:r w:rsidRPr="001D099A">
        <w:rPr>
          <w:color w:val="222222"/>
        </w:rPr>
        <w:t>Niqab</w:t>
      </w:r>
      <w:proofErr w:type="spellEnd"/>
      <w:r w:rsidRPr="001D099A">
        <w:rPr>
          <w:color w:val="222222"/>
        </w:rPr>
        <w:t> is a barbaric woman-hating tribal custom.</w:t>
      </w:r>
    </w:p>
    <w:p w:rsidR="005C6F30" w:rsidRPr="001D099A" w:rsidRDefault="005C6F30" w:rsidP="001D099A">
      <w:pPr>
        <w:pStyle w:val="NormalWeb"/>
        <w:shd w:val="clear" w:color="auto" w:fill="FFFFFF"/>
        <w:spacing w:line="480" w:lineRule="auto"/>
        <w:rPr>
          <w:color w:val="222222"/>
        </w:rPr>
      </w:pPr>
      <w:r w:rsidRPr="001D099A">
        <w:rPr>
          <w:color w:val="222222"/>
        </w:rPr>
        <w:t>Unacceptable – problems in language (e.g. ambiguity)</w:t>
      </w:r>
    </w:p>
    <w:p w:rsidR="002E3239" w:rsidRDefault="002E3239" w:rsidP="00125433">
      <w:pPr>
        <w:pStyle w:val="NormalWeb"/>
        <w:shd w:val="clear" w:color="auto" w:fill="FFFFFF"/>
        <w:spacing w:line="480" w:lineRule="auto"/>
        <w:jc w:val="center"/>
        <w:rPr>
          <w:color w:val="222222"/>
        </w:rPr>
      </w:pPr>
      <w:r>
        <w:rPr>
          <w:color w:val="222222"/>
        </w:rPr>
        <w:t>Question 2</w:t>
      </w:r>
    </w:p>
    <w:p w:rsidR="000571BA" w:rsidRPr="001D099A" w:rsidRDefault="000571BA" w:rsidP="0048621F">
      <w:pPr>
        <w:pStyle w:val="NormalWeb"/>
        <w:shd w:val="clear" w:color="auto" w:fill="FFFFFF"/>
        <w:spacing w:line="480" w:lineRule="auto"/>
        <w:ind w:firstLine="720"/>
        <w:rPr>
          <w:color w:val="222222"/>
        </w:rPr>
      </w:pPr>
      <w:r w:rsidRPr="001D099A">
        <w:rPr>
          <w:color w:val="222222"/>
        </w:rPr>
        <w:t xml:space="preserve">In </w:t>
      </w:r>
      <w:proofErr w:type="spellStart"/>
      <w:r w:rsidRPr="001D099A">
        <w:rPr>
          <w:color w:val="222222"/>
        </w:rPr>
        <w:t>Humes</w:t>
      </w:r>
      <w:proofErr w:type="spellEnd"/>
      <w:r w:rsidRPr="001D099A">
        <w:rPr>
          <w:color w:val="222222"/>
        </w:rPr>
        <w:t>’ argument, he argues on the source species of reasoning in which he gives it weight to the testimony of men and the r</w:t>
      </w:r>
      <w:r w:rsidR="009A5ABF" w:rsidRPr="001D099A">
        <w:rPr>
          <w:color w:val="222222"/>
        </w:rPr>
        <w:t>eports of eye-witnesses and spectators. He further assert</w:t>
      </w:r>
      <w:r w:rsidR="007F12B8">
        <w:rPr>
          <w:color w:val="222222"/>
        </w:rPr>
        <w:t>s</w:t>
      </w:r>
      <w:r w:rsidR="009A5ABF" w:rsidRPr="001D099A">
        <w:rPr>
          <w:color w:val="222222"/>
        </w:rPr>
        <w:t xml:space="preserve"> that our assurance in any similar argument solely derived from observation of veracity of human testimony and usual conformity of facts to the reports of witness. First, his argument is considered circular since he is trying to conform and prove the very existing facts which are sources species of reasoning which are the testimony based on eye-witness</w:t>
      </w:r>
      <w:r w:rsidR="00F520CD">
        <w:rPr>
          <w:color w:val="222222"/>
        </w:rPr>
        <w:t>. Generally</w:t>
      </w:r>
      <w:r w:rsidR="00C62538">
        <w:rPr>
          <w:color w:val="222222"/>
        </w:rPr>
        <w:t xml:space="preserve">, the </w:t>
      </w:r>
      <w:r w:rsidR="008B21CD" w:rsidRPr="001D099A">
        <w:rPr>
          <w:color w:val="222222"/>
        </w:rPr>
        <w:t>premises assume the conclusion about the sources species as had already been give</w:t>
      </w:r>
      <w:r w:rsidR="00F520CD">
        <w:rPr>
          <w:color w:val="222222"/>
        </w:rPr>
        <w:t>n</w:t>
      </w:r>
      <w:r w:rsidR="008B21CD" w:rsidRPr="001D099A">
        <w:rPr>
          <w:color w:val="222222"/>
        </w:rPr>
        <w:t>.</w:t>
      </w:r>
    </w:p>
    <w:sectPr w:rsidR="000571BA" w:rsidRPr="001D099A" w:rsidSect="00BD5F3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21F" w:rsidRDefault="00FE721F" w:rsidP="00BD5F3D">
      <w:pPr>
        <w:spacing w:after="0" w:line="240" w:lineRule="auto"/>
      </w:pPr>
      <w:r>
        <w:separator/>
      </w:r>
    </w:p>
  </w:endnote>
  <w:endnote w:type="continuationSeparator" w:id="0">
    <w:p w:rsidR="00FE721F" w:rsidRDefault="00FE721F" w:rsidP="00BD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21F" w:rsidRDefault="00FE721F" w:rsidP="00BD5F3D">
      <w:pPr>
        <w:spacing w:after="0" w:line="240" w:lineRule="auto"/>
      </w:pPr>
      <w:r>
        <w:separator/>
      </w:r>
    </w:p>
  </w:footnote>
  <w:footnote w:type="continuationSeparator" w:id="0">
    <w:p w:rsidR="00FE721F" w:rsidRDefault="00FE721F" w:rsidP="00BD5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3D" w:rsidRPr="00BD5F3D" w:rsidRDefault="00BD5F3D">
    <w:pPr>
      <w:pStyle w:val="Header"/>
      <w:jc w:val="right"/>
      <w:rPr>
        <w:rFonts w:ascii="Times New Roman" w:hAnsi="Times New Roman" w:cs="Times New Roman"/>
        <w:sz w:val="24"/>
        <w:szCs w:val="24"/>
      </w:rPr>
    </w:pPr>
    <w:r w:rsidRPr="00BD5F3D">
      <w:rPr>
        <w:rFonts w:ascii="Times New Roman" w:hAnsi="Times New Roman" w:cs="Times New Roman"/>
        <w:sz w:val="24"/>
        <w:szCs w:val="24"/>
      </w:rPr>
      <w:t>ASSIGNMENT</w:t>
    </w:r>
    <w:r w:rsidRPr="00BD5F3D">
      <w:rPr>
        <w:rFonts w:ascii="Times New Roman" w:hAnsi="Times New Roman" w:cs="Times New Roman"/>
        <w:sz w:val="24"/>
        <w:szCs w:val="24"/>
      </w:rPr>
      <w:tab/>
    </w:r>
    <w:r w:rsidRPr="00BD5F3D">
      <w:rPr>
        <w:rFonts w:ascii="Times New Roman" w:hAnsi="Times New Roman" w:cs="Times New Roman"/>
        <w:sz w:val="24"/>
        <w:szCs w:val="24"/>
      </w:rPr>
      <w:tab/>
    </w:r>
    <w:sdt>
      <w:sdtPr>
        <w:rPr>
          <w:rFonts w:ascii="Times New Roman" w:hAnsi="Times New Roman" w:cs="Times New Roman"/>
          <w:sz w:val="24"/>
          <w:szCs w:val="24"/>
        </w:rPr>
        <w:id w:val="353927"/>
        <w:docPartObj>
          <w:docPartGallery w:val="Page Numbers (Top of Page)"/>
          <w:docPartUnique/>
        </w:docPartObj>
      </w:sdtPr>
      <w:sdtEndPr/>
      <w:sdtContent>
        <w:r w:rsidRPr="00BD5F3D">
          <w:rPr>
            <w:rFonts w:ascii="Times New Roman" w:hAnsi="Times New Roman" w:cs="Times New Roman"/>
            <w:sz w:val="24"/>
            <w:szCs w:val="24"/>
          </w:rPr>
          <w:fldChar w:fldCharType="begin"/>
        </w:r>
        <w:r w:rsidRPr="00BD5F3D">
          <w:rPr>
            <w:rFonts w:ascii="Times New Roman" w:hAnsi="Times New Roman" w:cs="Times New Roman"/>
            <w:sz w:val="24"/>
            <w:szCs w:val="24"/>
          </w:rPr>
          <w:instrText xml:space="preserve"> PAGE   \* MERGEFORMAT </w:instrText>
        </w:r>
        <w:r w:rsidRPr="00BD5F3D">
          <w:rPr>
            <w:rFonts w:ascii="Times New Roman" w:hAnsi="Times New Roman" w:cs="Times New Roman"/>
            <w:sz w:val="24"/>
            <w:szCs w:val="24"/>
          </w:rPr>
          <w:fldChar w:fldCharType="separate"/>
        </w:r>
        <w:r w:rsidR="00BA096C">
          <w:rPr>
            <w:rFonts w:ascii="Times New Roman" w:hAnsi="Times New Roman" w:cs="Times New Roman"/>
            <w:noProof/>
            <w:sz w:val="24"/>
            <w:szCs w:val="24"/>
          </w:rPr>
          <w:t>3</w:t>
        </w:r>
        <w:r w:rsidRPr="00BD5F3D">
          <w:rPr>
            <w:rFonts w:ascii="Times New Roman" w:hAnsi="Times New Roman" w:cs="Times New Roman"/>
            <w:sz w:val="24"/>
            <w:szCs w:val="24"/>
          </w:rPr>
          <w:fldChar w:fldCharType="end"/>
        </w:r>
      </w:sdtContent>
    </w:sdt>
  </w:p>
  <w:p w:rsidR="00BD5F3D" w:rsidRPr="00BD5F3D" w:rsidRDefault="00BD5F3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3D" w:rsidRPr="00BD5F3D" w:rsidRDefault="00BD5F3D" w:rsidP="00BD5F3D">
    <w:pPr>
      <w:pStyle w:val="Header"/>
      <w:jc w:val="right"/>
      <w:rPr>
        <w:rFonts w:ascii="Times New Roman" w:hAnsi="Times New Roman" w:cs="Times New Roman"/>
        <w:sz w:val="24"/>
        <w:szCs w:val="24"/>
      </w:rPr>
    </w:pPr>
    <w:r w:rsidRPr="00BD5F3D">
      <w:rPr>
        <w:rFonts w:ascii="Times New Roman" w:hAnsi="Times New Roman" w:cs="Times New Roman"/>
        <w:sz w:val="24"/>
        <w:szCs w:val="24"/>
      </w:rPr>
      <w:t>Running Head: ASSIGNMENT</w:t>
    </w:r>
    <w:r w:rsidRPr="00BD5F3D">
      <w:rPr>
        <w:rFonts w:ascii="Times New Roman" w:hAnsi="Times New Roman" w:cs="Times New Roman"/>
        <w:sz w:val="24"/>
        <w:szCs w:val="24"/>
      </w:rPr>
      <w:tab/>
    </w:r>
    <w:r w:rsidRPr="00BD5F3D">
      <w:rPr>
        <w:rFonts w:ascii="Times New Roman" w:hAnsi="Times New Roman" w:cs="Times New Roman"/>
        <w:sz w:val="24"/>
        <w:szCs w:val="24"/>
      </w:rPr>
      <w:tab/>
    </w:r>
    <w:sdt>
      <w:sdtPr>
        <w:rPr>
          <w:rFonts w:ascii="Times New Roman" w:hAnsi="Times New Roman" w:cs="Times New Roman"/>
          <w:sz w:val="24"/>
          <w:szCs w:val="24"/>
        </w:rPr>
        <w:id w:val="353889"/>
        <w:docPartObj>
          <w:docPartGallery w:val="Page Numbers (Top of Page)"/>
          <w:docPartUnique/>
        </w:docPartObj>
      </w:sdtPr>
      <w:sdtEndPr/>
      <w:sdtContent>
        <w:r w:rsidRPr="00BD5F3D">
          <w:rPr>
            <w:rFonts w:ascii="Times New Roman" w:hAnsi="Times New Roman" w:cs="Times New Roman"/>
            <w:sz w:val="24"/>
            <w:szCs w:val="24"/>
          </w:rPr>
          <w:fldChar w:fldCharType="begin"/>
        </w:r>
        <w:r w:rsidRPr="00BD5F3D">
          <w:rPr>
            <w:rFonts w:ascii="Times New Roman" w:hAnsi="Times New Roman" w:cs="Times New Roman"/>
            <w:sz w:val="24"/>
            <w:szCs w:val="24"/>
          </w:rPr>
          <w:instrText xml:space="preserve"> PAGE   \* MERGEFORMAT </w:instrText>
        </w:r>
        <w:r w:rsidRPr="00BD5F3D">
          <w:rPr>
            <w:rFonts w:ascii="Times New Roman" w:hAnsi="Times New Roman" w:cs="Times New Roman"/>
            <w:sz w:val="24"/>
            <w:szCs w:val="24"/>
          </w:rPr>
          <w:fldChar w:fldCharType="separate"/>
        </w:r>
        <w:r w:rsidR="005C5717">
          <w:rPr>
            <w:rFonts w:ascii="Times New Roman" w:hAnsi="Times New Roman" w:cs="Times New Roman"/>
            <w:noProof/>
            <w:sz w:val="24"/>
            <w:szCs w:val="24"/>
          </w:rPr>
          <w:t>1</w:t>
        </w:r>
        <w:r w:rsidRPr="00BD5F3D">
          <w:rPr>
            <w:rFonts w:ascii="Times New Roman" w:hAnsi="Times New Roman" w:cs="Times New Roman"/>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B404B"/>
    <w:multiLevelType w:val="hybridMultilevel"/>
    <w:tmpl w:val="9482B8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3D"/>
    <w:rsid w:val="000571BA"/>
    <w:rsid w:val="00125433"/>
    <w:rsid w:val="001D099A"/>
    <w:rsid w:val="001E316E"/>
    <w:rsid w:val="0021012B"/>
    <w:rsid w:val="002E3239"/>
    <w:rsid w:val="003212D0"/>
    <w:rsid w:val="00412098"/>
    <w:rsid w:val="004544F5"/>
    <w:rsid w:val="0048621F"/>
    <w:rsid w:val="005C5717"/>
    <w:rsid w:val="005C6E5C"/>
    <w:rsid w:val="005C6F30"/>
    <w:rsid w:val="007D7A0F"/>
    <w:rsid w:val="007F12B8"/>
    <w:rsid w:val="008A4F34"/>
    <w:rsid w:val="008B21CD"/>
    <w:rsid w:val="00974273"/>
    <w:rsid w:val="009A5ABF"/>
    <w:rsid w:val="009D107D"/>
    <w:rsid w:val="00AD4500"/>
    <w:rsid w:val="00BA096C"/>
    <w:rsid w:val="00BD0195"/>
    <w:rsid w:val="00BD5F3D"/>
    <w:rsid w:val="00C50930"/>
    <w:rsid w:val="00C62538"/>
    <w:rsid w:val="00E71389"/>
    <w:rsid w:val="00ED11C5"/>
    <w:rsid w:val="00EF49D6"/>
    <w:rsid w:val="00F520CD"/>
    <w:rsid w:val="00FB5942"/>
    <w:rsid w:val="00FE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F3D"/>
  </w:style>
  <w:style w:type="paragraph" w:styleId="Footer">
    <w:name w:val="footer"/>
    <w:basedOn w:val="Normal"/>
    <w:link w:val="FooterChar"/>
    <w:uiPriority w:val="99"/>
    <w:semiHidden/>
    <w:unhideWhenUsed/>
    <w:rsid w:val="00BD5F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5F3D"/>
  </w:style>
  <w:style w:type="paragraph" w:styleId="NormalWeb">
    <w:name w:val="Normal (Web)"/>
    <w:basedOn w:val="Normal"/>
    <w:uiPriority w:val="99"/>
    <w:unhideWhenUsed/>
    <w:rsid w:val="00ED11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F3D"/>
  </w:style>
  <w:style w:type="paragraph" w:styleId="Footer">
    <w:name w:val="footer"/>
    <w:basedOn w:val="Normal"/>
    <w:link w:val="FooterChar"/>
    <w:uiPriority w:val="99"/>
    <w:semiHidden/>
    <w:unhideWhenUsed/>
    <w:rsid w:val="00BD5F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5F3D"/>
  </w:style>
  <w:style w:type="paragraph" w:styleId="NormalWeb">
    <w:name w:val="Normal (Web)"/>
    <w:basedOn w:val="Normal"/>
    <w:uiPriority w:val="99"/>
    <w:unhideWhenUsed/>
    <w:rsid w:val="00ED1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DANTOS</cp:lastModifiedBy>
  <cp:revision>15</cp:revision>
  <dcterms:created xsi:type="dcterms:W3CDTF">2015-11-05T22:54:00Z</dcterms:created>
  <dcterms:modified xsi:type="dcterms:W3CDTF">2015-11-05T22:58:00Z</dcterms:modified>
</cp:coreProperties>
</file>